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22" w:rsidRDefault="00BD56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5622" w:rsidRDefault="00BD5622">
      <w:pPr>
        <w:pStyle w:val="ConsPlusNormal"/>
        <w:jc w:val="both"/>
        <w:outlineLvl w:val="0"/>
      </w:pPr>
    </w:p>
    <w:p w:rsidR="00BD5622" w:rsidRDefault="00BD5622">
      <w:pPr>
        <w:pStyle w:val="ConsPlusTitle"/>
        <w:jc w:val="center"/>
        <w:outlineLvl w:val="0"/>
      </w:pPr>
      <w:r>
        <w:t>ПРАВИТЕЛЬСТВО КИРОВСКОЙ ОБЛАСТИ</w:t>
      </w:r>
    </w:p>
    <w:p w:rsidR="00BD5622" w:rsidRDefault="00BD5622">
      <w:pPr>
        <w:pStyle w:val="ConsPlusTitle"/>
        <w:jc w:val="both"/>
      </w:pPr>
    </w:p>
    <w:p w:rsidR="00BD5622" w:rsidRDefault="00BD5622">
      <w:pPr>
        <w:pStyle w:val="ConsPlusTitle"/>
        <w:jc w:val="center"/>
      </w:pPr>
      <w:r>
        <w:t>ПОСТАНОВЛЕНИЕ</w:t>
      </w:r>
    </w:p>
    <w:p w:rsidR="00BD5622" w:rsidRDefault="00BD5622">
      <w:pPr>
        <w:pStyle w:val="ConsPlusTitle"/>
        <w:jc w:val="center"/>
      </w:pPr>
      <w:r>
        <w:t>от 20 сентября 2019 г. N 467-П</w:t>
      </w:r>
    </w:p>
    <w:p w:rsidR="00BD5622" w:rsidRDefault="00BD5622">
      <w:pPr>
        <w:pStyle w:val="ConsPlusTitle"/>
        <w:jc w:val="both"/>
      </w:pPr>
    </w:p>
    <w:p w:rsidR="00BD5622" w:rsidRDefault="00BD562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D5622" w:rsidRDefault="00BD5622">
      <w:pPr>
        <w:pStyle w:val="ConsPlusTitle"/>
        <w:jc w:val="center"/>
      </w:pPr>
      <w:r>
        <w:t>ГОСУДАРСТВЕННОЙ УСЛУГИ "ОФОРМЛЕНИЕ (ПЕРЕОФОРМЛЕНИЕ)</w:t>
      </w:r>
    </w:p>
    <w:p w:rsidR="00BD5622" w:rsidRDefault="00BD5622">
      <w:pPr>
        <w:pStyle w:val="ConsPlusTitle"/>
        <w:jc w:val="center"/>
      </w:pPr>
      <w:r>
        <w:t>ДОКУМЕНТОВ, УДОСТОВЕРЯЮЩИХ УТОЧНЕННЫЕ ГРАНИЦЫ ГОРНОГО ОТВОДА</w:t>
      </w:r>
    </w:p>
    <w:p w:rsidR="00BD5622" w:rsidRDefault="00BD5622">
      <w:pPr>
        <w:pStyle w:val="ConsPlusTitle"/>
        <w:jc w:val="center"/>
      </w:pPr>
      <w:r>
        <w:t>НА УЧАСТКЕ НЕДР МЕСТНОГО ЗНАЧЕНИЯ"</w:t>
      </w: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Российской Федерации от 21.02.1992 N 2395-1 "О недрах",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29.07.2015 N 770 "Об утверждении Правил подготовки и оформления документов, удостоверяющих уточненные границы горного отвода",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"Оформление (переоформление) документов, удостоверяющих уточненные границы горного отвода на участке недр местного значения" согласно приложению.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2. Контроль за выполнением постановления возложить на министерство охраны окружающей среды Кировской области.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right"/>
      </w:pPr>
      <w:r>
        <w:t>Председатель Правительства</w:t>
      </w:r>
    </w:p>
    <w:p w:rsidR="00BD5622" w:rsidRDefault="00BD5622">
      <w:pPr>
        <w:pStyle w:val="ConsPlusNormal"/>
        <w:jc w:val="right"/>
      </w:pPr>
      <w:r>
        <w:t>Кировской области</w:t>
      </w:r>
    </w:p>
    <w:p w:rsidR="00BD5622" w:rsidRDefault="00BD5622">
      <w:pPr>
        <w:pStyle w:val="ConsPlusNormal"/>
        <w:jc w:val="right"/>
      </w:pPr>
      <w:r>
        <w:t>А.А.ЧУРИН</w:t>
      </w: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right"/>
        <w:outlineLvl w:val="0"/>
      </w:pPr>
      <w:r>
        <w:t>Приложение</w:t>
      </w: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right"/>
      </w:pPr>
      <w:r>
        <w:t>Утвержден</w:t>
      </w:r>
    </w:p>
    <w:p w:rsidR="00BD5622" w:rsidRDefault="00BD5622">
      <w:pPr>
        <w:pStyle w:val="ConsPlusNormal"/>
        <w:jc w:val="right"/>
      </w:pPr>
      <w:r>
        <w:t>постановлением</w:t>
      </w:r>
    </w:p>
    <w:p w:rsidR="00BD5622" w:rsidRDefault="00BD5622">
      <w:pPr>
        <w:pStyle w:val="ConsPlusNormal"/>
        <w:jc w:val="right"/>
      </w:pPr>
      <w:r>
        <w:t>Правительства Кировской области</w:t>
      </w:r>
    </w:p>
    <w:p w:rsidR="00BD5622" w:rsidRDefault="00BD5622">
      <w:pPr>
        <w:pStyle w:val="ConsPlusNormal"/>
        <w:jc w:val="right"/>
      </w:pPr>
      <w:r>
        <w:t>от 20 сентября 2019 г. N 467-П</w:t>
      </w: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BD5622" w:rsidRDefault="00BD5622">
      <w:pPr>
        <w:pStyle w:val="ConsPlusTitle"/>
        <w:jc w:val="center"/>
      </w:pPr>
      <w:r>
        <w:t>ПРЕДОСТАВЛЕНИЯ ГОСУДАРСТВЕННОЙ УСЛУГИ "ОФОРМЛЕНИЕ</w:t>
      </w:r>
    </w:p>
    <w:p w:rsidR="00BD5622" w:rsidRDefault="00BD5622">
      <w:pPr>
        <w:pStyle w:val="ConsPlusTitle"/>
        <w:jc w:val="center"/>
      </w:pPr>
      <w:r>
        <w:t>(ПЕРЕОФОРМЛЕНИЕ) ДОКУМЕНТОВ, УДОСТОВЕРЯЮЩИХ УТОЧНЕННЫЕ</w:t>
      </w:r>
    </w:p>
    <w:p w:rsidR="00BD5622" w:rsidRDefault="00BD5622">
      <w:pPr>
        <w:pStyle w:val="ConsPlusTitle"/>
        <w:jc w:val="center"/>
      </w:pPr>
      <w:r>
        <w:t>ГРАНИЦЫ ГОРНОГО ОТВОДА НА УЧАСТКЕ НЕДР МЕСТНОГО ЗНАЧЕНИЯ"</w:t>
      </w: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Предметом регулирования Административного регламента предоставления </w:t>
      </w:r>
      <w:r>
        <w:lastRenderedPageBreak/>
        <w:t>государственной услуги "Оформление (переоформление) документов, удостоверяющих уточненные границы горного отвода на участке недр местного значения" (далее - Административный регламент) является определение порядка, последовательности и сроков выполнения административных процедур (действий), осуществляемых в ходе предоставления государственной услуги "Оформление (переоформление) документов, удостоверяющих уточненные границы горного отвода на участке недр местного значения" (далее - государственная услуга).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bookmarkStart w:id="1" w:name="P39"/>
      <w:bookmarkEnd w:id="1"/>
      <w:r>
        <w:t>1.2. Круг заявителей.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Заявителями в целях предоставления государственной услуги являются владельцы лицензий на пользование участками недр местного значения (далее - заявитель).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От имени заявителя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1.3. Требования к информированию о порядке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охраны окружающей среды Кировской области (далее - министерство) на стендах или должностными лицами, ответственными за предоставление государственной услуги, при личном приеме;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по адресу: http://www.gosuslugi.ru (далее - Единый портал), региональную государственную информационную систему "Портал государственных и муниципальных услуг (функций) Кировской области" по адресу: http://www.gosuslugi43.ru (далее - портал Кировской области), официальный сайт министерства по адресу: http://priroda.kirovreg.ru.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заявителю по телефону или при личном посещении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или портала Кировской области, информируется о ходе предоставления государственной услуги через раздел "Личный кабинет".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При личном обращении и обращении заявителя по телефону для справок ответственный специалист министерства обязан в открытой и доступной форме проинформировать его о ходе предоставления государственной услуги.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</w:t>
      </w:r>
      <w:r>
        <w:lastRenderedPageBreak/>
        <w:t xml:space="preserve">со дня его регистрации, за исключением случая, указанного в </w:t>
      </w:r>
      <w:hyperlink r:id="rId10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BD5622" w:rsidRDefault="00BD5622">
      <w:pPr>
        <w:pStyle w:val="ConsPlusTitle"/>
        <w:spacing w:before="220"/>
        <w:ind w:firstLine="540"/>
        <w:jc w:val="both"/>
        <w:outlineLvl w:val="1"/>
      </w:pPr>
      <w:r>
        <w:t>2. Стандарт предоставления государственной услуги.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2.1. Наименование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Наименование государственной услуги: "Оформление (переоформление) документов, удостоверяющих уточненные границы горного отвода на участке недр местного значения".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2.2. Наименование органа исполнительной власти Кировской области, предоставляющего государственную услугу.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Государственная услуга предоставляется министерством охраны окружающей среды Кировской области.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министерство взаимодействует с Федеральной службой по экологическому, технологическому и атомному надзору.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2.3. Описание результата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Результатом предоставления государственной услуги является оформление (переоформление), регистрация и выдача документов, удостоверяющих уточненные границы горного отвода на участке недр местного значения, или отказ в оформлении (переоформлении), регистрации и выдаче документов, удостоверяющих уточненные границы горного отвода на участке недр местного значения.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2.4. Срок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Общий срок предоставления государственной услуги не должен превышать 30 дней с даты регистрации в министерстве заявки о предоставлении государственной услуги (заявления об оформлении (переоформлении) документов, удостоверяющих уточненные границы горного отвода на участке недр местного значения, и прилагаемых к нему документов, указанных в </w:t>
      </w:r>
      <w:hyperlink w:anchor="P6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регламента) и включает в себя: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проверку представленных документов на комплектность, рассмотрение заявления об оформлении (переоформлении) документов, удостоверяющих уточненные границы горного отвода на участке недр местного значения, и прилагаемых к нему документов, принятие решения об оформлении или об отказе в оформлении документов, удостоверяющих уточненные границы горного отвода на участке недр местного значения, - не более 25 дней со дня регистрации заявления об оформлении (переоформлении) документов, удостоверяющих уточненные границы горного отвода на участке недр местного значения;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выдача заявителю документов, удостоверяющих уточненные границы горного отвода на участке недр местного значения, - не более 5 дней со дня принятия решения об оформлении документов, удостоверяющих уточненные границы горного отвода на участке недр местного значения.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lastRenderedPageBreak/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в федеральной государственной информационной системе "Федеральный реестр государственных услуг (функций)", на Едином портале и портале Кировской области.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bookmarkStart w:id="2" w:name="P66"/>
      <w:bookmarkEnd w:id="2"/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bookmarkStart w:id="3" w:name="P67"/>
      <w:bookmarkEnd w:id="3"/>
      <w:r>
        <w:t>2.6.1. Заявка о предоставлении государственной услуги включает: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2.6.1.1. </w:t>
      </w:r>
      <w:hyperlink w:anchor="P248" w:history="1">
        <w:r>
          <w:rPr>
            <w:color w:val="0000FF"/>
          </w:rPr>
          <w:t>Заявление</w:t>
        </w:r>
      </w:hyperlink>
      <w:r>
        <w:t xml:space="preserve"> об оформлении (переоформлении) документов, удостоверяющих уточненные границы горного отвода на участке недр местного значения (далее - заявление), согласно приложению.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Заявление должно содержать полное наименование пользователя недр, его индивидуальный номер налогоплательщика, а также адрес места нахождения.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доверенность или иной документ, подтверждающий полномочия представителя заявителя (в случае обращения представителя заявителя);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проект горного отвода, включающий: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пояснительную записку,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графические материалы, обосновывающие уточненные границы горного отвода (топографический (маркшейдерский) план, вертикальные разрезы, план (схему) границ горного отвода);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копии проектов документов, удостоверяющих уточненные границы горного отвода, в электронном виде;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копия лицензии на производство маркшейдерских работ.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2.6.1.2. Проект документов, удостоверяющих уточненные границы горного отвода. Указанный документ рассматривается ответственным специалистом на соответствие требованиям, установленным законодательством Российской Федерации о недрах, и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отвода, утвержденным приказом Федеральной службы по экологическому, технологическому и атомному надзору от 01.11.2017 N 461, а также иным требованиям законодательства.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Подготовка проекта документов, удостоверяющих уточненные границы горного отвода, осуществляется пользователем недр или юридическим лицом (индивидуальным предпринимателем), привлекаемым пользователем недр на договорной основе, имеющим лицензию на производство маркшейдерских работ.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Уточненные границы горного отвода представляют собой совокупность оконтуренных плоскостей, составляющих замкнутый объем горного отвода - геометризованного блока недр.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Не допускается наложение уточненных границ горных отводов - геометризованных блоков недр.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Удостоверение уточненных границ горного отвода, выходящих за границы участка недр, </w:t>
      </w:r>
      <w:r>
        <w:lastRenderedPageBreak/>
        <w:t>установленные при выдаче лицензии на пользование недрами, допускается при наличии технологических потребностей в расширении границ участка недр без прироста запасов полезных ископаемых с учетом границ безопасного ведения горных и взрывных работ, зон охраны от вредного влияния горных разработок, зон сдвижения горных пород, контуров предохранительных целиков под природными объектами, зданиями и сооружениями, разносов бортов карьеров, разрезов и других факторов, влияющих на состояние недр и земной поверхности.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2.6.1.3. Иные документы, представляемые заявителем по собственной инициативе.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2.6.2. Копии документов, представленные заявителем в составе заявки, должны быть легко читаемыми. Копии документов, представленные на бумажном носителе, должны быть заверены подписью и печатью (при наличии) заявителя.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заявки,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содержание таких документов.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2.6.3. При обращении за предоставлением государственной услуги уполномоченного представителя заявителя он должен представить документ, подтверждающий его полномочия, или копию такого документа, заверенную в установленном порядке.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2.6.4. Запрещено требовать от заявителя: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представления документов и информации, не предусмотренных настоящим Административным регламентом;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2.7. Перечень оснований для отказа в приеме документов, необходимых для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действующим законодательством Российской Федерации и Кировской области не предусмотрено.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bookmarkStart w:id="4" w:name="P93"/>
      <w:bookmarkEnd w:id="4"/>
      <w:r>
        <w:t>2.8.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2.8.1. Оснований для приостановления предоставления государственной услуги действующим законодательством Российской Федерации и Кировской области не предусмотрено.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lastRenderedPageBreak/>
        <w:t>2.8.2. Основаниями для отказа в предоставлении государственной услуги являются: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заявителем документов перечню документов, указанных в </w:t>
      </w:r>
      <w:hyperlink w:anchor="P67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несоответствие заявления и проекта документов, удостоверяющих уточненные границы горного отвода, требованиям законодательства Российской Федерации о недрах;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обнаружение недостоверных сведений в заявлении и проекте документов, удостоверяющих уточненные границы горного отвода, представленных пользователем недр;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отсутствие лицензии на производство маркшейдерских работ.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2.9. Порядок, размер и основания взимания платы за предоставление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Государственная услуга предоставляется бесплатно.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2.10. Максимальный срок ожидания в очереди при подаче заявления и получении результата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заявления, а также при получении результата предоставления государственной услуги составляет 15 минут.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2.11. Срок и порядок регистрации заявления о предоставлении государственной услуги, в том числе в электронной форме.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Заявка об оформлении (переоформлении) документов, удостоверяющих уточненные границы горного отвода на участке недр местного значения (далее - заявка), принимается и регистрируется в установленном порядке в приемной министерства секретарем министерства в день ее поступления.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Заявка может быть подана заявителем лично, его уполномоченным представителем, направлена по почте или с использованием электронных средств связи, в том числе Единого портала или портала Кировской области, при наличии соответствующей технической возможности в форме электронного документа (в отсканированном виде), подписанного электронной подписью, вид которой предусмотрен законодательством Российской Федерации.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При направлении заявки в виде электронного документа, подписанного электронной подписью заявителя, с использованием электронных средств связи днем ее представления считается день регистрации этого документа в системе электронного документооборота министерства.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2.12. Требования к помещениям, в которых предоставляется государственная услуга.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Центральный вход в министерство оборудуется информационной табличкой, содержащей его наименование.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заявления и перечнем документов, необходимых для предоставления государственной услуги,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должно быть оснащено настольной табличкой с указанием его фамилии, имени, отчества (последнее - при наличии) и должности.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lastRenderedPageBreak/>
        <w:t>Текстовая информация, размещаемая на информационном стенде в коридоре министерства, оформляется в форме буклета.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осуществляется: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оборудование помещения пандусом, специальными ограждениями и перилами, обеспечивающими беспрепятственное передвижение и разворот инвалидных колясок;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государственной услуги наравне с другими лицами.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2.13. Показатели доступности и качества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Основным показателем доступности и качества предоставления государственной услуги является ее оказание в соответствии с требованиями, установленными законодательством Российской Федерации.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Оценка доступности и качества предоставления государственной услуги должна осуществляться на основании следующих показателей: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невозможность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информирование о ходе предоставления государственной услуги;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 (лично, посредством почтовой или электронной связи);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доступность помещений, в которых предоставляется государственная услуга, для граждан с ограничениями жизнедеятельности;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министерства при предоставлении государственной услуги двукратное (при подаче заявки и выдаче заявителю лицензии) при условии, если заявка соответствует требованиям настоящего Административного регламента и заявитель не нуждается в предоставлении ему дополнительных консультаций. Продолжительность взаимодействия составляет не более 30 минут.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lastRenderedPageBreak/>
        <w:t>2.14. Иные требования и особенности предоставления государственной услуги в электронной форме.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2.14.1. Заявление и иные документы, необходимые для предоставления государственной услуги, представляемые в форме электронных документов: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могут быть поданы с использованием Единого портала или портала Кировской области;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оформляются в соответствии с требованиями, установленными настоящим Административным регламентом;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подписываются простой электронной подписью заявителя.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должны быть отсканированы и приложены к заявлению в электронном виде.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2.14.2.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заверяется усиленной квалифицированной электронной подписью: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BD5622" w:rsidRDefault="00BD5622">
      <w:pPr>
        <w:pStyle w:val="ConsPlusTitle"/>
        <w:spacing w:before="220"/>
        <w:ind w:firstLine="540"/>
        <w:jc w:val="both"/>
        <w:outlineLvl w:val="1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3.1. Перечень административных процедур.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lastRenderedPageBreak/>
        <w:t>прием и регистрация заявки;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проверка заявки;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оформление и регистрация документов, удостоверяющих уточненные границы горного отвода;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переоформление (отказ в переоформлении) документов, удостоверяющих уточненные границы горного отвода;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направление документов, удостоверяющих уточненные границы горного отвода, заинтересованным лицам.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3.1.2. В ходе предоставления государственной услуги в электронной форме осуществляются следующие административные процедуры: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запись на прием для подачи заявки о предоставлении государственной услуги;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формирование заявки о предоставлении государственной услуги;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прием и регистрация заявки о предоставлении государственной услуги и иных документов, необходимых для ее предоставления;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3.2. Описание административных процедур, выполняемых в ходе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bookmarkStart w:id="5" w:name="P160"/>
      <w:bookmarkEnd w:id="5"/>
      <w:r>
        <w:t>3.2.1. Основанием для начала выполнения административной процедуры по приему и регистрации заявки является ее поступление в министерство.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принимает, регистрирует и передает заявку в день ее поступления министру охраны окружающей среды Кировской области (далее - министр) (лицу, исполняющему обязанности министра) для оформления резолюции (поручения);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в течение 2 дней со дня регистрации передает заявку с резолюцией (поручением) министра (лица, исполняющего обязанности министра) в управление водных ресурсов и недр министерства.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ответственному должностному лицу министерства.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 дня со дня поступления заявки в министерство.</w:t>
      </w:r>
    </w:p>
    <w:p w:rsidR="00BD5622" w:rsidRDefault="00BD5622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3.2.2. Основанием для начала выполнения административной процедуры по проверке заявки является ее поступление в управление водных ресурсов и недр министерства.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управления водных ресурсов и недр министерства в течение 3 дней со дня поступления заявки обеспечивает ее регистрацию в книге учета горных отводов и проверку на соответствие заявки требованиям </w:t>
      </w:r>
      <w:hyperlink w:anchor="P67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lastRenderedPageBreak/>
        <w:t>Ответственное должностное лицо министерства: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при соответствии заявки требованиям </w:t>
      </w:r>
      <w:hyperlink w:anchor="P67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 в течение 17 дней осуществляет проверку заявки на соответствие требованиям законодательства Российской Федерации о недрах;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при несоответствии заявки требованиям </w:t>
      </w:r>
      <w:hyperlink w:anchor="P67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 обеспечивает подготовку проекта решения об отказе в предоставлении государственной услуги, его подписание министром (лицом, исполняющим обязанности министра) и регистрацию в книге учета горных отводов в течение 3 дней со дня завершения проверки заявки;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при несоответствии заявки требованиям законодательства Российской Федерации о недрах обеспечивает подготовку проекта решения министерства об отказе в предоставлении государственной услуги по основаниям, указанным в </w:t>
      </w:r>
      <w:hyperlink w:anchor="P93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регламента, его направление министру (лицу, исполняющему обязанности министра) для подписания и регистрацию в книге учета горных отводов в течение 3 дней со дня завершения проверки заявки на соответствие требованиям законодательства Российской Федерации о недрах;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в течение 3 дней со дня регистрации решения министерства об отказе в предоставлении государственной услуги обеспечивает письменное уведомление заявителя об этом с обоснованием причины отказа и приложением соответствующего решения.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принятие ответственным должностным лицом министерства решения об оформлении документов, удостоверяющих уточненные границы горного отвода, либо решения об отказе в предоставлении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- 23 дня.</w:t>
      </w:r>
    </w:p>
    <w:p w:rsidR="00BD5622" w:rsidRDefault="00BD5622">
      <w:pPr>
        <w:pStyle w:val="ConsPlusNormal"/>
        <w:spacing w:before="220"/>
        <w:ind w:firstLine="540"/>
        <w:jc w:val="both"/>
      </w:pPr>
      <w:bookmarkStart w:id="7" w:name="P175"/>
      <w:bookmarkEnd w:id="7"/>
      <w:r>
        <w:t>3.2.3. Основанием для начала выполнения административной процедуры по оформлению и регистрации документов, удостоверяющих уточненные границы горного отвода, является принятие ответственным должностным лицом министерства решения об оформлении документов, удостоверяющих уточненные границы горного отвода.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Ответственное должностное лицо министерства: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в течение 3 дней со дня окончания проверки заявки оформляет документы, удостоверяющие уточненные границы горного отвода, обеспечивает их подписание министром (лицом, исполняющим обязанности министра);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обеспечивает регистрацию документов, удостоверяющих уточненные границы горного отвода, в книге учета горных отводов.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внесение записи о регистрации документов, удостоверяющих уточненные границы горного отвода, в книгу учета горных отводов.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дня.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3.2.4. Переоформление (отказ в переоформлении) документов, удостоверяющих уточненные границы горного отвода, осуществляется в порядке и сроки, установленные </w:t>
      </w:r>
      <w:hyperlink w:anchor="P166" w:history="1">
        <w:r>
          <w:rPr>
            <w:color w:val="0000FF"/>
          </w:rPr>
          <w:t>пунктами 3.2.2</w:t>
        </w:r>
      </w:hyperlink>
      <w:r>
        <w:t xml:space="preserve">, </w:t>
      </w:r>
      <w:hyperlink w:anchor="P175" w:history="1">
        <w:r>
          <w:rPr>
            <w:color w:val="0000FF"/>
          </w:rPr>
          <w:t>3.2.3</w:t>
        </w:r>
      </w:hyperlink>
      <w:r>
        <w:t xml:space="preserve"> настоящего Административного регламента.</w:t>
      </w:r>
    </w:p>
    <w:p w:rsidR="00BD5622" w:rsidRDefault="00BD5622">
      <w:pPr>
        <w:pStyle w:val="ConsPlusNormal"/>
        <w:spacing w:before="220"/>
        <w:ind w:firstLine="540"/>
        <w:jc w:val="both"/>
      </w:pPr>
      <w:bookmarkStart w:id="8" w:name="P182"/>
      <w:bookmarkEnd w:id="8"/>
      <w:r>
        <w:t xml:space="preserve">3.2.5. Основанием для начала выполнения административной процедуры по направлению </w:t>
      </w:r>
      <w:r>
        <w:lastRenderedPageBreak/>
        <w:t>документов, удостоверяющих уточненные границы горного отвода, заинтересованным лицам является внесение записи о регистрации документов, удостоверяющих уточненные границы горного отвода, в книгу учета горных отводов.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Ответственное должностное лицо министерства осуществляет выдачу документов, удостоверяющих уточненные границы горного отвода, в четырех экземплярах, один из которых остается на хранении в министерстве, остальные не позднее 5 дней со дня оформления направляются: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заявителю с сопроводительным письмом заказным почтовым отправлением с уведомлением о вручении. Экземпляр документов, удостоверяющих уточненные границы горного отвода, может быть вручен заявителю лично в руки под расписку;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в Западно-Уральское управление Федеральной службы по экологическому, технологическому и атомному надзору для государственной регистрации;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в Территориальный фонд геологической информации по Приволжскому федеральному округу.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Специалист управления водных ресурсов и недр министерства в течение 5 дней со дня регистрации решения об отказе в оформлении документов, удостоверяющих уточненные границы горного отвода, направляет такое решение заявителю с сопроводительным письмом заказным почтовым отправлением с уведомлением о вручении или вручает его заявителю лично в руки под расписку.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министерством заявителю документов, удостоверяющих уточненные границы горного отвода, либо отказа в оформлении документов, удостоверяющих уточненные границы горного отвода.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- 5 дней.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3.3. Описание административных процедур при предоставлении государственной услуги в электронной форме.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Заявитель вправе подать заявление о предоставлении государственной услуги в электронной форме с использованием Единого портала или портала Кировской области.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3.3.1. Информирование заявителей о порядке и сроках предоставления государственной услуги в электронной форме осуществляется посредством размещения соответствующей информации на Едином портале или портале Кировской области.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3.3.2. Запись на прием для подачи заявки о предоставлении государственной услуги осуществляется посредством Единого портала или портала Кировской области в форме электронного запроса.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уведомления о записи на прием с указанием времени и даты приема.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3.3.3. Формирование заявки о предоставлении государственной услуги осуществляется заявителем посредством заполнения электронной формы заявки на Едином портале или портале Кировской области без необходимости дополнительной подачи заявки в какой-либо иной форме.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Сформированный и подписанный запрос и прилагаемые к нему документы направляются в </w:t>
      </w:r>
      <w:r>
        <w:lastRenderedPageBreak/>
        <w:t>министерство посредством Единого портала или портала Кировской области.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сформированного запроса в министерство.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3.3.4. Прием и регистрация запроса о предоставлении государственной услуги и иных документов, необходимых для ее предоставления, осуществляются в порядке, предусмотренном </w:t>
      </w:r>
      <w:hyperlink w:anchor="P160" w:history="1">
        <w:r>
          <w:rPr>
            <w:color w:val="0000FF"/>
          </w:rPr>
          <w:t>пунктом 3.2.1</w:t>
        </w:r>
      </w:hyperlink>
      <w:r>
        <w:t xml:space="preserve"> настоящего Административного регламента.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заявки и иных документов, необходимых для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3.3.5. Получение результата предоставления государственной услуги осуществляется в соответствии с </w:t>
      </w:r>
      <w:hyperlink w:anchor="P182" w:history="1">
        <w:r>
          <w:rPr>
            <w:color w:val="0000FF"/>
          </w:rPr>
          <w:t>пунктом 3.2.5</w:t>
        </w:r>
      </w:hyperlink>
      <w:r>
        <w:t xml:space="preserve"> настоящего Административного регламента.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3.4. 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В случае выявления в документах, выданных в результате предоставления государственной услуги, опечаток и (или) ошибок заявитель представляет в министерство заявление об их исправлении.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Рассмотрение заявления об исправлении опечаток и (или) ошибок в документах, выданных в результате предоставления государственной услуги, осуществляется в срок, не превышающий 5 рабочих дней со дня его поступления. О результатах рассмотрения вышеуказанного заявления заявитель уведомляется в письменном виде.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В случае выявления в документах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их исправление и выдачу результата предоставления государственной услуги заявителю.</w:t>
      </w:r>
    </w:p>
    <w:p w:rsidR="00BD5622" w:rsidRDefault="00BD5622">
      <w:pPr>
        <w:pStyle w:val="ConsPlusTitle"/>
        <w:spacing w:before="220"/>
        <w:ind w:firstLine="540"/>
        <w:jc w:val="both"/>
        <w:outlineLvl w:val="1"/>
      </w:pPr>
      <w:r>
        <w:t>4. Формы контроля за предоставлением государственной услуги.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4.1. Порядок осуществления текущего контроля.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4.1.1. Текущий контроль за предоставлением государственной услуги осуществляется министром (лицом, исполняющим обязанности министра), а также должностными лицами министерства, ответственными за предоставление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ответственными должностными лицами министерства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4.2.1. Проверки проводятся на основании полугодовых и годовых планов работы (плановые проверки) либо конкретных обращений граждан (внеплановые проверки) с целью предотвращения, выявления и устранения нарушений требований законодательства о недрах при предоставлении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4.2.2. Плановые и внеплановые проверки проводятся на основании приказов министра.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4.2.3. При плановой проверке рассматриваются все вопросы, связанные с предоставлением </w:t>
      </w:r>
      <w:r>
        <w:lastRenderedPageBreak/>
        <w:t>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4.2.4. При внеплановой проверке рассматриваются либо все вопросы, связанные с предоставлением государственной услуги, либо отдельные вопросы.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4.2.5. Для проведения проверки создается комиссия, в состав которой включаются государственные гражданские служащие министерства.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4.2.6. Результаты проверки оформляются в форме акта, в котором отмечаются выявленные недостатки и предложения по их устранению.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4.2.7. Акт проверки подписывается председателем и членами комиссии.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4.2.8. Лица, в отношении которых осуществлялась проверка, знакомятся с актом проверки под подпись.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4.3.1. Ответственные должностные лица министерства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4.3.2. В ходе предоставления государственной услуги ответственные должностные лица министерства обязаны соблюдать условия конфиденциальности информации, содержащей служебную или иную тайну, доступ к которой ограничен в соответствии с законодательством Российской Федерации, и несут за это установленную законодательством ответственность.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министерства несут ответственность, установленную законодательством Российской Федерации.</w:t>
      </w:r>
    </w:p>
    <w:p w:rsidR="00BD5622" w:rsidRDefault="00BD5622">
      <w:pPr>
        <w:pStyle w:val="ConsPlusTitle"/>
        <w:spacing w:before="220"/>
        <w:ind w:firstLine="540"/>
        <w:jc w:val="both"/>
        <w:outlineLvl w:val="2"/>
      </w:pPr>
      <w:r>
        <w:t>4.4. Формы контроля за предоставлением государственной услуги со стороны граждан, их объединений и организаций.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4.4.1. Действия (бездействие) ответственных должностных лиц министерства, осуществляемые в ходе предоставления государственной услуги, могут контролироваться как заявителями, указанными в </w:t>
      </w:r>
      <w:hyperlink w:anchor="P39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гражданами, их объединениями и организациями, чьи права или законные интересы были нарушены обжалуемыми действиями (бездействием).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4.4.2. Граждане, их объединения и организации, чьи права или законные интересы были нарушены в ходе предоставления государственной услуги, могут сообщить о нарушениях в министерство в письменной форме и (или)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BD5622" w:rsidRDefault="00BD5622">
      <w:pPr>
        <w:pStyle w:val="ConsPlusTitle"/>
        <w:spacing w:before="220"/>
        <w:ind w:firstLine="540"/>
        <w:jc w:val="both"/>
        <w:outlineLvl w:val="1"/>
      </w:pPr>
      <w: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лиц, государственных гражданских служащих Кировской области, предоставляющих государственную услугу,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Информация о досудебном (внесудебном) порядке обжалования решений и действий </w:t>
      </w:r>
      <w:r>
        <w:lastRenderedPageBreak/>
        <w:t>(бездействия) министерства, его должностных лиц и государственных гражданских служащих Кировской области подлежит обязательному размещению на Едином портале.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Заявитель имеет право на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государственную услугу, в ходе предоставления государственной услуги.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министерства, его должностных лиц либо государственных гражданских служащих Кировской области.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В случае если обжалуются решения министра, жалоба подается в вышестоящий орган (в порядке подчиненности). При отсутствии вышестоящего органа жалоба подается непосредственно министру и рассматривается им в соответствии с настоящим Административным регламентом.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портал Кировской области, официальный сайт министерства.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государственную услугу, осуществляется в порядке, установленном:</w:t>
      </w:r>
    </w:p>
    <w:p w:rsidR="00BD5622" w:rsidRDefault="00BD562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D5622" w:rsidRDefault="00BD562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right"/>
        <w:outlineLvl w:val="1"/>
      </w:pPr>
      <w:r>
        <w:t>Приложение</w:t>
      </w:r>
    </w:p>
    <w:p w:rsidR="00BD5622" w:rsidRDefault="00BD5622">
      <w:pPr>
        <w:pStyle w:val="ConsPlusNormal"/>
        <w:jc w:val="right"/>
      </w:pPr>
      <w:r>
        <w:t>к Административному регламенту</w:t>
      </w: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nformat"/>
        <w:jc w:val="both"/>
      </w:pPr>
      <w:r>
        <w:t xml:space="preserve">                                                 Министру охраны окружающей</w:t>
      </w:r>
    </w:p>
    <w:p w:rsidR="00BD5622" w:rsidRDefault="00BD5622">
      <w:pPr>
        <w:pStyle w:val="ConsPlusNonformat"/>
        <w:jc w:val="both"/>
      </w:pPr>
      <w:r>
        <w:t xml:space="preserve">                                                 среды Кировской области</w:t>
      </w:r>
    </w:p>
    <w:p w:rsidR="00BD5622" w:rsidRDefault="00BD5622">
      <w:pPr>
        <w:pStyle w:val="ConsPlusNonformat"/>
        <w:jc w:val="both"/>
      </w:pPr>
    </w:p>
    <w:p w:rsidR="00BD5622" w:rsidRDefault="00BD5622">
      <w:pPr>
        <w:pStyle w:val="ConsPlusNonformat"/>
        <w:jc w:val="both"/>
      </w:pPr>
      <w:bookmarkStart w:id="9" w:name="P248"/>
      <w:bookmarkEnd w:id="9"/>
      <w:r>
        <w:t xml:space="preserve">                                 ЗАЯВЛЕНИЕ</w:t>
      </w:r>
    </w:p>
    <w:p w:rsidR="00BD5622" w:rsidRDefault="00BD5622">
      <w:pPr>
        <w:pStyle w:val="ConsPlusNonformat"/>
        <w:jc w:val="both"/>
      </w:pPr>
      <w:r>
        <w:t xml:space="preserve">                об оформлении (переоформлении) документов,</w:t>
      </w:r>
    </w:p>
    <w:p w:rsidR="00BD5622" w:rsidRDefault="00BD5622">
      <w:pPr>
        <w:pStyle w:val="ConsPlusNonformat"/>
        <w:jc w:val="both"/>
      </w:pPr>
      <w:r>
        <w:t xml:space="preserve">             удостоверяющих уточненные границы горного отвода</w:t>
      </w:r>
    </w:p>
    <w:p w:rsidR="00BD5622" w:rsidRDefault="00BD5622">
      <w:pPr>
        <w:pStyle w:val="ConsPlusNonformat"/>
        <w:jc w:val="both"/>
      </w:pPr>
      <w:r>
        <w:t xml:space="preserve">                     на участке недр местного значения</w:t>
      </w:r>
    </w:p>
    <w:p w:rsidR="00BD5622" w:rsidRDefault="00BD5622">
      <w:pPr>
        <w:pStyle w:val="ConsPlusNonformat"/>
        <w:jc w:val="both"/>
      </w:pPr>
    </w:p>
    <w:p w:rsidR="00BD5622" w:rsidRDefault="00BD562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D5622" w:rsidRDefault="00BD5622">
      <w:pPr>
        <w:pStyle w:val="ConsPlusNonformat"/>
        <w:jc w:val="both"/>
      </w:pPr>
      <w:r>
        <w:t xml:space="preserve">     (организационно-правовая форма и наименование юридического лица,</w:t>
      </w:r>
    </w:p>
    <w:p w:rsidR="00BD5622" w:rsidRDefault="00BD5622">
      <w:pPr>
        <w:pStyle w:val="ConsPlusNonformat"/>
        <w:jc w:val="both"/>
      </w:pPr>
      <w:r>
        <w:t>___________________________________________________________________________</w:t>
      </w:r>
    </w:p>
    <w:p w:rsidR="00BD5622" w:rsidRDefault="00BD5622"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 w:rsidR="00BD5622" w:rsidRDefault="00BD562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D5622" w:rsidRDefault="00BD5622">
      <w:pPr>
        <w:pStyle w:val="ConsPlusNonformat"/>
        <w:jc w:val="both"/>
      </w:pPr>
      <w:r>
        <w:t>___________________________________________________________________________</w:t>
      </w:r>
    </w:p>
    <w:p w:rsidR="00BD5622" w:rsidRDefault="00BD5622">
      <w:pPr>
        <w:pStyle w:val="ConsPlusNonformat"/>
        <w:jc w:val="both"/>
      </w:pPr>
      <w:r>
        <w:t xml:space="preserve">                 (индивидуальный номер налогоплательщика)</w:t>
      </w:r>
    </w:p>
    <w:p w:rsidR="00BD5622" w:rsidRDefault="00BD5622">
      <w:pPr>
        <w:pStyle w:val="ConsPlusNonformat"/>
        <w:jc w:val="both"/>
      </w:pPr>
    </w:p>
    <w:p w:rsidR="00BD5622" w:rsidRDefault="00BD5622">
      <w:pPr>
        <w:pStyle w:val="ConsPlusNonformat"/>
        <w:jc w:val="both"/>
      </w:pPr>
      <w:r>
        <w:t xml:space="preserve">    Прошу  оформить  документы,  удостоверяющие  уточненные границы горного</w:t>
      </w:r>
    </w:p>
    <w:p w:rsidR="00BD5622" w:rsidRDefault="00BD5622">
      <w:pPr>
        <w:pStyle w:val="ConsPlusNonformat"/>
        <w:jc w:val="both"/>
      </w:pPr>
      <w:r>
        <w:t>отвода, для разработки</w:t>
      </w:r>
    </w:p>
    <w:p w:rsidR="00BD5622" w:rsidRDefault="00BD5622">
      <w:pPr>
        <w:pStyle w:val="ConsPlusNonformat"/>
        <w:jc w:val="both"/>
      </w:pPr>
    </w:p>
    <w:p w:rsidR="00BD5622" w:rsidRDefault="00BD5622">
      <w:pPr>
        <w:pStyle w:val="ConsPlusNonformat"/>
        <w:jc w:val="both"/>
      </w:pPr>
      <w:r>
        <w:t>___________________________________________________________________________</w:t>
      </w:r>
    </w:p>
    <w:p w:rsidR="00BD5622" w:rsidRDefault="00BD5622">
      <w:pPr>
        <w:pStyle w:val="ConsPlusNonformat"/>
        <w:jc w:val="both"/>
      </w:pPr>
      <w:r>
        <w:t xml:space="preserve"> (вид полезного ископаемого, наименование и местонахождение участка недр)</w:t>
      </w:r>
    </w:p>
    <w:p w:rsidR="00BD5622" w:rsidRDefault="00BD5622">
      <w:pPr>
        <w:pStyle w:val="ConsPlusNonformat"/>
        <w:jc w:val="both"/>
      </w:pPr>
    </w:p>
    <w:p w:rsidR="00BD5622" w:rsidRDefault="00BD5622">
      <w:pPr>
        <w:pStyle w:val="ConsPlusNonformat"/>
        <w:jc w:val="both"/>
      </w:pPr>
      <w:r>
        <w:t>в связи с _________________________________________________________________</w:t>
      </w:r>
    </w:p>
    <w:p w:rsidR="00BD5622" w:rsidRDefault="00BD5622">
      <w:pPr>
        <w:pStyle w:val="ConsPlusNonformat"/>
        <w:jc w:val="both"/>
      </w:pPr>
      <w:r>
        <w:t xml:space="preserve">           (заполняется в случае переоформления документов, удостоверяющих</w:t>
      </w:r>
    </w:p>
    <w:p w:rsidR="00BD5622" w:rsidRDefault="00BD5622">
      <w:pPr>
        <w:pStyle w:val="ConsPlusNonformat"/>
        <w:jc w:val="both"/>
      </w:pPr>
      <w:r>
        <w:t xml:space="preserve">                         уточненные границы горного отвода)</w:t>
      </w:r>
    </w:p>
    <w:p w:rsidR="00BD5622" w:rsidRDefault="00BD5622">
      <w:pPr>
        <w:pStyle w:val="ConsPlusNonformat"/>
        <w:jc w:val="both"/>
      </w:pPr>
    </w:p>
    <w:p w:rsidR="00BD5622" w:rsidRDefault="00BD5622">
      <w:pPr>
        <w:pStyle w:val="ConsPlusNonformat"/>
        <w:jc w:val="both"/>
      </w:pPr>
      <w:r>
        <w:t xml:space="preserve">    Место  нахождения  юридического  лица (место жительства индивидуального</w:t>
      </w:r>
    </w:p>
    <w:p w:rsidR="00BD5622" w:rsidRDefault="00BD5622">
      <w:pPr>
        <w:pStyle w:val="ConsPlusNonformat"/>
        <w:jc w:val="both"/>
      </w:pPr>
      <w:r>
        <w:t>предпринимателя): _________________________________________________________</w:t>
      </w:r>
    </w:p>
    <w:p w:rsidR="00BD5622" w:rsidRDefault="00BD5622">
      <w:pPr>
        <w:pStyle w:val="ConsPlusNonformat"/>
        <w:jc w:val="both"/>
      </w:pPr>
    </w:p>
    <w:p w:rsidR="00BD5622" w:rsidRDefault="00BD5622">
      <w:pPr>
        <w:pStyle w:val="ConsPlusNonformat"/>
        <w:jc w:val="both"/>
      </w:pPr>
      <w:r>
        <w:t xml:space="preserve">    Лицензия (серия, номер, вид лицензии, дата регистрации):</w:t>
      </w:r>
    </w:p>
    <w:p w:rsidR="00BD5622" w:rsidRDefault="00BD5622">
      <w:pPr>
        <w:pStyle w:val="ConsPlusNonformat"/>
        <w:jc w:val="both"/>
      </w:pPr>
      <w:r>
        <w:t>___________________________________________________________________________</w:t>
      </w:r>
    </w:p>
    <w:p w:rsidR="00BD5622" w:rsidRDefault="00BD5622">
      <w:pPr>
        <w:pStyle w:val="ConsPlusNonformat"/>
        <w:jc w:val="both"/>
      </w:pPr>
      <w:r>
        <w:t>___________________________________________________________________________</w:t>
      </w:r>
    </w:p>
    <w:p w:rsidR="00BD5622" w:rsidRDefault="00BD5622">
      <w:pPr>
        <w:pStyle w:val="ConsPlusNonformat"/>
        <w:jc w:val="both"/>
      </w:pPr>
      <w:r>
        <w:t>Телефон: _______________, адрес электронной почты: ________________________</w:t>
      </w:r>
    </w:p>
    <w:p w:rsidR="00BD5622" w:rsidRDefault="00BD5622">
      <w:pPr>
        <w:pStyle w:val="ConsPlusNonformat"/>
        <w:jc w:val="both"/>
      </w:pPr>
    </w:p>
    <w:p w:rsidR="00BD5622" w:rsidRDefault="00BD5622">
      <w:pPr>
        <w:pStyle w:val="ConsPlusNonformat"/>
        <w:jc w:val="both"/>
      </w:pPr>
      <w:r>
        <w:t xml:space="preserve">    Приложение: 1. ________________________________________________________</w:t>
      </w:r>
    </w:p>
    <w:p w:rsidR="00BD5622" w:rsidRDefault="00BD5622">
      <w:pPr>
        <w:pStyle w:val="ConsPlusNonformat"/>
        <w:jc w:val="both"/>
      </w:pPr>
      <w:r>
        <w:t xml:space="preserve">                2. ________________________________________________________</w:t>
      </w:r>
    </w:p>
    <w:p w:rsidR="00BD5622" w:rsidRDefault="00BD5622">
      <w:pPr>
        <w:pStyle w:val="ConsPlusNonformat"/>
        <w:jc w:val="both"/>
      </w:pPr>
    </w:p>
    <w:p w:rsidR="00BD5622" w:rsidRDefault="00BD5622">
      <w:pPr>
        <w:pStyle w:val="ConsPlusNonformat"/>
        <w:jc w:val="both"/>
      </w:pPr>
      <w:r>
        <w:t>____________________________   _________________  _________________________</w:t>
      </w:r>
    </w:p>
    <w:p w:rsidR="00BD5622" w:rsidRDefault="00BD5622">
      <w:pPr>
        <w:pStyle w:val="ConsPlusNonformat"/>
        <w:jc w:val="both"/>
      </w:pPr>
      <w:r>
        <w:t xml:space="preserve">  (наименование должности)         (подпись)        (инициалы, фамилия)</w:t>
      </w:r>
    </w:p>
    <w:p w:rsidR="00BD5622" w:rsidRDefault="00BD5622">
      <w:pPr>
        <w:pStyle w:val="ConsPlusNonformat"/>
        <w:jc w:val="both"/>
      </w:pPr>
    </w:p>
    <w:p w:rsidR="00BD5622" w:rsidRDefault="00BD5622">
      <w:pPr>
        <w:pStyle w:val="ConsPlusNonformat"/>
        <w:jc w:val="both"/>
      </w:pPr>
      <w:r>
        <w:t>"__" ____________ 20__ г.</w:t>
      </w:r>
    </w:p>
    <w:p w:rsidR="00BD5622" w:rsidRDefault="00BD5622">
      <w:pPr>
        <w:pStyle w:val="ConsPlusNonformat"/>
        <w:jc w:val="both"/>
      </w:pPr>
      <w:r>
        <w:t xml:space="preserve">    М.П.</w:t>
      </w:r>
    </w:p>
    <w:p w:rsidR="00BD5622" w:rsidRDefault="00BD5622">
      <w:pPr>
        <w:pStyle w:val="ConsPlusNonformat"/>
        <w:jc w:val="both"/>
      </w:pPr>
      <w:r>
        <w:t>(при наличии печати)</w:t>
      </w: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jc w:val="both"/>
      </w:pPr>
    </w:p>
    <w:p w:rsidR="00BD5622" w:rsidRDefault="00BD5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B30" w:rsidRDefault="00B07B30">
      <w:bookmarkStart w:id="10" w:name="_GoBack"/>
      <w:bookmarkEnd w:id="10"/>
    </w:p>
    <w:sectPr w:rsidR="00B07B30" w:rsidSect="00DD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22"/>
    <w:rsid w:val="00B07B30"/>
    <w:rsid w:val="00B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6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6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536BE3EC625B27793B34BFC6BAC813F1D2CEE2A9322C1B78EEB17A48CCF8480BE035DB6F90019B3974063BF2B69A4C1393E994124C517T9b2K" TargetMode="External"/><Relationship Id="rId13" Type="http://schemas.openxmlformats.org/officeDocument/2006/relationships/hyperlink" Target="consultantplus://offline/ref=A6E536BE3EC625B27793B34BFC6BAC813D1D2AE6299F22C1B78EEB17A48CCF8492BE5B51B6F81E18B3821632F9T7b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E536BE3EC625B27793B34BFC6BAC813D1D27E1299322C1B78EEB17A48CCF8480BE035DB6F90011B3974063BF2B69A4C1393E994124C517T9b2K" TargetMode="External"/><Relationship Id="rId12" Type="http://schemas.openxmlformats.org/officeDocument/2006/relationships/hyperlink" Target="consultantplus://offline/ref=A6E536BE3EC625B27793B34BFC6BAC813D1D27E1299322C1B78EEB17A48CCF8480BE035EBFF90B4CE6D8413FFB7F7AA4C4393C9D5DT2b4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E536BE3EC625B27793AD46EA07F0883E1E71EB28982F95EED3ED40FBDCC9D1C0FE0508E7BD5515B79D0A32FF6066A4C2T2b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536BE3EC625B27793B34BFC6BAC813D1D2CE32A9E22C1B78EEB17A48CCF8480BE035DB0FD0B4CE6D8413FFB7F7AA4C4393C9D5DT2b4K" TargetMode="External"/><Relationship Id="rId11" Type="http://schemas.openxmlformats.org/officeDocument/2006/relationships/hyperlink" Target="consultantplus://offline/ref=A6E536BE3EC625B27793B34BFC6BAC813C1D2BE42B9B22C1B78EEB17A48CCF8480BE035DB6F90019B5974063BF2B69A4C1393E994124C517T9b2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E536BE3EC625B27793B34BFC6BAC813D1D27E1299322C1B78EEB17A48CCF8492BE5B51B6F81E18B3821632F9T7bCK" TargetMode="External"/><Relationship Id="rId10" Type="http://schemas.openxmlformats.org/officeDocument/2006/relationships/hyperlink" Target="consultantplus://offline/ref=A6E536BE3EC625B27793B34BFC6BAC813D142BEE2B9B22C1B78EEB17A48CCF8480BE035DB4F25449F3C91932FA6064A0DE253E9FT5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536BE3EC625B27793AD46EA07F0883E1E71EB2893289FEDDAED40FBDCC9D1C0FE0508F5BD0D19B79C1430FF7530F58472339D5E38C5118E0AA08DTAbCK" TargetMode="External"/><Relationship Id="rId14" Type="http://schemas.openxmlformats.org/officeDocument/2006/relationships/hyperlink" Target="consultantplus://offline/ref=A6E536BE3EC625B27793B34BFC6BAC813D1D2BE32E9822C1B78EEB17A48CCF8480BE035DB6F90019B4974063BF2B69A4C1393E994124C517T9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6338</Words>
  <Characters>36132</Characters>
  <Application>Microsoft Office Word</Application>
  <DocSecurity>0</DocSecurity>
  <Lines>301</Lines>
  <Paragraphs>84</Paragraphs>
  <ScaleCrop>false</ScaleCrop>
  <Company/>
  <LinksUpToDate>false</LinksUpToDate>
  <CharactersWithSpaces>42386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Kolevatykh</dc:creator>
  <cp:lastModifiedBy>Kolevatykh</cp:lastModifiedBy>
  <cp:revision>1</cp:revision>
  <dcterms:created xsi:type="dcterms:W3CDTF">2022-04-01T10:27:00Z</dcterms:created>
  <dcterms:modified xsi:type="dcterms:W3CDTF">2022-04-01T10:27:00Z</dcterms:modified>
</cp:coreProperties>
</file>