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100" w:rsidRDefault="00A64100">
      <w:pPr>
        <w:pStyle w:val="ConsPlusTitlePage"/>
      </w:pPr>
      <w:r>
        <w:t xml:space="preserve">Документ предоставлен </w:t>
      </w:r>
      <w:hyperlink r:id="rId4" w:history="1">
        <w:r>
          <w:rPr>
            <w:color w:val="0000FF"/>
          </w:rPr>
          <w:t>КонсультантПлюс</w:t>
        </w:r>
      </w:hyperlink>
      <w:r>
        <w:br/>
      </w:r>
    </w:p>
    <w:p w:rsidR="00A64100" w:rsidRDefault="00A641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64100">
        <w:tc>
          <w:tcPr>
            <w:tcW w:w="4677" w:type="dxa"/>
            <w:tcBorders>
              <w:top w:val="nil"/>
              <w:left w:val="nil"/>
              <w:bottom w:val="nil"/>
              <w:right w:val="nil"/>
            </w:tcBorders>
          </w:tcPr>
          <w:p w:rsidR="00A64100" w:rsidRDefault="00A64100">
            <w:pPr>
              <w:pStyle w:val="ConsPlusNormal"/>
            </w:pPr>
            <w:r>
              <w:t>5 мая 2005 года</w:t>
            </w:r>
          </w:p>
        </w:tc>
        <w:tc>
          <w:tcPr>
            <w:tcW w:w="4677" w:type="dxa"/>
            <w:tcBorders>
              <w:top w:val="nil"/>
              <w:left w:val="nil"/>
              <w:bottom w:val="nil"/>
              <w:right w:val="nil"/>
            </w:tcBorders>
          </w:tcPr>
          <w:p w:rsidR="00A64100" w:rsidRDefault="00A64100">
            <w:pPr>
              <w:pStyle w:val="ConsPlusNormal"/>
              <w:jc w:val="right"/>
            </w:pPr>
            <w:r>
              <w:t>N 323-ЗО</w:t>
            </w:r>
          </w:p>
        </w:tc>
      </w:tr>
    </w:tbl>
    <w:p w:rsidR="00A64100" w:rsidRDefault="00A64100">
      <w:pPr>
        <w:pStyle w:val="ConsPlusNormal"/>
        <w:pBdr>
          <w:top w:val="single" w:sz="6" w:space="0" w:color="auto"/>
        </w:pBdr>
        <w:spacing w:before="100" w:after="100"/>
        <w:jc w:val="both"/>
        <w:rPr>
          <w:sz w:val="2"/>
          <w:szCs w:val="2"/>
        </w:rPr>
      </w:pPr>
    </w:p>
    <w:p w:rsidR="00A64100" w:rsidRDefault="00A64100">
      <w:pPr>
        <w:pStyle w:val="ConsPlusNormal"/>
        <w:jc w:val="both"/>
      </w:pPr>
    </w:p>
    <w:p w:rsidR="00A64100" w:rsidRDefault="00A64100">
      <w:pPr>
        <w:pStyle w:val="ConsPlusTitle"/>
        <w:jc w:val="center"/>
      </w:pPr>
      <w:r>
        <w:t>ЗАКОН</w:t>
      </w:r>
    </w:p>
    <w:p w:rsidR="00A64100" w:rsidRDefault="00A64100">
      <w:pPr>
        <w:pStyle w:val="ConsPlusTitle"/>
        <w:jc w:val="center"/>
      </w:pPr>
    </w:p>
    <w:p w:rsidR="00A64100" w:rsidRDefault="00A64100">
      <w:pPr>
        <w:pStyle w:val="ConsPlusTitle"/>
        <w:jc w:val="center"/>
      </w:pPr>
      <w:r>
        <w:t>КИРОВСКОЙ ОБЛАСТИ</w:t>
      </w:r>
    </w:p>
    <w:p w:rsidR="00A64100" w:rsidRDefault="00A64100">
      <w:pPr>
        <w:pStyle w:val="ConsPlusTitle"/>
        <w:jc w:val="center"/>
      </w:pPr>
    </w:p>
    <w:p w:rsidR="00A64100" w:rsidRDefault="00A64100">
      <w:pPr>
        <w:pStyle w:val="ConsPlusTitle"/>
        <w:jc w:val="center"/>
      </w:pPr>
      <w:r>
        <w:t>О ПОЛЬЗОВАНИИ УЧАСТКАМИ НЕДР МЕСТНОГО ЗНАЧЕНИЯ</w:t>
      </w:r>
    </w:p>
    <w:p w:rsidR="00A64100" w:rsidRDefault="00A64100">
      <w:pPr>
        <w:pStyle w:val="ConsPlusTitle"/>
        <w:jc w:val="center"/>
      </w:pPr>
      <w:r>
        <w:t>НА ТЕРРИТОРИИ КИРОВСКОЙ ОБЛАСТИ</w:t>
      </w:r>
    </w:p>
    <w:p w:rsidR="00A64100" w:rsidRDefault="00A64100">
      <w:pPr>
        <w:pStyle w:val="ConsPlusNormal"/>
        <w:jc w:val="both"/>
      </w:pPr>
    </w:p>
    <w:p w:rsidR="00A64100" w:rsidRDefault="00A64100">
      <w:pPr>
        <w:pStyle w:val="ConsPlusNormal"/>
        <w:jc w:val="right"/>
      </w:pPr>
      <w:proofErr w:type="gramStart"/>
      <w:r>
        <w:t>Принят</w:t>
      </w:r>
      <w:proofErr w:type="gramEnd"/>
    </w:p>
    <w:p w:rsidR="00A64100" w:rsidRDefault="00A64100">
      <w:pPr>
        <w:pStyle w:val="ConsPlusNormal"/>
        <w:jc w:val="right"/>
      </w:pPr>
      <w:r>
        <w:t>Законодательным Собранием</w:t>
      </w:r>
    </w:p>
    <w:p w:rsidR="00A64100" w:rsidRDefault="00A64100">
      <w:pPr>
        <w:pStyle w:val="ConsPlusNormal"/>
        <w:jc w:val="right"/>
      </w:pPr>
      <w:r>
        <w:t>Кировской области</w:t>
      </w:r>
    </w:p>
    <w:p w:rsidR="00A64100" w:rsidRDefault="00A64100">
      <w:pPr>
        <w:pStyle w:val="ConsPlusNormal"/>
        <w:jc w:val="right"/>
      </w:pPr>
      <w:r>
        <w:t>28 апреля 2005 года</w:t>
      </w:r>
    </w:p>
    <w:p w:rsidR="00A64100" w:rsidRDefault="00A64100">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641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4100" w:rsidRDefault="00A6410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A64100" w:rsidRDefault="00A6410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A64100" w:rsidRDefault="00A64100">
            <w:pPr>
              <w:pStyle w:val="ConsPlusNormal"/>
              <w:jc w:val="center"/>
            </w:pPr>
            <w:r>
              <w:rPr>
                <w:color w:val="392C69"/>
              </w:rPr>
              <w:t>Список изменяющих документов</w:t>
            </w:r>
          </w:p>
          <w:p w:rsidR="00A64100" w:rsidRDefault="00A64100">
            <w:pPr>
              <w:pStyle w:val="ConsPlusNormal"/>
              <w:jc w:val="center"/>
            </w:pPr>
            <w:proofErr w:type="gramStart"/>
            <w:r>
              <w:rPr>
                <w:color w:val="392C69"/>
              </w:rPr>
              <w:t>(в ред. Законов Кировской области</w:t>
            </w:r>
            <w:proofErr w:type="gramEnd"/>
          </w:p>
          <w:p w:rsidR="00A64100" w:rsidRDefault="00A64100">
            <w:pPr>
              <w:pStyle w:val="ConsPlusNormal"/>
              <w:jc w:val="center"/>
            </w:pPr>
            <w:r>
              <w:rPr>
                <w:color w:val="392C69"/>
              </w:rPr>
              <w:t xml:space="preserve">от 06.03.2006 </w:t>
            </w:r>
            <w:hyperlink r:id="rId5" w:history="1">
              <w:r>
                <w:rPr>
                  <w:color w:val="0000FF"/>
                </w:rPr>
                <w:t>N 408-ЗО</w:t>
              </w:r>
            </w:hyperlink>
            <w:r>
              <w:rPr>
                <w:color w:val="392C69"/>
              </w:rPr>
              <w:t xml:space="preserve">, от 24.12.2008 </w:t>
            </w:r>
            <w:hyperlink r:id="rId6" w:history="1">
              <w:r>
                <w:rPr>
                  <w:color w:val="0000FF"/>
                </w:rPr>
                <w:t>N 335-ЗО</w:t>
              </w:r>
            </w:hyperlink>
            <w:r>
              <w:rPr>
                <w:color w:val="392C69"/>
              </w:rPr>
              <w:t xml:space="preserve">, от 09.11.2009 </w:t>
            </w:r>
            <w:hyperlink r:id="rId7" w:history="1">
              <w:r>
                <w:rPr>
                  <w:color w:val="0000FF"/>
                </w:rPr>
                <w:t>N 455-ЗО</w:t>
              </w:r>
            </w:hyperlink>
            <w:r>
              <w:rPr>
                <w:color w:val="392C69"/>
              </w:rPr>
              <w:t>,</w:t>
            </w:r>
          </w:p>
          <w:p w:rsidR="00A64100" w:rsidRDefault="00A64100">
            <w:pPr>
              <w:pStyle w:val="ConsPlusNormal"/>
              <w:jc w:val="center"/>
            </w:pPr>
            <w:r>
              <w:rPr>
                <w:color w:val="392C69"/>
              </w:rPr>
              <w:t xml:space="preserve">от 02.11.2011 </w:t>
            </w:r>
            <w:hyperlink r:id="rId8" w:history="1">
              <w:r>
                <w:rPr>
                  <w:color w:val="0000FF"/>
                </w:rPr>
                <w:t>N 71-ЗО</w:t>
              </w:r>
            </w:hyperlink>
            <w:r>
              <w:rPr>
                <w:color w:val="392C69"/>
              </w:rPr>
              <w:t xml:space="preserve">, от 04.04.2012 </w:t>
            </w:r>
            <w:hyperlink r:id="rId9" w:history="1">
              <w:r>
                <w:rPr>
                  <w:color w:val="0000FF"/>
                </w:rPr>
                <w:t>N 138-ЗО</w:t>
              </w:r>
            </w:hyperlink>
            <w:r>
              <w:rPr>
                <w:color w:val="392C69"/>
              </w:rPr>
              <w:t xml:space="preserve">, от 08.04.2014 </w:t>
            </w:r>
            <w:hyperlink r:id="rId10" w:history="1">
              <w:r>
                <w:rPr>
                  <w:color w:val="0000FF"/>
                </w:rPr>
                <w:t>N 396-ЗО</w:t>
              </w:r>
            </w:hyperlink>
            <w:r>
              <w:rPr>
                <w:color w:val="392C69"/>
              </w:rPr>
              <w:t>,</w:t>
            </w:r>
          </w:p>
          <w:p w:rsidR="00A64100" w:rsidRDefault="00A64100">
            <w:pPr>
              <w:pStyle w:val="ConsPlusNormal"/>
              <w:jc w:val="center"/>
            </w:pPr>
            <w:r>
              <w:rPr>
                <w:color w:val="392C69"/>
              </w:rPr>
              <w:t xml:space="preserve">от 25.12.2015 </w:t>
            </w:r>
            <w:hyperlink r:id="rId11" w:history="1">
              <w:r>
                <w:rPr>
                  <w:color w:val="0000FF"/>
                </w:rPr>
                <w:t>N 609-ЗО</w:t>
              </w:r>
            </w:hyperlink>
            <w:r>
              <w:rPr>
                <w:color w:val="392C69"/>
              </w:rPr>
              <w:t xml:space="preserve">, от 06.03.2018 </w:t>
            </w:r>
            <w:hyperlink r:id="rId12" w:history="1">
              <w:r>
                <w:rPr>
                  <w:color w:val="0000FF"/>
                </w:rPr>
                <w:t>N 142-ЗО</w:t>
              </w:r>
            </w:hyperlink>
            <w:r>
              <w:rPr>
                <w:color w:val="392C69"/>
              </w:rPr>
              <w:t xml:space="preserve">, от 23.12.2019 </w:t>
            </w:r>
            <w:hyperlink r:id="rId13" w:history="1">
              <w:r>
                <w:rPr>
                  <w:color w:val="0000FF"/>
                </w:rPr>
                <w:t>N 343-ЗО</w:t>
              </w:r>
            </w:hyperlink>
            <w:r>
              <w:rPr>
                <w:color w:val="392C69"/>
              </w:rPr>
              <w:t>,</w:t>
            </w:r>
          </w:p>
          <w:p w:rsidR="00A64100" w:rsidRDefault="00A64100">
            <w:pPr>
              <w:pStyle w:val="ConsPlusNormal"/>
              <w:jc w:val="center"/>
            </w:pPr>
            <w:r>
              <w:rPr>
                <w:color w:val="392C69"/>
              </w:rPr>
              <w:t xml:space="preserve">от 27.07.2020 </w:t>
            </w:r>
            <w:hyperlink r:id="rId14" w:history="1">
              <w:r>
                <w:rPr>
                  <w:color w:val="0000FF"/>
                </w:rPr>
                <w:t>N 389-ЗО</w:t>
              </w:r>
            </w:hyperlink>
            <w:r>
              <w:rPr>
                <w:color w:val="392C69"/>
              </w:rPr>
              <w:t xml:space="preserve">, от 21.12.2021 </w:t>
            </w:r>
            <w:hyperlink r:id="rId15" w:history="1">
              <w:r>
                <w:rPr>
                  <w:color w:val="0000FF"/>
                </w:rPr>
                <w:t>N 34-ЗО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4100" w:rsidRDefault="00A64100">
            <w:pPr>
              <w:spacing w:after="1" w:line="0" w:lineRule="atLeast"/>
            </w:pPr>
          </w:p>
        </w:tc>
      </w:tr>
    </w:tbl>
    <w:p w:rsidR="00A64100" w:rsidRDefault="00A64100">
      <w:pPr>
        <w:pStyle w:val="ConsPlusNormal"/>
        <w:jc w:val="both"/>
      </w:pPr>
    </w:p>
    <w:p w:rsidR="00A64100" w:rsidRDefault="00A64100">
      <w:pPr>
        <w:pStyle w:val="ConsPlusTitle"/>
        <w:jc w:val="center"/>
        <w:outlineLvl w:val="0"/>
      </w:pPr>
      <w:r>
        <w:t>Глава 1</w:t>
      </w:r>
    </w:p>
    <w:p w:rsidR="00A64100" w:rsidRDefault="00A64100">
      <w:pPr>
        <w:pStyle w:val="ConsPlusTitle"/>
        <w:jc w:val="center"/>
      </w:pPr>
    </w:p>
    <w:p w:rsidR="00A64100" w:rsidRDefault="00A64100">
      <w:pPr>
        <w:pStyle w:val="ConsPlusTitle"/>
        <w:jc w:val="center"/>
      </w:pPr>
      <w:r>
        <w:t>ОБЩИЕ ПОЛОЖЕНИЯ</w:t>
      </w:r>
    </w:p>
    <w:p w:rsidR="00A64100" w:rsidRDefault="00A64100">
      <w:pPr>
        <w:pStyle w:val="ConsPlusNormal"/>
        <w:jc w:val="both"/>
      </w:pPr>
    </w:p>
    <w:p w:rsidR="00A64100" w:rsidRDefault="00A64100">
      <w:pPr>
        <w:pStyle w:val="ConsPlusTitle"/>
        <w:ind w:firstLine="540"/>
        <w:jc w:val="both"/>
        <w:outlineLvl w:val="1"/>
      </w:pPr>
      <w:r>
        <w:t>Статья 1</w:t>
      </w:r>
    </w:p>
    <w:p w:rsidR="00A64100" w:rsidRDefault="00A64100">
      <w:pPr>
        <w:pStyle w:val="ConsPlusNormal"/>
        <w:ind w:firstLine="540"/>
        <w:jc w:val="both"/>
      </w:pPr>
      <w:r>
        <w:t xml:space="preserve">(в ред. </w:t>
      </w:r>
      <w:hyperlink r:id="rId16" w:history="1">
        <w:r>
          <w:rPr>
            <w:color w:val="0000FF"/>
          </w:rPr>
          <w:t>Закона</w:t>
        </w:r>
      </w:hyperlink>
      <w:r>
        <w:t xml:space="preserve"> Кировской области от 04.04.2012 N 138-ЗО)</w:t>
      </w:r>
    </w:p>
    <w:p w:rsidR="00A64100" w:rsidRDefault="00A64100">
      <w:pPr>
        <w:pStyle w:val="ConsPlusNormal"/>
        <w:jc w:val="both"/>
      </w:pPr>
    </w:p>
    <w:p w:rsidR="00A64100" w:rsidRDefault="00A64100">
      <w:pPr>
        <w:pStyle w:val="ConsPlusNormal"/>
        <w:ind w:firstLine="540"/>
        <w:jc w:val="both"/>
      </w:pPr>
      <w:r>
        <w:t>К участкам недр местного значения относятся:</w:t>
      </w:r>
    </w:p>
    <w:p w:rsidR="00A64100" w:rsidRDefault="00A64100">
      <w:pPr>
        <w:pStyle w:val="ConsPlusNormal"/>
        <w:spacing w:before="220"/>
        <w:ind w:firstLine="540"/>
        <w:jc w:val="both"/>
      </w:pPr>
      <w:r>
        <w:t>участки недр, содержащие общераспространенные полезные ископаемые;</w:t>
      </w:r>
    </w:p>
    <w:p w:rsidR="00A64100" w:rsidRDefault="00A64100">
      <w:pPr>
        <w:pStyle w:val="ConsPlusNormal"/>
        <w:spacing w:before="220"/>
        <w:ind w:firstLine="540"/>
        <w:jc w:val="both"/>
      </w:pPr>
      <w:proofErr w:type="gramStart"/>
      <w:r>
        <w:t>участки недр, используемые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за исключением подземных сооружений для захоронения радиоактивных отходов, отходов производства и потребления I - V классов опасности, хранилищ углеводородного сырья (далее - подземные сооружения местного и регионального значения, не связанные с добычей полезных ископаемых), и</w:t>
      </w:r>
      <w:proofErr w:type="gramEnd"/>
      <w:r>
        <w:t xml:space="preserve"> (или) используемые для строительства и эксплуатации подземных сооружений местного и регионального значения, не связанных с добычей полезных ископаемых;</w:t>
      </w:r>
    </w:p>
    <w:p w:rsidR="00A64100" w:rsidRDefault="00A64100">
      <w:pPr>
        <w:pStyle w:val="ConsPlusNormal"/>
        <w:jc w:val="both"/>
      </w:pPr>
      <w:r>
        <w:t xml:space="preserve">(в ред. </w:t>
      </w:r>
      <w:hyperlink r:id="rId17" w:history="1">
        <w:r>
          <w:rPr>
            <w:color w:val="0000FF"/>
          </w:rPr>
          <w:t>Закона</w:t>
        </w:r>
      </w:hyperlink>
      <w:r>
        <w:t xml:space="preserve"> Кировской области от 21.12.2021 N 34-ЗО)</w:t>
      </w:r>
    </w:p>
    <w:p w:rsidR="00A64100" w:rsidRDefault="00A64100">
      <w:pPr>
        <w:pStyle w:val="ConsPlusNormal"/>
        <w:spacing w:before="220"/>
        <w:ind w:firstLine="540"/>
        <w:jc w:val="both"/>
      </w:pPr>
      <w:r>
        <w:t xml:space="preserve">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технического водоснабжения и объем </w:t>
      </w:r>
      <w:proofErr w:type="gramStart"/>
      <w:r>
        <w:t>добычи</w:t>
      </w:r>
      <w:proofErr w:type="gramEnd"/>
      <w:r>
        <w:t xml:space="preserve"> которых составляет не более 500 кубических метров в сутки, а также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A64100" w:rsidRDefault="00A64100">
      <w:pPr>
        <w:pStyle w:val="ConsPlusNormal"/>
        <w:jc w:val="both"/>
      </w:pPr>
      <w:r>
        <w:lastRenderedPageBreak/>
        <w:t xml:space="preserve">(абзац введен </w:t>
      </w:r>
      <w:hyperlink r:id="rId18" w:history="1">
        <w:r>
          <w:rPr>
            <w:color w:val="0000FF"/>
          </w:rPr>
          <w:t>Законом</w:t>
        </w:r>
      </w:hyperlink>
      <w:r>
        <w:t xml:space="preserve"> Кировской области от 25.12.2015 N 609-ЗО; в ред. Законов Кировской области от 23.12.2019 </w:t>
      </w:r>
      <w:hyperlink r:id="rId19" w:history="1">
        <w:r>
          <w:rPr>
            <w:color w:val="0000FF"/>
          </w:rPr>
          <w:t>N 343-ЗО</w:t>
        </w:r>
      </w:hyperlink>
      <w:r>
        <w:t xml:space="preserve">, от 27.07.2020 </w:t>
      </w:r>
      <w:hyperlink r:id="rId20" w:history="1">
        <w:r>
          <w:rPr>
            <w:color w:val="0000FF"/>
          </w:rPr>
          <w:t>N 389-ЗО</w:t>
        </w:r>
      </w:hyperlink>
      <w:r>
        <w:t>)</w:t>
      </w:r>
    </w:p>
    <w:p w:rsidR="00A64100" w:rsidRDefault="00A64100">
      <w:pPr>
        <w:pStyle w:val="ConsPlusNormal"/>
        <w:spacing w:before="220"/>
        <w:ind w:firstLine="540"/>
        <w:jc w:val="both"/>
      </w:pPr>
      <w:r>
        <w:t>Общераспространенные полезные ископаемые - неметаллические и горючие полезные ископаемые, пространственно и генетически связанные с осадочными или метаморфическими породами, характеризующиеся частой встречаемостью в условиях области, значительными площадями распространения, являющиеся источниками сырья для получения готовой продукции, отвечающей по качеству и радиационной безопасности требованиям действующих нормативных документов.</w:t>
      </w:r>
    </w:p>
    <w:p w:rsidR="00A64100" w:rsidRDefault="00A64100">
      <w:pPr>
        <w:pStyle w:val="ConsPlusNormal"/>
        <w:spacing w:before="220"/>
        <w:ind w:firstLine="540"/>
        <w:jc w:val="both"/>
      </w:pPr>
      <w:proofErr w:type="gramStart"/>
      <w:r>
        <w:t>Подземные сооружения, не связанные с добычей полезных ископаемых, на участках недр местного значения - линии коммуникаций для водоснабжения, канализации, энергоснабжения и другие объекты, предназначенные для жизнеобеспечения населенных пунктов и предприятий местного и регионального значения, подземные транспортные сооружения местного и регионального значения, а также иные подземные сооружения, предназначенные для использования в производственных и непроизводственных целях, с глубиной заложения более 5 метров.</w:t>
      </w:r>
      <w:proofErr w:type="gramEnd"/>
    </w:p>
    <w:p w:rsidR="00A64100" w:rsidRDefault="00A64100">
      <w:pPr>
        <w:pStyle w:val="ConsPlusNormal"/>
        <w:jc w:val="both"/>
      </w:pPr>
    </w:p>
    <w:p w:rsidR="00A64100" w:rsidRDefault="00A64100">
      <w:pPr>
        <w:pStyle w:val="ConsPlusTitle"/>
        <w:ind w:firstLine="540"/>
        <w:jc w:val="both"/>
        <w:outlineLvl w:val="1"/>
      </w:pPr>
      <w:r>
        <w:t>Статья 2</w:t>
      </w:r>
    </w:p>
    <w:p w:rsidR="00A64100" w:rsidRDefault="00A64100">
      <w:pPr>
        <w:pStyle w:val="ConsPlusNormal"/>
        <w:ind w:firstLine="540"/>
        <w:jc w:val="both"/>
      </w:pPr>
      <w:r>
        <w:t xml:space="preserve">(в ред. </w:t>
      </w:r>
      <w:hyperlink r:id="rId21" w:history="1">
        <w:r>
          <w:rPr>
            <w:color w:val="0000FF"/>
          </w:rPr>
          <w:t>Закона</w:t>
        </w:r>
      </w:hyperlink>
      <w:r>
        <w:t xml:space="preserve"> Кировской области от 21.12.2021 N 34-ЗО)</w:t>
      </w:r>
    </w:p>
    <w:p w:rsidR="00A64100" w:rsidRDefault="00A64100">
      <w:pPr>
        <w:pStyle w:val="ConsPlusNormal"/>
        <w:jc w:val="both"/>
      </w:pPr>
    </w:p>
    <w:p w:rsidR="00A64100" w:rsidRDefault="00A64100">
      <w:pPr>
        <w:pStyle w:val="ConsPlusNormal"/>
        <w:ind w:firstLine="540"/>
        <w:jc w:val="both"/>
      </w:pPr>
      <w:r>
        <w:t>Порядок подготовки, рассмотрения, согласования перечней участков недр местного значения или отказа в согласовании таких перечней, а также внесения в них изменений устанавливается федеральным органом управления государственным фондом недр.</w:t>
      </w:r>
    </w:p>
    <w:p w:rsidR="00A64100" w:rsidRDefault="00A64100">
      <w:pPr>
        <w:pStyle w:val="ConsPlusNormal"/>
        <w:jc w:val="both"/>
      </w:pPr>
    </w:p>
    <w:p w:rsidR="00A64100" w:rsidRDefault="00A64100">
      <w:pPr>
        <w:pStyle w:val="ConsPlusTitle"/>
        <w:jc w:val="center"/>
        <w:outlineLvl w:val="0"/>
      </w:pPr>
      <w:r>
        <w:t>Глава 2</w:t>
      </w:r>
    </w:p>
    <w:p w:rsidR="00A64100" w:rsidRDefault="00A64100">
      <w:pPr>
        <w:pStyle w:val="ConsPlusTitle"/>
        <w:jc w:val="center"/>
      </w:pPr>
    </w:p>
    <w:p w:rsidR="00A64100" w:rsidRDefault="00A64100">
      <w:pPr>
        <w:pStyle w:val="ConsPlusTitle"/>
        <w:jc w:val="center"/>
      </w:pPr>
      <w:r>
        <w:t>ПОЛНОМОЧИЯ ОРГАНОВ ИСПОЛНИТЕЛЬНОЙ ВЛАСТИ КИРОВСКОЙ ОБЛАСТИ</w:t>
      </w:r>
    </w:p>
    <w:p w:rsidR="00A64100" w:rsidRDefault="00A64100">
      <w:pPr>
        <w:pStyle w:val="ConsPlusNormal"/>
        <w:jc w:val="center"/>
      </w:pPr>
      <w:r>
        <w:t xml:space="preserve">(в ред. </w:t>
      </w:r>
      <w:hyperlink r:id="rId22" w:history="1">
        <w:r>
          <w:rPr>
            <w:color w:val="0000FF"/>
          </w:rPr>
          <w:t>Закона</w:t>
        </w:r>
      </w:hyperlink>
      <w:r>
        <w:t xml:space="preserve"> Кировской области от 02.11.2011 N 71-ЗО)</w:t>
      </w:r>
    </w:p>
    <w:p w:rsidR="00A64100" w:rsidRDefault="00A64100">
      <w:pPr>
        <w:pStyle w:val="ConsPlusNormal"/>
        <w:jc w:val="both"/>
      </w:pPr>
    </w:p>
    <w:p w:rsidR="00A64100" w:rsidRDefault="00A64100">
      <w:pPr>
        <w:pStyle w:val="ConsPlusTitle"/>
        <w:ind w:firstLine="540"/>
        <w:jc w:val="both"/>
        <w:outlineLvl w:val="1"/>
      </w:pPr>
      <w:r>
        <w:t>Статья 3</w:t>
      </w:r>
    </w:p>
    <w:p w:rsidR="00A64100" w:rsidRDefault="00A64100">
      <w:pPr>
        <w:pStyle w:val="ConsPlusNormal"/>
        <w:ind w:firstLine="540"/>
        <w:jc w:val="both"/>
      </w:pPr>
      <w:r>
        <w:t xml:space="preserve">(в ред. </w:t>
      </w:r>
      <w:hyperlink r:id="rId23" w:history="1">
        <w:r>
          <w:rPr>
            <w:color w:val="0000FF"/>
          </w:rPr>
          <w:t>Закона</w:t>
        </w:r>
      </w:hyperlink>
      <w:r>
        <w:t xml:space="preserve"> Кировской области от 04.04.2012 N 138-ЗО)</w:t>
      </w:r>
    </w:p>
    <w:p w:rsidR="00A64100" w:rsidRDefault="00A64100">
      <w:pPr>
        <w:pStyle w:val="ConsPlusNormal"/>
        <w:jc w:val="both"/>
      </w:pPr>
    </w:p>
    <w:p w:rsidR="00A64100" w:rsidRDefault="00A64100">
      <w:pPr>
        <w:pStyle w:val="ConsPlusNormal"/>
        <w:ind w:firstLine="540"/>
        <w:jc w:val="both"/>
      </w:pPr>
      <w:r>
        <w:t>Правительство Кировской области:</w:t>
      </w:r>
    </w:p>
    <w:p w:rsidR="00A64100" w:rsidRDefault="00A64100">
      <w:pPr>
        <w:pStyle w:val="ConsPlusNormal"/>
        <w:spacing w:before="220"/>
        <w:ind w:firstLine="540"/>
        <w:jc w:val="both"/>
      </w:pPr>
      <w:r>
        <w:t>1) распоряжается совместно с федеральными органами государственной власти государственным фондом недр на территории Кировской области;</w:t>
      </w:r>
    </w:p>
    <w:p w:rsidR="00A64100" w:rsidRDefault="00A64100">
      <w:pPr>
        <w:pStyle w:val="ConsPlusNormal"/>
        <w:jc w:val="both"/>
      </w:pPr>
      <w:r>
        <w:t xml:space="preserve">(п. 1 в ред. </w:t>
      </w:r>
      <w:hyperlink r:id="rId24" w:history="1">
        <w:r>
          <w:rPr>
            <w:color w:val="0000FF"/>
          </w:rPr>
          <w:t>Закона</w:t>
        </w:r>
      </w:hyperlink>
      <w:r>
        <w:t xml:space="preserve"> Кировской области от 21.12.2021 N 34-ЗО)</w:t>
      </w:r>
    </w:p>
    <w:p w:rsidR="00A64100" w:rsidRDefault="00A64100">
      <w:pPr>
        <w:pStyle w:val="ConsPlusNonformat"/>
        <w:spacing w:before="200"/>
        <w:jc w:val="both"/>
      </w:pPr>
      <w:r>
        <w:t xml:space="preserve">     1</w:t>
      </w:r>
    </w:p>
    <w:p w:rsidR="00A64100" w:rsidRDefault="00A64100">
      <w:pPr>
        <w:pStyle w:val="ConsPlusNonformat"/>
        <w:jc w:val="both"/>
      </w:pPr>
      <w:r>
        <w:t xml:space="preserve">    1</w:t>
      </w:r>
      <w:proofErr w:type="gramStart"/>
      <w:r>
        <w:t xml:space="preserve"> )</w:t>
      </w:r>
      <w:proofErr w:type="gramEnd"/>
      <w:r>
        <w:t xml:space="preserve">   устанавливает   порядок  и  условия  использования  геологической</w:t>
      </w:r>
    </w:p>
    <w:p w:rsidR="00A64100" w:rsidRDefault="00A64100">
      <w:pPr>
        <w:pStyle w:val="ConsPlusNonformat"/>
        <w:jc w:val="both"/>
      </w:pPr>
      <w:r>
        <w:t>информации о недрах, обладателем которой является Кировская область;</w:t>
      </w:r>
    </w:p>
    <w:p w:rsidR="00A64100" w:rsidRDefault="00A64100">
      <w:pPr>
        <w:pStyle w:val="ConsPlusNonformat"/>
        <w:jc w:val="both"/>
      </w:pPr>
      <w:r>
        <w:t xml:space="preserve">     1</w:t>
      </w:r>
    </w:p>
    <w:p w:rsidR="00A64100" w:rsidRDefault="00A64100">
      <w:pPr>
        <w:pStyle w:val="ConsPlusNonformat"/>
        <w:jc w:val="both"/>
      </w:pPr>
      <w:r>
        <w:t xml:space="preserve">(п. 1  </w:t>
      </w:r>
      <w:proofErr w:type="gramStart"/>
      <w:r>
        <w:t>введен</w:t>
      </w:r>
      <w:proofErr w:type="gramEnd"/>
      <w:r>
        <w:t xml:space="preserve"> </w:t>
      </w:r>
      <w:hyperlink r:id="rId25" w:history="1">
        <w:r>
          <w:rPr>
            <w:color w:val="0000FF"/>
          </w:rPr>
          <w:t>Законом</w:t>
        </w:r>
      </w:hyperlink>
      <w:r>
        <w:t xml:space="preserve"> Кировской области от 25.12.2015 N 609-ЗО)</w:t>
      </w:r>
    </w:p>
    <w:p w:rsidR="00A64100" w:rsidRDefault="00A64100">
      <w:pPr>
        <w:pStyle w:val="ConsPlusNormal"/>
        <w:ind w:firstLine="540"/>
        <w:jc w:val="both"/>
      </w:pPr>
      <w:r>
        <w:t>2) устанавливает порядок пользования участками недр местного значения;</w:t>
      </w:r>
    </w:p>
    <w:p w:rsidR="00A64100" w:rsidRDefault="00A64100">
      <w:pPr>
        <w:pStyle w:val="ConsPlusNormal"/>
        <w:spacing w:before="220"/>
        <w:ind w:firstLine="540"/>
        <w:jc w:val="both"/>
      </w:pPr>
      <w:r>
        <w:t>3) устанавливает порядок рассмотрения заявок на получение права пользования недрами для геологического изучения участков недр местного значения;</w:t>
      </w:r>
    </w:p>
    <w:p w:rsidR="00A64100" w:rsidRDefault="00A64100">
      <w:pPr>
        <w:pStyle w:val="ConsPlusNormal"/>
        <w:spacing w:before="220"/>
        <w:ind w:firstLine="540"/>
        <w:jc w:val="both"/>
      </w:pPr>
      <w:proofErr w:type="gramStart"/>
      <w:r>
        <w:t>4) устанавливает порядок рассмотрения заявок при установлении факта открытия месторождения общераспространенных полезных ископаемых на участке недр местного значения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по согласованию с органом исполнительной власти Кировской области, осуществляющим управление в сфере формирования региональной экономической политики;</w:t>
      </w:r>
      <w:proofErr w:type="gramEnd"/>
    </w:p>
    <w:p w:rsidR="00A64100" w:rsidRDefault="00A64100">
      <w:pPr>
        <w:pStyle w:val="ConsPlusNormal"/>
        <w:spacing w:before="220"/>
        <w:ind w:firstLine="540"/>
        <w:jc w:val="both"/>
      </w:pPr>
      <w:r>
        <w:lastRenderedPageBreak/>
        <w:t>5) устанавливает порядок оформления, государственной регистрации и выдачи лицензий на пользование участками недр местного значения;</w:t>
      </w:r>
    </w:p>
    <w:p w:rsidR="00A64100" w:rsidRDefault="00A64100">
      <w:pPr>
        <w:pStyle w:val="ConsPlusNormal"/>
        <w:spacing w:before="220"/>
        <w:ind w:firstLine="540"/>
        <w:jc w:val="both"/>
      </w:pPr>
      <w:r>
        <w:t>6) устанавливает порядок переоформления лицензий на пользование участками недр местного значения;</w:t>
      </w:r>
    </w:p>
    <w:p w:rsidR="00A64100" w:rsidRDefault="00A64100">
      <w:pPr>
        <w:pStyle w:val="ConsPlusNormal"/>
        <w:spacing w:before="220"/>
        <w:ind w:firstLine="540"/>
        <w:jc w:val="both"/>
      </w:pPr>
      <w:r>
        <w:t>7) устанавливает порядок предоставления участков недр местного значения для геологического изучения в целях поисков и оценки месторождений общераспространенных полезных ископаемых, для разведки и добычи общераспространенных полезных ископаемых, для геологического изучения, разведки и добычи общераспространенных полезных ископаемых;</w:t>
      </w:r>
    </w:p>
    <w:p w:rsidR="00A64100" w:rsidRDefault="00A64100">
      <w:pPr>
        <w:pStyle w:val="ConsPlusNormal"/>
        <w:spacing w:before="220"/>
        <w:ind w:firstLine="540"/>
        <w:jc w:val="both"/>
      </w:pPr>
      <w:r>
        <w:t>8) устанавливает порядок использования для собственных нужд общераспространенных полезных ископаемых и подземных вод, имеющихся в границах земельного участка, а также строительства подземных сооружений собственниками земельных участков, землепользователями, землевладельцами и арендаторами земельных участков;</w:t>
      </w:r>
    </w:p>
    <w:p w:rsidR="00A64100" w:rsidRDefault="00A64100">
      <w:pPr>
        <w:pStyle w:val="ConsPlusNormal"/>
        <w:jc w:val="both"/>
      </w:pPr>
      <w:r>
        <w:t xml:space="preserve">(п. 8 в ред. </w:t>
      </w:r>
      <w:hyperlink r:id="rId26" w:history="1">
        <w:r>
          <w:rPr>
            <w:color w:val="0000FF"/>
          </w:rPr>
          <w:t>Закона</w:t>
        </w:r>
      </w:hyperlink>
      <w:r>
        <w:t xml:space="preserve"> Кировской области от 25.12.2015 N 609-ЗО)</w:t>
      </w:r>
    </w:p>
    <w:p w:rsidR="00A64100" w:rsidRDefault="00A64100">
      <w:pPr>
        <w:pStyle w:val="ConsPlusNormal"/>
        <w:spacing w:before="220"/>
        <w:ind w:firstLine="540"/>
        <w:jc w:val="both"/>
      </w:pPr>
      <w:r>
        <w:t xml:space="preserve">9) устанавливает порядок добычи общераспространенных полезных ископаемых для собственных производственных и технологических нужд пользователями недр, осуществляющими разведку и добычу иных видов полезных ископаемых или по совмещенной лицензии геологическое изучение, разведку и добычу иных видов полезных </w:t>
      </w:r>
      <w:proofErr w:type="gramStart"/>
      <w:r>
        <w:t>ископаемых</w:t>
      </w:r>
      <w:proofErr w:type="gramEnd"/>
      <w:r>
        <w:t xml:space="preserve"> в границах предоставленных им горных отводов и (или) геологических отводов;</w:t>
      </w:r>
    </w:p>
    <w:p w:rsidR="00A64100" w:rsidRDefault="00A64100">
      <w:pPr>
        <w:pStyle w:val="ConsPlusNonformat"/>
        <w:spacing w:before="200"/>
        <w:jc w:val="both"/>
      </w:pPr>
      <w:r>
        <w:t xml:space="preserve">      1</w:t>
      </w:r>
    </w:p>
    <w:p w:rsidR="00A64100" w:rsidRDefault="00A64100">
      <w:pPr>
        <w:pStyle w:val="ConsPlusNonformat"/>
        <w:jc w:val="both"/>
      </w:pPr>
      <w:r>
        <w:t xml:space="preserve">    9</w:t>
      </w:r>
      <w:proofErr w:type="gramStart"/>
      <w:r>
        <w:t xml:space="preserve"> )</w:t>
      </w:r>
      <w:proofErr w:type="gramEnd"/>
      <w:r>
        <w:t xml:space="preserve">  подготавливает  и  утверждает  совместно  с   федеральным  органом</w:t>
      </w:r>
    </w:p>
    <w:p w:rsidR="00A64100" w:rsidRDefault="00A64100">
      <w:pPr>
        <w:pStyle w:val="ConsPlusNonformat"/>
        <w:jc w:val="both"/>
      </w:pPr>
      <w:r>
        <w:t>управления  государственным  фондом  недр  региональный  перечень  полезных</w:t>
      </w:r>
    </w:p>
    <w:p w:rsidR="00A64100" w:rsidRDefault="00A64100">
      <w:pPr>
        <w:pStyle w:val="ConsPlusNonformat"/>
        <w:jc w:val="both"/>
      </w:pPr>
      <w:r>
        <w:t>ископаемых, относимых к общераспространенным полезным ископаемым;</w:t>
      </w:r>
    </w:p>
    <w:p w:rsidR="00A64100" w:rsidRDefault="00A64100">
      <w:pPr>
        <w:pStyle w:val="ConsPlusNonformat"/>
        <w:jc w:val="both"/>
      </w:pPr>
      <w:r>
        <w:t xml:space="preserve">     1</w:t>
      </w:r>
    </w:p>
    <w:p w:rsidR="00A64100" w:rsidRDefault="00A64100">
      <w:pPr>
        <w:pStyle w:val="ConsPlusNonformat"/>
        <w:jc w:val="both"/>
      </w:pPr>
      <w:r>
        <w:t xml:space="preserve">(п. 9  </w:t>
      </w:r>
      <w:proofErr w:type="gramStart"/>
      <w:r>
        <w:t>введен</w:t>
      </w:r>
      <w:proofErr w:type="gramEnd"/>
      <w:r>
        <w:t xml:space="preserve"> </w:t>
      </w:r>
      <w:hyperlink r:id="rId27" w:history="1">
        <w:r>
          <w:rPr>
            <w:color w:val="0000FF"/>
          </w:rPr>
          <w:t>Законом</w:t>
        </w:r>
      </w:hyperlink>
      <w:r>
        <w:t xml:space="preserve"> Кировской области от 21.12.2021 N 34-ЗО)</w:t>
      </w:r>
    </w:p>
    <w:p w:rsidR="00A64100" w:rsidRDefault="00A64100">
      <w:pPr>
        <w:pStyle w:val="ConsPlusNonformat"/>
        <w:jc w:val="both"/>
      </w:pPr>
      <w:r>
        <w:t xml:space="preserve">     2</w:t>
      </w:r>
    </w:p>
    <w:p w:rsidR="00A64100" w:rsidRDefault="00A64100">
      <w:pPr>
        <w:pStyle w:val="ConsPlusNonformat"/>
        <w:jc w:val="both"/>
      </w:pPr>
      <w:r>
        <w:t xml:space="preserve">    9</w:t>
      </w:r>
      <w:proofErr w:type="gramStart"/>
      <w:r>
        <w:t xml:space="preserve"> )</w:t>
      </w:r>
      <w:proofErr w:type="gramEnd"/>
      <w:r>
        <w:t xml:space="preserve">  утверждает  положение о региональном государственном геологическом</w:t>
      </w:r>
    </w:p>
    <w:p w:rsidR="00A64100" w:rsidRDefault="00A64100">
      <w:pPr>
        <w:pStyle w:val="ConsPlusNonformat"/>
        <w:jc w:val="both"/>
      </w:pPr>
      <w:proofErr w:type="gramStart"/>
      <w:r>
        <w:t>контроле</w:t>
      </w:r>
      <w:proofErr w:type="gramEnd"/>
      <w:r>
        <w:t xml:space="preserve"> (надзоре);</w:t>
      </w:r>
    </w:p>
    <w:p w:rsidR="00A64100" w:rsidRDefault="00A64100">
      <w:pPr>
        <w:pStyle w:val="ConsPlusNonformat"/>
        <w:jc w:val="both"/>
      </w:pPr>
      <w:r>
        <w:t xml:space="preserve">     2</w:t>
      </w:r>
    </w:p>
    <w:p w:rsidR="00A64100" w:rsidRDefault="00A64100">
      <w:pPr>
        <w:pStyle w:val="ConsPlusNonformat"/>
        <w:jc w:val="both"/>
      </w:pPr>
      <w:r>
        <w:t xml:space="preserve">(п. 9  </w:t>
      </w:r>
      <w:proofErr w:type="gramStart"/>
      <w:r>
        <w:t>введен</w:t>
      </w:r>
      <w:proofErr w:type="gramEnd"/>
      <w:r>
        <w:t xml:space="preserve"> </w:t>
      </w:r>
      <w:hyperlink r:id="rId28" w:history="1">
        <w:r>
          <w:rPr>
            <w:color w:val="0000FF"/>
          </w:rPr>
          <w:t>Законом</w:t>
        </w:r>
      </w:hyperlink>
      <w:r>
        <w:t xml:space="preserve"> Кировской области от 21.12.2021 N 34-ЗО)</w:t>
      </w:r>
    </w:p>
    <w:p w:rsidR="00A64100" w:rsidRDefault="00A64100">
      <w:pPr>
        <w:pStyle w:val="ConsPlusNonformat"/>
        <w:jc w:val="both"/>
      </w:pPr>
      <w:r>
        <w:t xml:space="preserve">     3</w:t>
      </w:r>
    </w:p>
    <w:p w:rsidR="00A64100" w:rsidRDefault="00A64100">
      <w:pPr>
        <w:pStyle w:val="ConsPlusNonformat"/>
        <w:jc w:val="both"/>
      </w:pPr>
      <w:r>
        <w:t xml:space="preserve">    9</w:t>
      </w:r>
      <w:proofErr w:type="gramStart"/>
      <w:r>
        <w:t xml:space="preserve"> )</w:t>
      </w:r>
      <w:proofErr w:type="gramEnd"/>
      <w:r>
        <w:t xml:space="preserve">  утверждает  порядок  прекращения  права пользования недрами, в том</w:t>
      </w:r>
    </w:p>
    <w:p w:rsidR="00A64100" w:rsidRDefault="00A64100">
      <w:pPr>
        <w:pStyle w:val="ConsPlusNonformat"/>
        <w:jc w:val="both"/>
      </w:pPr>
      <w:proofErr w:type="gramStart"/>
      <w:r>
        <w:t>числе</w:t>
      </w:r>
      <w:proofErr w:type="gramEnd"/>
      <w:r>
        <w:t xml:space="preserve"> досрочного, приостановления осуществления права пользования недрами и</w:t>
      </w:r>
    </w:p>
    <w:p w:rsidR="00A64100" w:rsidRDefault="00A64100">
      <w:pPr>
        <w:pStyle w:val="ConsPlusNonformat"/>
        <w:jc w:val="both"/>
      </w:pPr>
      <w:r>
        <w:t>ограничения права пользования недрами;</w:t>
      </w:r>
    </w:p>
    <w:p w:rsidR="00A64100" w:rsidRDefault="00A64100">
      <w:pPr>
        <w:pStyle w:val="ConsPlusNonformat"/>
        <w:jc w:val="both"/>
      </w:pPr>
      <w:r>
        <w:t xml:space="preserve">     3</w:t>
      </w:r>
    </w:p>
    <w:p w:rsidR="00A64100" w:rsidRDefault="00A64100">
      <w:pPr>
        <w:pStyle w:val="ConsPlusNonformat"/>
        <w:jc w:val="both"/>
      </w:pPr>
      <w:r>
        <w:t xml:space="preserve">(п. 9  </w:t>
      </w:r>
      <w:proofErr w:type="gramStart"/>
      <w:r>
        <w:t>введен</w:t>
      </w:r>
      <w:proofErr w:type="gramEnd"/>
      <w:r>
        <w:t xml:space="preserve"> </w:t>
      </w:r>
      <w:hyperlink r:id="rId29" w:history="1">
        <w:r>
          <w:rPr>
            <w:color w:val="0000FF"/>
          </w:rPr>
          <w:t>Законом</w:t>
        </w:r>
      </w:hyperlink>
      <w:r>
        <w:t xml:space="preserve"> Кировской области от 21.12.2021 N 34-ЗО)</w:t>
      </w:r>
    </w:p>
    <w:p w:rsidR="00A64100" w:rsidRDefault="00A64100">
      <w:pPr>
        <w:pStyle w:val="ConsPlusNormal"/>
        <w:ind w:firstLine="540"/>
        <w:jc w:val="both"/>
      </w:pPr>
      <w:r>
        <w:t>10) осуществляет иные полномочия в соответствии с действующим законодательством.</w:t>
      </w:r>
    </w:p>
    <w:p w:rsidR="00A64100" w:rsidRDefault="00A64100">
      <w:pPr>
        <w:pStyle w:val="ConsPlusNormal"/>
        <w:jc w:val="both"/>
      </w:pPr>
    </w:p>
    <w:p w:rsidR="00A64100" w:rsidRDefault="00A64100">
      <w:pPr>
        <w:pStyle w:val="ConsPlusTitle"/>
        <w:ind w:firstLine="540"/>
        <w:jc w:val="both"/>
        <w:outlineLvl w:val="1"/>
      </w:pPr>
      <w:r>
        <w:t>Статья 4</w:t>
      </w:r>
    </w:p>
    <w:p w:rsidR="00A64100" w:rsidRDefault="00A64100">
      <w:pPr>
        <w:pStyle w:val="ConsPlusNormal"/>
        <w:ind w:firstLine="540"/>
        <w:jc w:val="both"/>
      </w:pPr>
      <w:r>
        <w:t xml:space="preserve">(в ред. </w:t>
      </w:r>
      <w:hyperlink r:id="rId30" w:history="1">
        <w:r>
          <w:rPr>
            <w:color w:val="0000FF"/>
          </w:rPr>
          <w:t>Закона</w:t>
        </w:r>
      </w:hyperlink>
      <w:r>
        <w:t xml:space="preserve"> Кировской области от 04.04.2012 N 138-ЗО)</w:t>
      </w:r>
    </w:p>
    <w:p w:rsidR="00A64100" w:rsidRDefault="00A64100">
      <w:pPr>
        <w:pStyle w:val="ConsPlusNormal"/>
        <w:jc w:val="both"/>
      </w:pPr>
    </w:p>
    <w:p w:rsidR="00A64100" w:rsidRDefault="00A64100">
      <w:pPr>
        <w:pStyle w:val="ConsPlusNormal"/>
        <w:ind w:firstLine="540"/>
        <w:jc w:val="both"/>
      </w:pPr>
      <w:r>
        <w:t>К полномочиям органа исполнительной власти Кировской области, осуществляющего регулирование отношений в сфере недропользования (далее - уполномоченный орган исполнительной власти Кировской области), относятся:</w:t>
      </w:r>
    </w:p>
    <w:p w:rsidR="00A64100" w:rsidRDefault="00A64100">
      <w:pPr>
        <w:pStyle w:val="ConsPlusNormal"/>
        <w:spacing w:before="220"/>
        <w:ind w:firstLine="540"/>
        <w:jc w:val="both"/>
      </w:pPr>
      <w:r>
        <w:t>1) создание и ведение фонда геологической информации Кировской области;</w:t>
      </w:r>
    </w:p>
    <w:p w:rsidR="00A64100" w:rsidRDefault="00A64100">
      <w:pPr>
        <w:pStyle w:val="ConsPlusNormal"/>
        <w:jc w:val="both"/>
      </w:pPr>
      <w:r>
        <w:t xml:space="preserve">(п. 1 в ред. </w:t>
      </w:r>
      <w:hyperlink r:id="rId31" w:history="1">
        <w:r>
          <w:rPr>
            <w:color w:val="0000FF"/>
          </w:rPr>
          <w:t>Закона</w:t>
        </w:r>
      </w:hyperlink>
      <w:r>
        <w:t xml:space="preserve"> Кировской области от 25.12.2015 N 609-ЗО)</w:t>
      </w:r>
    </w:p>
    <w:p w:rsidR="00A64100" w:rsidRDefault="00A64100">
      <w:pPr>
        <w:pStyle w:val="ConsPlusNormal"/>
        <w:spacing w:before="220"/>
        <w:ind w:firstLine="540"/>
        <w:jc w:val="both"/>
      </w:pPr>
      <w:r>
        <w:t xml:space="preserve">2) утратил силу. - </w:t>
      </w:r>
      <w:hyperlink r:id="rId32" w:history="1">
        <w:r>
          <w:rPr>
            <w:color w:val="0000FF"/>
          </w:rPr>
          <w:t>Закон</w:t>
        </w:r>
      </w:hyperlink>
      <w:r>
        <w:t xml:space="preserve"> Кировской области от 25.12.2015 N 609-ЗО;</w:t>
      </w:r>
    </w:p>
    <w:p w:rsidR="00A64100" w:rsidRDefault="00A64100">
      <w:pPr>
        <w:pStyle w:val="ConsPlusNormal"/>
        <w:spacing w:before="220"/>
        <w:ind w:firstLine="540"/>
        <w:jc w:val="both"/>
      </w:pPr>
      <w:r>
        <w:t>3) составление и ведение территориального баланса запасов и кадастра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ископаемых;</w:t>
      </w:r>
    </w:p>
    <w:p w:rsidR="00A64100" w:rsidRDefault="00A64100">
      <w:pPr>
        <w:pStyle w:val="ConsPlusNormal"/>
        <w:jc w:val="both"/>
      </w:pPr>
      <w:r>
        <w:t xml:space="preserve">(в ред. </w:t>
      </w:r>
      <w:hyperlink r:id="rId33" w:history="1">
        <w:r>
          <w:rPr>
            <w:color w:val="0000FF"/>
          </w:rPr>
          <w:t>Закона</w:t>
        </w:r>
      </w:hyperlink>
      <w:r>
        <w:t xml:space="preserve"> Кировской области от 08.04.2014 N 396-ЗО)</w:t>
      </w:r>
    </w:p>
    <w:p w:rsidR="00A64100" w:rsidRDefault="00A64100">
      <w:pPr>
        <w:pStyle w:val="ConsPlusNormal"/>
        <w:spacing w:before="220"/>
        <w:ind w:firstLine="540"/>
        <w:jc w:val="both"/>
      </w:pPr>
      <w:r>
        <w:lastRenderedPageBreak/>
        <w:t>4) подготовка и утверждение перечня участков недр местного значения по согласованию с федеральным органом управления государственным фондом недр или его территориальными органами;</w:t>
      </w:r>
    </w:p>
    <w:p w:rsidR="00A64100" w:rsidRDefault="00A64100">
      <w:pPr>
        <w:pStyle w:val="ConsPlusNonformat"/>
        <w:spacing w:before="200"/>
        <w:jc w:val="both"/>
      </w:pPr>
      <w:r>
        <w:t xml:space="preserve">     1</w:t>
      </w:r>
    </w:p>
    <w:p w:rsidR="00A64100" w:rsidRDefault="00A64100">
      <w:pPr>
        <w:pStyle w:val="ConsPlusNonformat"/>
        <w:jc w:val="both"/>
      </w:pPr>
      <w:r>
        <w:t xml:space="preserve">    4</w:t>
      </w:r>
      <w:proofErr w:type="gramStart"/>
      <w:r>
        <w:t xml:space="preserve"> )</w:t>
      </w:r>
      <w:proofErr w:type="gramEnd"/>
      <w:r>
        <w:t xml:space="preserve">   согласование   технических   проектов  разработки   месторождений</w:t>
      </w:r>
    </w:p>
    <w:p w:rsidR="00A64100" w:rsidRDefault="00A64100">
      <w:pPr>
        <w:pStyle w:val="ConsPlusNonformat"/>
        <w:jc w:val="both"/>
      </w:pPr>
      <w:r>
        <w:t>общераспространенных     полезных    ископаемых,    технических    проектов</w:t>
      </w:r>
    </w:p>
    <w:p w:rsidR="00A64100" w:rsidRDefault="00A64100">
      <w:pPr>
        <w:pStyle w:val="ConsPlusNonformat"/>
        <w:jc w:val="both"/>
      </w:pPr>
      <w:r>
        <w:t>строительства  и эксплуатации подземных сооружений местного и регионального</w:t>
      </w:r>
    </w:p>
    <w:p w:rsidR="00A64100" w:rsidRDefault="00A64100">
      <w:pPr>
        <w:pStyle w:val="ConsPlusNonformat"/>
        <w:jc w:val="both"/>
      </w:pPr>
      <w:r>
        <w:t>значения,  не связанных с добычей полезных ископаемых, технических проектов</w:t>
      </w:r>
    </w:p>
    <w:p w:rsidR="00A64100" w:rsidRDefault="00A64100">
      <w:pPr>
        <w:pStyle w:val="ConsPlusNonformat"/>
        <w:jc w:val="both"/>
      </w:pPr>
      <w:r>
        <w:t>ликвидации   и   консервации  горных  выработок,  буровых  скважин  и  иных</w:t>
      </w:r>
    </w:p>
    <w:p w:rsidR="00A64100" w:rsidRDefault="00A64100">
      <w:pPr>
        <w:pStyle w:val="ConsPlusNonformat"/>
        <w:jc w:val="both"/>
      </w:pPr>
      <w:r>
        <w:t>сооружений,  связанных  с  пользованием  недрами  в отношении участков недр</w:t>
      </w:r>
    </w:p>
    <w:p w:rsidR="00A64100" w:rsidRDefault="00A64100">
      <w:pPr>
        <w:pStyle w:val="ConsPlusNonformat"/>
        <w:jc w:val="both"/>
      </w:pPr>
      <w:r>
        <w:t>местного значения;</w:t>
      </w:r>
    </w:p>
    <w:p w:rsidR="00A64100" w:rsidRDefault="00A64100">
      <w:pPr>
        <w:pStyle w:val="ConsPlusNonformat"/>
        <w:jc w:val="both"/>
      </w:pPr>
      <w:r>
        <w:t xml:space="preserve">     1</w:t>
      </w:r>
    </w:p>
    <w:p w:rsidR="00A64100" w:rsidRDefault="00A64100">
      <w:pPr>
        <w:pStyle w:val="ConsPlusNonformat"/>
        <w:jc w:val="both"/>
      </w:pPr>
      <w:r>
        <w:t xml:space="preserve">(п. 4  в ред. </w:t>
      </w:r>
      <w:hyperlink r:id="rId34" w:history="1">
        <w:r>
          <w:rPr>
            <w:color w:val="0000FF"/>
          </w:rPr>
          <w:t>Закона</w:t>
        </w:r>
      </w:hyperlink>
      <w:r>
        <w:t xml:space="preserve"> Кировской области от 21.12.2021 N 34-ЗО)</w:t>
      </w:r>
    </w:p>
    <w:p w:rsidR="00A64100" w:rsidRDefault="00A64100">
      <w:pPr>
        <w:pStyle w:val="ConsPlusNormal"/>
        <w:ind w:firstLine="540"/>
        <w:jc w:val="both"/>
      </w:pPr>
      <w:r>
        <w:t>5) осуществление регионального государственного геологического контроля (надзора);</w:t>
      </w:r>
    </w:p>
    <w:p w:rsidR="00A64100" w:rsidRDefault="00A64100">
      <w:pPr>
        <w:pStyle w:val="ConsPlusNormal"/>
        <w:jc w:val="both"/>
      </w:pPr>
      <w:r>
        <w:t xml:space="preserve">(п. 5 в ред. </w:t>
      </w:r>
      <w:hyperlink r:id="rId35" w:history="1">
        <w:r>
          <w:rPr>
            <w:color w:val="0000FF"/>
          </w:rPr>
          <w:t>Закона</w:t>
        </w:r>
      </w:hyperlink>
      <w:r>
        <w:t xml:space="preserve"> Кировской области от 21.12.2021 N 34-ЗО)</w:t>
      </w:r>
    </w:p>
    <w:p w:rsidR="00A64100" w:rsidRDefault="00A64100">
      <w:pPr>
        <w:pStyle w:val="ConsPlusNormal"/>
        <w:spacing w:before="220"/>
        <w:ind w:firstLine="540"/>
        <w:jc w:val="both"/>
      </w:pPr>
      <w:r>
        <w:t xml:space="preserve">6)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proofErr w:type="gramStart"/>
      <w:r>
        <w:t>добычи</w:t>
      </w:r>
      <w:proofErr w:type="gramEnd"/>
      <w:r>
        <w:t xml:space="preserve"> которых составляет не более 500 кубических метров в сутки;</w:t>
      </w:r>
    </w:p>
    <w:p w:rsidR="00A64100" w:rsidRDefault="00A64100">
      <w:pPr>
        <w:pStyle w:val="ConsPlusNormal"/>
        <w:jc w:val="both"/>
      </w:pPr>
      <w:r>
        <w:t xml:space="preserve">(п. 6 в ред. </w:t>
      </w:r>
      <w:hyperlink r:id="rId36" w:history="1">
        <w:r>
          <w:rPr>
            <w:color w:val="0000FF"/>
          </w:rPr>
          <w:t>Закона</w:t>
        </w:r>
      </w:hyperlink>
      <w:r>
        <w:t xml:space="preserve"> Кировской области от 27.07.2020 N 389-ЗО)</w:t>
      </w:r>
    </w:p>
    <w:p w:rsidR="00A64100" w:rsidRDefault="00A64100">
      <w:pPr>
        <w:pStyle w:val="ConsPlusNormal"/>
        <w:spacing w:before="220"/>
        <w:ind w:firstLine="540"/>
        <w:jc w:val="both"/>
      </w:pPr>
      <w:r>
        <w:t>7) организация и проведение аукционов на право пользования участками недр местного значения;</w:t>
      </w:r>
    </w:p>
    <w:p w:rsidR="00A64100" w:rsidRDefault="00A64100">
      <w:pPr>
        <w:pStyle w:val="ConsPlusNormal"/>
        <w:spacing w:before="220"/>
        <w:ind w:firstLine="540"/>
        <w:jc w:val="both"/>
      </w:pPr>
      <w:r>
        <w:t>8) осуществление лицензирования пользования недрами в отношении участков недр местного значения;</w:t>
      </w:r>
    </w:p>
    <w:p w:rsidR="00A64100" w:rsidRDefault="00A64100">
      <w:pPr>
        <w:pStyle w:val="ConsPlusNormal"/>
        <w:jc w:val="both"/>
      </w:pPr>
      <w:r>
        <w:t xml:space="preserve">(п. 8 в ред. </w:t>
      </w:r>
      <w:hyperlink r:id="rId37" w:history="1">
        <w:r>
          <w:rPr>
            <w:color w:val="0000FF"/>
          </w:rPr>
          <w:t>Закона</w:t>
        </w:r>
      </w:hyperlink>
      <w:r>
        <w:t xml:space="preserve"> Кировской области от 21.12.2021 N 34-ЗО)</w:t>
      </w:r>
    </w:p>
    <w:p w:rsidR="00A64100" w:rsidRDefault="00A64100">
      <w:pPr>
        <w:pStyle w:val="ConsPlusNormal"/>
        <w:spacing w:before="220"/>
        <w:ind w:firstLine="540"/>
        <w:jc w:val="both"/>
      </w:pPr>
      <w:r>
        <w:t>9) оформление, государственная регистрация и выдача лицензий на пользование участками недр местного значения, а также внесение изменений в лицензии на пользование участками недр местного значения;</w:t>
      </w:r>
    </w:p>
    <w:p w:rsidR="00A64100" w:rsidRDefault="00A64100">
      <w:pPr>
        <w:pStyle w:val="ConsPlusNormal"/>
        <w:jc w:val="both"/>
      </w:pPr>
      <w:r>
        <w:t xml:space="preserve">(в ред. </w:t>
      </w:r>
      <w:hyperlink r:id="rId38" w:history="1">
        <w:r>
          <w:rPr>
            <w:color w:val="0000FF"/>
          </w:rPr>
          <w:t>Закона</w:t>
        </w:r>
      </w:hyperlink>
      <w:r>
        <w:t xml:space="preserve"> Кировской области от 08.04.2014 N 396-ЗО)</w:t>
      </w:r>
    </w:p>
    <w:p w:rsidR="00A64100" w:rsidRDefault="00A64100">
      <w:pPr>
        <w:pStyle w:val="ConsPlusNonformat"/>
        <w:spacing w:before="200"/>
        <w:jc w:val="both"/>
      </w:pPr>
      <w:r>
        <w:t xml:space="preserve">     1</w:t>
      </w:r>
    </w:p>
    <w:p w:rsidR="00A64100" w:rsidRDefault="00A64100">
      <w:pPr>
        <w:pStyle w:val="ConsPlusNonformat"/>
        <w:jc w:val="both"/>
      </w:pPr>
      <w:r>
        <w:t xml:space="preserve">    9</w:t>
      </w:r>
      <w:proofErr w:type="gramStart"/>
      <w:r>
        <w:t xml:space="preserve"> )</w:t>
      </w:r>
      <w:proofErr w:type="gramEnd"/>
      <w:r>
        <w:t xml:space="preserve">  оформление  документов, удостоверяющих уточненные границы  горного</w:t>
      </w:r>
    </w:p>
    <w:p w:rsidR="00A64100" w:rsidRDefault="00A64100">
      <w:pPr>
        <w:pStyle w:val="ConsPlusNonformat"/>
        <w:jc w:val="both"/>
      </w:pPr>
      <w:r>
        <w:t>отвода  (горноотводный  акт  и графические приложения) в отношении участков</w:t>
      </w:r>
    </w:p>
    <w:p w:rsidR="00A64100" w:rsidRDefault="00A64100">
      <w:pPr>
        <w:pStyle w:val="ConsPlusNonformat"/>
        <w:jc w:val="both"/>
      </w:pPr>
      <w:r>
        <w:t>недр  местного  значения  в случаях и порядке, установленных Правительством</w:t>
      </w:r>
    </w:p>
    <w:p w:rsidR="00A64100" w:rsidRDefault="00A64100">
      <w:pPr>
        <w:pStyle w:val="ConsPlusNonformat"/>
        <w:jc w:val="both"/>
      </w:pPr>
      <w:r>
        <w:t>Российской Федерации;</w:t>
      </w:r>
    </w:p>
    <w:p w:rsidR="00A64100" w:rsidRDefault="00A64100">
      <w:pPr>
        <w:pStyle w:val="ConsPlusNonformat"/>
        <w:jc w:val="both"/>
      </w:pPr>
      <w:r>
        <w:t xml:space="preserve">     1</w:t>
      </w:r>
    </w:p>
    <w:p w:rsidR="00A64100" w:rsidRDefault="00A64100">
      <w:pPr>
        <w:pStyle w:val="ConsPlusNonformat"/>
        <w:jc w:val="both"/>
      </w:pPr>
      <w:r>
        <w:t xml:space="preserve">(п. 9  в ред. </w:t>
      </w:r>
      <w:hyperlink r:id="rId39" w:history="1">
        <w:r>
          <w:rPr>
            <w:color w:val="0000FF"/>
          </w:rPr>
          <w:t>Закона</w:t>
        </w:r>
      </w:hyperlink>
      <w:r>
        <w:t xml:space="preserve"> Кировской области от 21.12.2021 N 34-ЗО)</w:t>
      </w:r>
    </w:p>
    <w:p w:rsidR="00A64100" w:rsidRDefault="00A64100">
      <w:pPr>
        <w:pStyle w:val="ConsPlusNonformat"/>
        <w:jc w:val="both"/>
      </w:pPr>
      <w:r>
        <w:t xml:space="preserve">     2</w:t>
      </w:r>
    </w:p>
    <w:p w:rsidR="00A64100" w:rsidRDefault="00A64100">
      <w:pPr>
        <w:pStyle w:val="ConsPlusNonformat"/>
        <w:jc w:val="both"/>
      </w:pPr>
      <w:r>
        <w:t xml:space="preserve">    9</w:t>
      </w:r>
      <w:proofErr w:type="gramStart"/>
      <w:r>
        <w:t xml:space="preserve"> )</w:t>
      </w:r>
      <w:proofErr w:type="gramEnd"/>
      <w:r>
        <w:t xml:space="preserve">  установление  конкретного  размера  ставки  регулярного платежа за</w:t>
      </w:r>
    </w:p>
    <w:p w:rsidR="00A64100" w:rsidRDefault="00A64100">
      <w:pPr>
        <w:pStyle w:val="ConsPlusNonformat"/>
        <w:jc w:val="both"/>
      </w:pPr>
      <w:r>
        <w:t xml:space="preserve">пользование недрами в отношении участков недр местного значения отдельно </w:t>
      </w:r>
      <w:proofErr w:type="gramStart"/>
      <w:r>
        <w:t>по</w:t>
      </w:r>
      <w:proofErr w:type="gramEnd"/>
    </w:p>
    <w:p w:rsidR="00A64100" w:rsidRDefault="00A64100">
      <w:pPr>
        <w:pStyle w:val="ConsPlusNonformat"/>
        <w:jc w:val="both"/>
      </w:pPr>
      <w:r>
        <w:t>каждому  участку недр, на который в установленном порядке выдается лицензия</w:t>
      </w:r>
    </w:p>
    <w:p w:rsidR="00A64100" w:rsidRDefault="00A64100">
      <w:pPr>
        <w:pStyle w:val="ConsPlusNonformat"/>
        <w:jc w:val="both"/>
      </w:pPr>
      <w:r>
        <w:t>на пользование участком недр местного значения;</w:t>
      </w:r>
    </w:p>
    <w:p w:rsidR="00A64100" w:rsidRDefault="00A64100">
      <w:pPr>
        <w:pStyle w:val="ConsPlusNonformat"/>
        <w:jc w:val="both"/>
      </w:pPr>
      <w:r>
        <w:t xml:space="preserve">     2</w:t>
      </w:r>
    </w:p>
    <w:p w:rsidR="00A64100" w:rsidRDefault="00A64100">
      <w:pPr>
        <w:pStyle w:val="ConsPlusNonformat"/>
        <w:jc w:val="both"/>
      </w:pPr>
      <w:r>
        <w:t xml:space="preserve">(п. 9  </w:t>
      </w:r>
      <w:proofErr w:type="gramStart"/>
      <w:r>
        <w:t>введен</w:t>
      </w:r>
      <w:proofErr w:type="gramEnd"/>
      <w:r>
        <w:t xml:space="preserve"> </w:t>
      </w:r>
      <w:hyperlink r:id="rId40" w:history="1">
        <w:r>
          <w:rPr>
            <w:color w:val="0000FF"/>
          </w:rPr>
          <w:t>Законом</w:t>
        </w:r>
      </w:hyperlink>
      <w:r>
        <w:t xml:space="preserve"> Кировской области от 08.04.2014 N 396-ЗО)</w:t>
      </w:r>
    </w:p>
    <w:p w:rsidR="00A64100" w:rsidRDefault="00A64100">
      <w:pPr>
        <w:pStyle w:val="ConsPlusNormal"/>
        <w:ind w:firstLine="540"/>
        <w:jc w:val="both"/>
      </w:pPr>
      <w:r>
        <w:t>10) участие в определении условий пользования месторождениями полезных ископаемых;</w:t>
      </w:r>
    </w:p>
    <w:p w:rsidR="00A64100" w:rsidRDefault="00A64100">
      <w:pPr>
        <w:pStyle w:val="ConsPlusNormal"/>
        <w:spacing w:before="220"/>
        <w:ind w:firstLine="540"/>
        <w:jc w:val="both"/>
      </w:pPr>
      <w:r>
        <w:t xml:space="preserve">11) подготовка условий пользования участками недр местного значения по видам пользования недрами, предусмотренным </w:t>
      </w:r>
      <w:hyperlink r:id="rId41" w:history="1">
        <w:r>
          <w:rPr>
            <w:color w:val="0000FF"/>
          </w:rPr>
          <w:t>статьей 6</w:t>
        </w:r>
      </w:hyperlink>
      <w:r>
        <w:t xml:space="preserve"> Закона Российской Федерации от 21 февраля 1992 года N 2395-1 "О недрах";</w:t>
      </w:r>
    </w:p>
    <w:p w:rsidR="00A64100" w:rsidRDefault="00A64100">
      <w:pPr>
        <w:pStyle w:val="ConsPlusNormal"/>
        <w:jc w:val="both"/>
      </w:pPr>
      <w:r>
        <w:t xml:space="preserve">(п. 11 в ред. </w:t>
      </w:r>
      <w:hyperlink r:id="rId42" w:history="1">
        <w:r>
          <w:rPr>
            <w:color w:val="0000FF"/>
          </w:rPr>
          <w:t>Закона</w:t>
        </w:r>
      </w:hyperlink>
      <w:r>
        <w:t xml:space="preserve"> Кировской области от 21.12.2021 N 34-ЗО)</w:t>
      </w:r>
    </w:p>
    <w:p w:rsidR="00A64100" w:rsidRDefault="00A64100">
      <w:pPr>
        <w:pStyle w:val="ConsPlusNonformat"/>
        <w:spacing w:before="200"/>
        <w:jc w:val="both"/>
      </w:pPr>
      <w:r>
        <w:t xml:space="preserve">      1</w:t>
      </w:r>
    </w:p>
    <w:p w:rsidR="00A64100" w:rsidRDefault="00A64100">
      <w:pPr>
        <w:pStyle w:val="ConsPlusNonformat"/>
        <w:jc w:val="both"/>
      </w:pPr>
      <w:r>
        <w:t xml:space="preserve">    11</w:t>
      </w:r>
      <w:proofErr w:type="gramStart"/>
      <w:r>
        <w:t xml:space="preserve"> )</w:t>
      </w:r>
      <w:proofErr w:type="gramEnd"/>
      <w:r>
        <w:t xml:space="preserve">   досрочное   прекращение,   приостановление   осуществления   или</w:t>
      </w:r>
    </w:p>
    <w:p w:rsidR="00A64100" w:rsidRDefault="00A64100">
      <w:pPr>
        <w:pStyle w:val="ConsPlusNonformat"/>
        <w:jc w:val="both"/>
      </w:pPr>
      <w:r>
        <w:t>ограничение права пользования участками недр местного значения;</w:t>
      </w:r>
    </w:p>
    <w:p w:rsidR="00A64100" w:rsidRDefault="00A64100">
      <w:pPr>
        <w:pStyle w:val="ConsPlusNonformat"/>
        <w:jc w:val="both"/>
      </w:pPr>
      <w:r>
        <w:lastRenderedPageBreak/>
        <w:t xml:space="preserve">      1</w:t>
      </w:r>
    </w:p>
    <w:p w:rsidR="00A64100" w:rsidRDefault="00A64100">
      <w:pPr>
        <w:pStyle w:val="ConsPlusNonformat"/>
        <w:jc w:val="both"/>
      </w:pPr>
      <w:r>
        <w:t xml:space="preserve">(п. 11  </w:t>
      </w:r>
      <w:proofErr w:type="gramStart"/>
      <w:r>
        <w:t>введен</w:t>
      </w:r>
      <w:proofErr w:type="gramEnd"/>
      <w:r>
        <w:t xml:space="preserve"> </w:t>
      </w:r>
      <w:hyperlink r:id="rId43" w:history="1">
        <w:r>
          <w:rPr>
            <w:color w:val="0000FF"/>
          </w:rPr>
          <w:t>Законом</w:t>
        </w:r>
      </w:hyperlink>
      <w:r>
        <w:t xml:space="preserve"> Кировской области от 21.12.2021 N 34-ЗО)</w:t>
      </w:r>
    </w:p>
    <w:p w:rsidR="00A64100" w:rsidRDefault="00A64100">
      <w:pPr>
        <w:pStyle w:val="ConsPlusNormal"/>
        <w:ind w:firstLine="540"/>
        <w:jc w:val="both"/>
      </w:pPr>
      <w:r>
        <w:t>12) осуществление иных полномочий в соответствии с действующим законодательством.</w:t>
      </w:r>
    </w:p>
    <w:p w:rsidR="00A64100" w:rsidRDefault="00A64100">
      <w:pPr>
        <w:pStyle w:val="ConsPlusNormal"/>
        <w:jc w:val="both"/>
      </w:pPr>
    </w:p>
    <w:p w:rsidR="00A64100" w:rsidRDefault="00A64100">
      <w:pPr>
        <w:pStyle w:val="ConsPlusTitle"/>
        <w:ind w:firstLine="540"/>
        <w:jc w:val="both"/>
        <w:outlineLvl w:val="1"/>
      </w:pPr>
      <w:r>
        <w:t xml:space="preserve">Статья 5. Исключена. - </w:t>
      </w:r>
      <w:hyperlink r:id="rId44" w:history="1">
        <w:r>
          <w:rPr>
            <w:color w:val="0000FF"/>
          </w:rPr>
          <w:t>Закон</w:t>
        </w:r>
      </w:hyperlink>
      <w:r>
        <w:t xml:space="preserve"> Кировской области от 09.11.2009 N 455-ЗО.</w:t>
      </w:r>
    </w:p>
    <w:p w:rsidR="00A64100" w:rsidRDefault="00A64100">
      <w:pPr>
        <w:pStyle w:val="ConsPlusNormal"/>
        <w:jc w:val="both"/>
      </w:pPr>
    </w:p>
    <w:p w:rsidR="00A64100" w:rsidRDefault="00A64100">
      <w:pPr>
        <w:pStyle w:val="ConsPlusNonformat"/>
        <w:jc w:val="both"/>
      </w:pPr>
      <w:r>
        <w:t xml:space="preserve">             1</w:t>
      </w:r>
    </w:p>
    <w:p w:rsidR="00A64100" w:rsidRDefault="00A64100">
      <w:pPr>
        <w:pStyle w:val="ConsPlusNonformat"/>
        <w:jc w:val="both"/>
      </w:pPr>
      <w:r>
        <w:t xml:space="preserve">    Статья  5</w:t>
      </w:r>
    </w:p>
    <w:p w:rsidR="00A64100" w:rsidRDefault="00A64100">
      <w:pPr>
        <w:pStyle w:val="ConsPlusNormal"/>
        <w:ind w:firstLine="540"/>
        <w:jc w:val="both"/>
      </w:pPr>
      <w:r>
        <w:t xml:space="preserve">(в ред. </w:t>
      </w:r>
      <w:hyperlink r:id="rId45" w:history="1">
        <w:r>
          <w:rPr>
            <w:color w:val="0000FF"/>
          </w:rPr>
          <w:t>Закона</w:t>
        </w:r>
      </w:hyperlink>
      <w:r>
        <w:t xml:space="preserve"> Кировской области от 04.04.2012 N 138-ЗО)</w:t>
      </w:r>
    </w:p>
    <w:p w:rsidR="00A64100" w:rsidRDefault="00A64100">
      <w:pPr>
        <w:pStyle w:val="ConsPlusNormal"/>
        <w:jc w:val="both"/>
      </w:pPr>
    </w:p>
    <w:p w:rsidR="00A64100" w:rsidRDefault="00A64100">
      <w:pPr>
        <w:pStyle w:val="ConsPlusNormal"/>
        <w:ind w:firstLine="540"/>
        <w:jc w:val="both"/>
      </w:pPr>
      <w:r>
        <w:t>Уполномоченный орган исполнительной власти Кировской области не может выполнять функции управления хозяйственной деятельностью предприятий, осуществляющих разведку и разработку месторождений общераспространенных полезных ископаемых либо строительство и эксплуатацию подземных сооружений местного и регионального значения, не связанных с добычей полезных ископаемых, и заниматься коммерческой деятельностью.</w:t>
      </w:r>
    </w:p>
    <w:p w:rsidR="00A64100" w:rsidRDefault="00A64100">
      <w:pPr>
        <w:pStyle w:val="ConsPlusNormal"/>
        <w:jc w:val="both"/>
      </w:pPr>
    </w:p>
    <w:p w:rsidR="00A64100" w:rsidRDefault="00A64100">
      <w:pPr>
        <w:pStyle w:val="ConsPlusTitle"/>
        <w:jc w:val="center"/>
        <w:outlineLvl w:val="0"/>
      </w:pPr>
      <w:r>
        <w:t>Глава 3</w:t>
      </w:r>
    </w:p>
    <w:p w:rsidR="00A64100" w:rsidRDefault="00A64100">
      <w:pPr>
        <w:pStyle w:val="ConsPlusTitle"/>
        <w:jc w:val="center"/>
      </w:pPr>
    </w:p>
    <w:p w:rsidR="00A64100" w:rsidRDefault="00A64100">
      <w:pPr>
        <w:pStyle w:val="ConsPlusTitle"/>
        <w:jc w:val="center"/>
      </w:pPr>
      <w:r>
        <w:t>ПОЛЬЗОВАНИЕ УЧАСТКАМИ НЕДР МЕСТНОГО ЗНАЧЕНИЯ</w:t>
      </w:r>
    </w:p>
    <w:p w:rsidR="00A64100" w:rsidRDefault="00A64100">
      <w:pPr>
        <w:pStyle w:val="ConsPlusTitle"/>
        <w:jc w:val="center"/>
      </w:pPr>
      <w:r>
        <w:t>НА ТЕРРИТОРИИ КИРОВСКОЙ ОБЛАСТИ</w:t>
      </w:r>
    </w:p>
    <w:p w:rsidR="00A64100" w:rsidRDefault="00A64100">
      <w:pPr>
        <w:pStyle w:val="ConsPlusNormal"/>
        <w:jc w:val="center"/>
      </w:pPr>
      <w:r>
        <w:t xml:space="preserve">(в ред. </w:t>
      </w:r>
      <w:hyperlink r:id="rId46" w:history="1">
        <w:r>
          <w:rPr>
            <w:color w:val="0000FF"/>
          </w:rPr>
          <w:t>Закона</w:t>
        </w:r>
      </w:hyperlink>
      <w:r>
        <w:t xml:space="preserve"> Кировской области от 04.04.2012 N 138-ЗО)</w:t>
      </w:r>
    </w:p>
    <w:p w:rsidR="00A64100" w:rsidRDefault="00A64100">
      <w:pPr>
        <w:pStyle w:val="ConsPlusNormal"/>
        <w:jc w:val="both"/>
      </w:pPr>
    </w:p>
    <w:p w:rsidR="00A64100" w:rsidRDefault="00A64100">
      <w:pPr>
        <w:pStyle w:val="ConsPlusTitle"/>
        <w:ind w:firstLine="540"/>
        <w:jc w:val="both"/>
        <w:outlineLvl w:val="1"/>
      </w:pPr>
      <w:r>
        <w:t>Статья 6</w:t>
      </w:r>
    </w:p>
    <w:p w:rsidR="00A64100" w:rsidRDefault="00A64100">
      <w:pPr>
        <w:pStyle w:val="ConsPlusNormal"/>
        <w:ind w:firstLine="540"/>
        <w:jc w:val="both"/>
      </w:pPr>
      <w:r>
        <w:t xml:space="preserve">(в ред. </w:t>
      </w:r>
      <w:hyperlink r:id="rId47" w:history="1">
        <w:r>
          <w:rPr>
            <w:color w:val="0000FF"/>
          </w:rPr>
          <w:t>Закона</w:t>
        </w:r>
      </w:hyperlink>
      <w:r>
        <w:t xml:space="preserve"> Кировской области от 21.12.2021 N 34-ЗО)</w:t>
      </w:r>
    </w:p>
    <w:p w:rsidR="00A64100" w:rsidRDefault="00A64100">
      <w:pPr>
        <w:pStyle w:val="ConsPlusNormal"/>
        <w:ind w:firstLine="540"/>
        <w:jc w:val="both"/>
      </w:pPr>
    </w:p>
    <w:p w:rsidR="00A64100" w:rsidRDefault="00A64100">
      <w:pPr>
        <w:pStyle w:val="ConsPlusNormal"/>
        <w:ind w:firstLine="540"/>
        <w:jc w:val="both"/>
      </w:pPr>
      <w:r>
        <w:t>1. Основаниями предоставления права пользования участками недр местного значения на территории Кировской области являются:</w:t>
      </w:r>
    </w:p>
    <w:p w:rsidR="00A64100" w:rsidRDefault="00A64100">
      <w:pPr>
        <w:pStyle w:val="ConsPlusNormal"/>
        <w:spacing w:before="220"/>
        <w:ind w:firstLine="540"/>
        <w:jc w:val="both"/>
      </w:pPr>
      <w:bookmarkStart w:id="0" w:name="P158"/>
      <w:bookmarkEnd w:id="0"/>
      <w:proofErr w:type="gramStart"/>
      <w:r>
        <w:t xml:space="preserve">1) решение создаваемой уполномоченным органом исполнительной власти Кировской области аукционной комиссии о предоставлении по результатам аукциона права пользования участком недр местного значения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в случае, предусмотренном </w:t>
      </w:r>
      <w:hyperlink r:id="rId48" w:history="1">
        <w:r>
          <w:rPr>
            <w:color w:val="0000FF"/>
          </w:rPr>
          <w:t>частью 8 статьи 13.1</w:t>
        </w:r>
      </w:hyperlink>
      <w:r>
        <w:t xml:space="preserve"> Закона Российской Федерации от 21 февраля 1992 года N 2395-1</w:t>
      </w:r>
      <w:proofErr w:type="gramEnd"/>
      <w:r>
        <w:t xml:space="preserve"> "О недрах", о предоставлении права пользования указанным участком недр лицу, заявка которого соответствует требованиям </w:t>
      </w:r>
      <w:hyperlink r:id="rId49" w:history="1">
        <w:r>
          <w:rPr>
            <w:color w:val="0000FF"/>
          </w:rPr>
          <w:t>Закона</w:t>
        </w:r>
      </w:hyperlink>
      <w:r>
        <w:t xml:space="preserve"> Российской Федерации от 21 февраля 1992 года N 2395-1 "О недрах" и условиям объявленного аукциона, или единственному участнику аукциона;</w:t>
      </w:r>
    </w:p>
    <w:p w:rsidR="00A64100" w:rsidRDefault="00A64100">
      <w:pPr>
        <w:pStyle w:val="ConsPlusNormal"/>
        <w:spacing w:before="220"/>
        <w:ind w:firstLine="540"/>
        <w:jc w:val="both"/>
      </w:pPr>
      <w:r>
        <w:t>2) решение уполномоченного органа исполнительной власти Кировской области,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A64100" w:rsidRDefault="00A64100">
      <w:pPr>
        <w:pStyle w:val="ConsPlusNormal"/>
        <w:spacing w:before="220"/>
        <w:ind w:firstLine="540"/>
        <w:jc w:val="both"/>
      </w:pPr>
      <w:bookmarkStart w:id="1" w:name="P160"/>
      <w:bookmarkEnd w:id="1"/>
      <w:r>
        <w:t>3) принятое в соответствии с законодательством Кировской области решение уполномоченного органа исполнительной власти Кировской области:</w:t>
      </w:r>
    </w:p>
    <w:p w:rsidR="00A64100" w:rsidRDefault="00A64100">
      <w:pPr>
        <w:pStyle w:val="ConsPlusNormal"/>
        <w:spacing w:before="220"/>
        <w:ind w:firstLine="540"/>
        <w:jc w:val="both"/>
      </w:pPr>
      <w:proofErr w:type="gramStart"/>
      <w:r>
        <w:t>а) о предоставлении права пользования участком недр местного значения для геологического изучения и оценки пригодности участков недр для строительства и эксплуатации подземных сооружений местного и регионального значения, не связанных с добычей полезных ископаемых, и (или) для строительства и эксплуатации подземных сооружений местного и регионального значения, не связанных с добычей полезных ископаемых;</w:t>
      </w:r>
      <w:proofErr w:type="gramEnd"/>
    </w:p>
    <w:p w:rsidR="00A64100" w:rsidRDefault="00A64100">
      <w:pPr>
        <w:pStyle w:val="ConsPlusNormal"/>
        <w:spacing w:before="220"/>
        <w:ind w:firstLine="540"/>
        <w:jc w:val="both"/>
      </w:pPr>
      <w:proofErr w:type="gramStart"/>
      <w:r>
        <w:t xml:space="preserve">б) о 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уполномоченным органом исполнительной </w:t>
      </w:r>
      <w:r>
        <w:lastRenderedPageBreak/>
        <w:t>власти Кировской области, для разведки и добычи общераспространенных полезных ископаемых открытого месторождения при установлении факта его открытия пользователем недр, осуществлявшим геологическое изучение такого участка недр в целях поисков и оценки месторождений общераспространенных полезных ископаемых</w:t>
      </w:r>
      <w:proofErr w:type="gramEnd"/>
      <w:r>
        <w:t>, за исключением участка недр в случае осуществления геологического изучения недр такого участка в соответствии с государственным контрактом;</w:t>
      </w:r>
    </w:p>
    <w:p w:rsidR="00A64100" w:rsidRDefault="00A64100">
      <w:pPr>
        <w:pStyle w:val="ConsPlusNormal"/>
        <w:spacing w:before="220"/>
        <w:ind w:firstLine="540"/>
        <w:jc w:val="both"/>
      </w:pPr>
      <w:r>
        <w:t xml:space="preserve">в) о 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w:t>
      </w:r>
      <w:proofErr w:type="gramStart"/>
      <w:r>
        <w:t>пользования</w:t>
      </w:r>
      <w:proofErr w:type="gramEnd"/>
      <w:r>
        <w:t xml:space="preserve"> которым досрочно прекращено;</w:t>
      </w:r>
    </w:p>
    <w:p w:rsidR="00A64100" w:rsidRDefault="00A64100">
      <w:pPr>
        <w:pStyle w:val="ConsPlusNormal"/>
        <w:spacing w:before="220"/>
        <w:ind w:firstLine="540"/>
        <w:jc w:val="both"/>
      </w:pPr>
      <w:r>
        <w:t>г) о предоставлении права пользования участком недр местного значения, включенным в перечень участков недр местного значения, утвержденный уполномоченным органом исполнительной власти Кировской области, для геологического изучения недр в целях поисков и оценки месторождений общераспространенных полезных ископаемых;</w:t>
      </w:r>
    </w:p>
    <w:p w:rsidR="00A64100" w:rsidRDefault="00A64100">
      <w:pPr>
        <w:pStyle w:val="ConsPlusNormal"/>
        <w:spacing w:before="220"/>
        <w:ind w:firstLine="540"/>
        <w:jc w:val="both"/>
      </w:pPr>
      <w:r>
        <w:t>д) о предоставлении права пользования участком недр местного значения для геологического изучения недр в целях поисков и оценки подземных вод, для разведки и добычи подземных вод или для геологического изучения недр в целях поисков и оценки подземных вод, их разведки и добычи;</w:t>
      </w:r>
    </w:p>
    <w:p w:rsidR="00A64100" w:rsidRDefault="00A64100">
      <w:pPr>
        <w:pStyle w:val="ConsPlusNormal"/>
        <w:spacing w:before="220"/>
        <w:ind w:firstLine="540"/>
        <w:jc w:val="both"/>
      </w:pPr>
      <w:proofErr w:type="gramStart"/>
      <w:r>
        <w:t xml:space="preserve">е) о предоставлении без проведения аукциона права пользования участком недр местного значения, содержащим общераспространенные полезные ископаемые,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Федеральным </w:t>
      </w:r>
      <w:hyperlink r:id="rId50" w:history="1">
        <w:r>
          <w:rPr>
            <w:color w:val="0000FF"/>
          </w:rPr>
          <w:t>законом</w:t>
        </w:r>
      </w:hyperlink>
      <w:r>
        <w:t xml:space="preserve"> от 5 апреля 2013 года</w:t>
      </w:r>
      <w:proofErr w:type="gramEnd"/>
      <w:r>
        <w:t xml:space="preserve"> N 44-ФЗ "О контрактной системе в сфере закупок товаров, работ, услуг для обеспечения государственных и муниципальных нужд" или Федеральным </w:t>
      </w:r>
      <w:hyperlink r:id="rId51" w:history="1">
        <w:r>
          <w:rPr>
            <w:color w:val="0000FF"/>
          </w:rPr>
          <w:t>законом</w:t>
        </w:r>
      </w:hyperlink>
      <w:r>
        <w:t xml:space="preserve"> от 18 июля 2011 года N 223-ФЗ "О закупках товаров, работ, услуг отдельными видами юридических лиц";</w:t>
      </w:r>
    </w:p>
    <w:p w:rsidR="00A64100" w:rsidRDefault="00A64100">
      <w:pPr>
        <w:pStyle w:val="ConsPlusNormal"/>
        <w:spacing w:before="220"/>
        <w:ind w:firstLine="540"/>
        <w:jc w:val="both"/>
      </w:pPr>
      <w:r>
        <w:t>ж) о предоставлении права пользования участком недр местного значения для добычи подземных вод, используемых для целей питьевого водоснабжения или технического водоснабжения садоводческих некоммерческих товариществ и (или) огороднических некоммерческих товариществ;</w:t>
      </w:r>
    </w:p>
    <w:p w:rsidR="00A64100" w:rsidRDefault="00A64100">
      <w:pPr>
        <w:pStyle w:val="ConsPlusNormal"/>
        <w:spacing w:before="220"/>
        <w:ind w:firstLine="540"/>
        <w:jc w:val="both"/>
      </w:pPr>
      <w:r>
        <w:t>4) государственный контракт, заключенный уполномоченным органом исполнительной власти Кировской области, для осуществления геологического изучения недр.</w:t>
      </w:r>
    </w:p>
    <w:p w:rsidR="00A64100" w:rsidRDefault="00A64100">
      <w:pPr>
        <w:pStyle w:val="ConsPlusNormal"/>
        <w:spacing w:before="220"/>
        <w:ind w:firstLine="540"/>
        <w:jc w:val="both"/>
      </w:pPr>
      <w:r>
        <w:t xml:space="preserve">2. Порядки предоставления права пользования участками недр по основаниям, предусмотренным </w:t>
      </w:r>
      <w:hyperlink w:anchor="P158" w:history="1">
        <w:r>
          <w:rPr>
            <w:color w:val="0000FF"/>
          </w:rPr>
          <w:t>пунктами 1</w:t>
        </w:r>
      </w:hyperlink>
      <w:r>
        <w:t xml:space="preserve"> и </w:t>
      </w:r>
      <w:hyperlink w:anchor="P160" w:history="1">
        <w:r>
          <w:rPr>
            <w:color w:val="0000FF"/>
          </w:rPr>
          <w:t>3 части 1</w:t>
        </w:r>
      </w:hyperlink>
      <w:r>
        <w:t xml:space="preserve"> настоящей статьи, устанавливаются Правительством Кировской области.</w:t>
      </w:r>
    </w:p>
    <w:p w:rsidR="00A64100" w:rsidRDefault="00A64100">
      <w:pPr>
        <w:pStyle w:val="ConsPlusNormal"/>
        <w:spacing w:before="220"/>
        <w:ind w:firstLine="540"/>
        <w:jc w:val="both"/>
      </w:pPr>
      <w:r>
        <w:t>Порядки предоставления права пользования участками недр по основаниям, предусмотренным пунктами 2 и 4 части 1 настоящей статьи, устанавливаются федеральным органом управления государственным фондом недр.</w:t>
      </w:r>
    </w:p>
    <w:p w:rsidR="00A64100" w:rsidRDefault="00A64100">
      <w:pPr>
        <w:pStyle w:val="ConsPlusNormal"/>
        <w:spacing w:before="220"/>
        <w:ind w:firstLine="540"/>
        <w:jc w:val="both"/>
      </w:pPr>
      <w:r>
        <w:t>3. Переход права пользования участками недр местного значения осуществляется по основаниям, установленным федеральным законодательством.</w:t>
      </w:r>
    </w:p>
    <w:p w:rsidR="00A64100" w:rsidRDefault="00A64100">
      <w:pPr>
        <w:pStyle w:val="ConsPlusNormal"/>
        <w:ind w:firstLine="540"/>
        <w:jc w:val="both"/>
      </w:pPr>
    </w:p>
    <w:p w:rsidR="00A64100" w:rsidRDefault="00A64100">
      <w:pPr>
        <w:pStyle w:val="ConsPlusTitle"/>
        <w:ind w:firstLine="540"/>
        <w:jc w:val="both"/>
        <w:outlineLvl w:val="1"/>
      </w:pPr>
      <w:r>
        <w:t>Статья 7</w:t>
      </w:r>
    </w:p>
    <w:p w:rsidR="00A64100" w:rsidRDefault="00A64100">
      <w:pPr>
        <w:pStyle w:val="ConsPlusNormal"/>
        <w:ind w:firstLine="540"/>
        <w:jc w:val="both"/>
      </w:pPr>
      <w:r>
        <w:t xml:space="preserve">(в ред. </w:t>
      </w:r>
      <w:hyperlink r:id="rId52" w:history="1">
        <w:r>
          <w:rPr>
            <w:color w:val="0000FF"/>
          </w:rPr>
          <w:t>Закона</w:t>
        </w:r>
      </w:hyperlink>
      <w:r>
        <w:t xml:space="preserve"> Кировской области от 21.12.2021 N 34-ЗО)</w:t>
      </w:r>
    </w:p>
    <w:p w:rsidR="00A64100" w:rsidRDefault="00A64100">
      <w:pPr>
        <w:pStyle w:val="ConsPlusNormal"/>
        <w:ind w:firstLine="540"/>
        <w:jc w:val="both"/>
      </w:pPr>
    </w:p>
    <w:p w:rsidR="00A64100" w:rsidRDefault="00A64100">
      <w:pPr>
        <w:pStyle w:val="ConsPlusNormal"/>
        <w:ind w:firstLine="540"/>
        <w:jc w:val="both"/>
      </w:pPr>
      <w:r>
        <w:t xml:space="preserve">1. </w:t>
      </w:r>
      <w:proofErr w:type="gramStart"/>
      <w:r>
        <w:t xml:space="preserve">Предоставление в пользование участков недр местного значения оформляется специальным государственным разрешением в виде лицензии на пользование недрами, </w:t>
      </w:r>
      <w:r>
        <w:lastRenderedPageBreak/>
        <w:t xml:space="preserve">включающей установленной формы бланк с Государственным гербом Российской Федерации, а также текстовые, графические и иные приложения, предусмотренные федеральным законодательством, являющиеся неотъемлемой составной частью лицензии и определяющие основные условия пользования недрами, за исключением случаев, установленных </w:t>
      </w:r>
      <w:hyperlink r:id="rId53" w:history="1">
        <w:r>
          <w:rPr>
            <w:color w:val="0000FF"/>
          </w:rPr>
          <w:t>Законом</w:t>
        </w:r>
      </w:hyperlink>
      <w:r>
        <w:t xml:space="preserve"> Российской Федерации от 21 февраля 1992 года N</w:t>
      </w:r>
      <w:proofErr w:type="gramEnd"/>
      <w:r>
        <w:t xml:space="preserve"> 2395-1 "О недрах".</w:t>
      </w:r>
    </w:p>
    <w:p w:rsidR="00A64100" w:rsidRDefault="00A64100">
      <w:pPr>
        <w:pStyle w:val="ConsPlusNormal"/>
        <w:spacing w:before="220"/>
        <w:ind w:firstLine="540"/>
        <w:jc w:val="both"/>
      </w:pPr>
      <w:r>
        <w:t>2. 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A64100" w:rsidRDefault="00A64100">
      <w:pPr>
        <w:pStyle w:val="ConsPlusNormal"/>
        <w:spacing w:before="220"/>
        <w:ind w:firstLine="540"/>
        <w:jc w:val="both"/>
      </w:pPr>
      <w:r>
        <w:t>3. Допускается предоставление лицензии на пользование недрами в отношении нескольких видов пользования недрами. Лицензия на пользование недрами для разведки месторождений полезных ископаемых отдельно не предоставляется. Разведка месторождений полезных ископаемых осуществляется на основании лицензии на пользование недрами для разведки и добычи полезных ископаемых или геологического изучения недр, разведки и добычи полезных ископаемых.</w:t>
      </w:r>
    </w:p>
    <w:p w:rsidR="00A64100" w:rsidRDefault="00A64100">
      <w:pPr>
        <w:pStyle w:val="ConsPlusNormal"/>
        <w:spacing w:before="220"/>
        <w:ind w:firstLine="540"/>
        <w:jc w:val="both"/>
      </w:pPr>
      <w:r>
        <w:t>4. Лицензия на пользование недрами не может быть передана пользователем недр третьим лицам, в том числе в пользование.</w:t>
      </w:r>
    </w:p>
    <w:p w:rsidR="00A64100" w:rsidRDefault="00A64100">
      <w:pPr>
        <w:pStyle w:val="ConsPlusNormal"/>
        <w:spacing w:before="220"/>
        <w:ind w:firstLine="540"/>
        <w:jc w:val="both"/>
      </w:pPr>
      <w:r>
        <w:t>5. Лицензия на пользование участками недр местного значения подлежит переоформлению по основаниям, установленным федеральным законодательством.</w:t>
      </w:r>
    </w:p>
    <w:p w:rsidR="00A64100" w:rsidRDefault="00A64100">
      <w:pPr>
        <w:pStyle w:val="ConsPlusNormal"/>
        <w:ind w:firstLine="540"/>
        <w:jc w:val="both"/>
      </w:pPr>
    </w:p>
    <w:p w:rsidR="00A64100" w:rsidRDefault="00A64100">
      <w:pPr>
        <w:pStyle w:val="ConsPlusTitle"/>
        <w:ind w:firstLine="540"/>
        <w:jc w:val="both"/>
        <w:outlineLvl w:val="1"/>
      </w:pPr>
      <w:r>
        <w:t xml:space="preserve">Статья 8. Утратила силу. - </w:t>
      </w:r>
      <w:hyperlink r:id="rId54" w:history="1">
        <w:r>
          <w:rPr>
            <w:color w:val="0000FF"/>
          </w:rPr>
          <w:t>Закон</w:t>
        </w:r>
      </w:hyperlink>
      <w:r>
        <w:t xml:space="preserve"> Кировской области от 04.04.2012 N 138-ЗО.</w:t>
      </w:r>
    </w:p>
    <w:p w:rsidR="00A64100" w:rsidRDefault="00A64100">
      <w:pPr>
        <w:pStyle w:val="ConsPlusNormal"/>
        <w:jc w:val="both"/>
      </w:pPr>
    </w:p>
    <w:p w:rsidR="00A64100" w:rsidRDefault="00A64100">
      <w:pPr>
        <w:pStyle w:val="ConsPlusTitle"/>
        <w:jc w:val="center"/>
        <w:outlineLvl w:val="0"/>
      </w:pPr>
      <w:r>
        <w:t>Глава 4</w:t>
      </w:r>
    </w:p>
    <w:p w:rsidR="00A64100" w:rsidRDefault="00A64100">
      <w:pPr>
        <w:pStyle w:val="ConsPlusTitle"/>
        <w:jc w:val="center"/>
      </w:pPr>
    </w:p>
    <w:p w:rsidR="00A64100" w:rsidRDefault="00A64100">
      <w:pPr>
        <w:pStyle w:val="ConsPlusTitle"/>
        <w:jc w:val="center"/>
      </w:pPr>
      <w:r>
        <w:t>ПЛАТЕЖИ ПРИ ПОЛЬЗОВАНИИ НЕДРАМИ</w:t>
      </w:r>
    </w:p>
    <w:p w:rsidR="00A64100" w:rsidRDefault="00A64100">
      <w:pPr>
        <w:pStyle w:val="ConsPlusNormal"/>
        <w:jc w:val="both"/>
      </w:pPr>
    </w:p>
    <w:p w:rsidR="00A64100" w:rsidRDefault="00A64100">
      <w:pPr>
        <w:pStyle w:val="ConsPlusNormal"/>
        <w:ind w:firstLine="540"/>
        <w:jc w:val="both"/>
        <w:outlineLvl w:val="1"/>
      </w:pPr>
      <w:r>
        <w:t>Статья 9. Платежи, налоги и сборы за пользование участками недр местного значения взимаются в соответствии с нормативными правовыми актами Российской Федерации и Кировской области.</w:t>
      </w:r>
    </w:p>
    <w:p w:rsidR="00A64100" w:rsidRDefault="00A64100">
      <w:pPr>
        <w:pStyle w:val="ConsPlusNormal"/>
        <w:jc w:val="both"/>
      </w:pPr>
      <w:r>
        <w:t>(</w:t>
      </w:r>
      <w:proofErr w:type="gramStart"/>
      <w:r>
        <w:t>в</w:t>
      </w:r>
      <w:proofErr w:type="gramEnd"/>
      <w:r>
        <w:t xml:space="preserve"> ред. </w:t>
      </w:r>
      <w:hyperlink r:id="rId55" w:history="1">
        <w:r>
          <w:rPr>
            <w:color w:val="0000FF"/>
          </w:rPr>
          <w:t>Закона</w:t>
        </w:r>
      </w:hyperlink>
      <w:r>
        <w:t xml:space="preserve"> Кировской области от 04.04.2012 N 138-ЗО)</w:t>
      </w:r>
    </w:p>
    <w:p w:rsidR="00A64100" w:rsidRDefault="00A64100">
      <w:pPr>
        <w:pStyle w:val="ConsPlusNormal"/>
        <w:jc w:val="both"/>
      </w:pPr>
    </w:p>
    <w:p w:rsidR="00A64100" w:rsidRDefault="00A64100">
      <w:pPr>
        <w:pStyle w:val="ConsPlusTitle"/>
        <w:jc w:val="center"/>
        <w:outlineLvl w:val="0"/>
      </w:pPr>
      <w:r>
        <w:t>Глава 5</w:t>
      </w:r>
    </w:p>
    <w:p w:rsidR="00A64100" w:rsidRDefault="00A64100">
      <w:pPr>
        <w:pStyle w:val="ConsPlusTitle"/>
        <w:jc w:val="center"/>
      </w:pPr>
    </w:p>
    <w:p w:rsidR="00A64100" w:rsidRDefault="00A64100">
      <w:pPr>
        <w:pStyle w:val="ConsPlusTitle"/>
        <w:jc w:val="center"/>
      </w:pPr>
      <w:r>
        <w:t>ЗАКЛЮЧИТЕЛЬНЫЕ ПОЛОЖЕНИЯ</w:t>
      </w:r>
    </w:p>
    <w:p w:rsidR="00A64100" w:rsidRDefault="00A64100">
      <w:pPr>
        <w:pStyle w:val="ConsPlusNormal"/>
        <w:jc w:val="both"/>
      </w:pPr>
    </w:p>
    <w:p w:rsidR="00A64100" w:rsidRDefault="00A64100">
      <w:pPr>
        <w:pStyle w:val="ConsPlusNormal"/>
        <w:ind w:firstLine="540"/>
        <w:jc w:val="both"/>
        <w:outlineLvl w:val="1"/>
      </w:pPr>
      <w:r>
        <w:t>Статья 10. Настоящий Закон вступает в силу по истечении 10 дней со дня его официального опубликования.</w:t>
      </w:r>
    </w:p>
    <w:p w:rsidR="00A64100" w:rsidRDefault="00A64100">
      <w:pPr>
        <w:pStyle w:val="ConsPlusNormal"/>
        <w:jc w:val="both"/>
      </w:pPr>
    </w:p>
    <w:p w:rsidR="00A64100" w:rsidRDefault="00A64100">
      <w:pPr>
        <w:pStyle w:val="ConsPlusNormal"/>
        <w:jc w:val="right"/>
      </w:pPr>
      <w:r>
        <w:t>Губернатор</w:t>
      </w:r>
    </w:p>
    <w:p w:rsidR="00A64100" w:rsidRDefault="00A64100">
      <w:pPr>
        <w:pStyle w:val="ConsPlusNormal"/>
        <w:jc w:val="right"/>
      </w:pPr>
      <w:r>
        <w:t>Кировской области</w:t>
      </w:r>
    </w:p>
    <w:p w:rsidR="00A64100" w:rsidRDefault="00A64100">
      <w:pPr>
        <w:pStyle w:val="ConsPlusNormal"/>
        <w:jc w:val="right"/>
      </w:pPr>
      <w:r>
        <w:t>Н.И.ШАКЛЕИН</w:t>
      </w:r>
    </w:p>
    <w:p w:rsidR="00A64100" w:rsidRDefault="00A64100">
      <w:pPr>
        <w:pStyle w:val="ConsPlusNormal"/>
      </w:pPr>
      <w:r>
        <w:t>г. Киров</w:t>
      </w:r>
    </w:p>
    <w:p w:rsidR="00A64100" w:rsidRDefault="00A64100">
      <w:pPr>
        <w:pStyle w:val="ConsPlusNormal"/>
        <w:spacing w:before="220"/>
      </w:pPr>
      <w:r>
        <w:t>5 мая 2005 года</w:t>
      </w:r>
    </w:p>
    <w:p w:rsidR="00A64100" w:rsidRDefault="00A64100">
      <w:pPr>
        <w:pStyle w:val="ConsPlusNormal"/>
        <w:spacing w:before="220"/>
      </w:pPr>
      <w:r>
        <w:t>N 323-ЗО</w:t>
      </w:r>
    </w:p>
    <w:p w:rsidR="00A64100" w:rsidRDefault="00A64100">
      <w:pPr>
        <w:pStyle w:val="ConsPlusNormal"/>
        <w:jc w:val="both"/>
      </w:pPr>
    </w:p>
    <w:p w:rsidR="00A64100" w:rsidRDefault="00A64100">
      <w:pPr>
        <w:pStyle w:val="ConsPlusNormal"/>
        <w:jc w:val="both"/>
      </w:pPr>
    </w:p>
    <w:p w:rsidR="00A64100" w:rsidRDefault="00A64100">
      <w:pPr>
        <w:pStyle w:val="ConsPlusNormal"/>
        <w:pBdr>
          <w:top w:val="single" w:sz="6" w:space="0" w:color="auto"/>
        </w:pBdr>
        <w:spacing w:before="100" w:after="100"/>
        <w:jc w:val="both"/>
        <w:rPr>
          <w:sz w:val="2"/>
          <w:szCs w:val="2"/>
        </w:rPr>
      </w:pPr>
    </w:p>
    <w:p w:rsidR="00615FEE" w:rsidRDefault="00A64100"/>
    <w:sectPr w:rsidR="00615FEE" w:rsidSect="00AB4D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grammar="clean"/>
  <w:defaultTabStop w:val="708"/>
  <w:characterSpacingControl w:val="doNotCompress"/>
  <w:compat/>
  <w:rsids>
    <w:rsidRoot w:val="00A64100"/>
    <w:rsid w:val="002F4C3F"/>
    <w:rsid w:val="008862A7"/>
    <w:rsid w:val="00A64100"/>
    <w:rsid w:val="00CE5D39"/>
    <w:rsid w:val="00DC421E"/>
    <w:rsid w:val="00F758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48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100"/>
    <w:pPr>
      <w:widowControl w:val="0"/>
      <w:autoSpaceDE w:val="0"/>
      <w:autoSpaceDN w:val="0"/>
      <w:spacing w:before="0" w:line="240" w:lineRule="auto"/>
      <w:ind w:firstLine="0"/>
      <w:jc w:val="left"/>
    </w:pPr>
    <w:rPr>
      <w:rFonts w:ascii="Calibri" w:eastAsia="Times New Roman" w:hAnsi="Calibri" w:cs="Calibri"/>
      <w:szCs w:val="20"/>
      <w:lang w:eastAsia="ru-RU"/>
    </w:rPr>
  </w:style>
  <w:style w:type="paragraph" w:customStyle="1" w:styleId="ConsPlusNonformat">
    <w:name w:val="ConsPlusNonformat"/>
    <w:rsid w:val="00A64100"/>
    <w:pPr>
      <w:widowControl w:val="0"/>
      <w:autoSpaceDE w:val="0"/>
      <w:autoSpaceDN w:val="0"/>
      <w:spacing w:before="0" w:line="240" w:lineRule="auto"/>
      <w:ind w:firstLine="0"/>
      <w:jc w:val="left"/>
    </w:pPr>
    <w:rPr>
      <w:rFonts w:ascii="Courier New" w:eastAsia="Times New Roman" w:hAnsi="Courier New" w:cs="Courier New"/>
      <w:sz w:val="20"/>
      <w:szCs w:val="20"/>
      <w:lang w:eastAsia="ru-RU"/>
    </w:rPr>
  </w:style>
  <w:style w:type="paragraph" w:customStyle="1" w:styleId="ConsPlusTitle">
    <w:name w:val="ConsPlusTitle"/>
    <w:rsid w:val="00A64100"/>
    <w:pPr>
      <w:widowControl w:val="0"/>
      <w:autoSpaceDE w:val="0"/>
      <w:autoSpaceDN w:val="0"/>
      <w:spacing w:before="0"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A64100"/>
    <w:pPr>
      <w:widowControl w:val="0"/>
      <w:autoSpaceDE w:val="0"/>
      <w:autoSpaceDN w:val="0"/>
      <w:spacing w:before="0" w:line="240" w:lineRule="auto"/>
      <w:ind w:firstLine="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5536C527699CBFDB23C2CB08A8D36B072491F27DACB748EAEF58DD9001BC6EF97CC148799D00BBD7E9F0FF104B7809A04C6CD420F7D324EC239F5FP871I" TargetMode="External"/><Relationship Id="rId18" Type="http://schemas.openxmlformats.org/officeDocument/2006/relationships/hyperlink" Target="consultantplus://offline/ref=8D5536C527699CBFDB23C2CB08A8D36B072491F275ACB140EAE205D79858B06CFE739E5F7ED40CBAD7E9F0F613147D1CB11462D63FE9D039F0219DP57FI" TargetMode="External"/><Relationship Id="rId26" Type="http://schemas.openxmlformats.org/officeDocument/2006/relationships/hyperlink" Target="consultantplus://offline/ref=8D5536C527699CBFDB23C2CB08A8D36B072491F275ACB140EAE205D79858B06CFE739E5F7ED40CBAD7E9F1FB13147D1CB11462D63FE9D039F0219DP57FI" TargetMode="External"/><Relationship Id="rId39" Type="http://schemas.openxmlformats.org/officeDocument/2006/relationships/hyperlink" Target="consultantplus://offline/ref=8D5536C527699CBFDB23C2CB08A8D36B072491F27DA1B544EAE158DD9001BC6EF97CC148799D00BBD7E9F0FD104B7809A04C6CD420F7D324EC239F5FP871I" TargetMode="External"/><Relationship Id="rId21" Type="http://schemas.openxmlformats.org/officeDocument/2006/relationships/hyperlink" Target="consultantplus://offline/ref=8D5536C527699CBFDB23C2CB08A8D36B072491F27DA1B544EAE158DD9001BC6EF97CC148799D00BBD7E9F0FE194B7809A04C6CD420F7D324EC239F5FP871I" TargetMode="External"/><Relationship Id="rId34" Type="http://schemas.openxmlformats.org/officeDocument/2006/relationships/hyperlink" Target="consultantplus://offline/ref=8D5536C527699CBFDB23C2CB08A8D36B072491F27DA1B544EAE158DD9001BC6EF97CC148799D00BBD7E9F0FD1A4B7809A04C6CD420F7D324EC239F5FP871I" TargetMode="External"/><Relationship Id="rId42" Type="http://schemas.openxmlformats.org/officeDocument/2006/relationships/hyperlink" Target="consultantplus://offline/ref=8D5536C527699CBFDB23C2CB08A8D36B072491F27DA1B544EAE158DD9001BC6EF97CC148799D00BBD7E9F0FC184B7809A04C6CD420F7D324EC239F5FP871I" TargetMode="External"/><Relationship Id="rId47" Type="http://schemas.openxmlformats.org/officeDocument/2006/relationships/hyperlink" Target="consultantplus://offline/ref=8D5536C527699CBFDB23C2CB08A8D36B072491F27DA1B544EAE158DD9001BC6EF97CC148799D00BBD7E9F0FC1C4B7809A04C6CD420F7D324EC239F5FP871I" TargetMode="External"/><Relationship Id="rId50" Type="http://schemas.openxmlformats.org/officeDocument/2006/relationships/hyperlink" Target="consultantplus://offline/ref=8D5536C527699CBFDB23DCC61EC48F62032ECDF87FACBC17B0BD5E8ACF51BA3BAB3C9F1139D813BAD4F7F2FF1AP472I" TargetMode="External"/><Relationship Id="rId55" Type="http://schemas.openxmlformats.org/officeDocument/2006/relationships/hyperlink" Target="consultantplus://offline/ref=8D5536C527699CBFDB23C2CB08A8D36B072491F279ADB440EBE205D79858B06CFE739E5F7ED40CBAD7E9F6F613147D1CB11462D63FE9D039F0219DP57FI" TargetMode="External"/><Relationship Id="rId7" Type="http://schemas.openxmlformats.org/officeDocument/2006/relationships/hyperlink" Target="consultantplus://offline/ref=8D5536C527699CBFDB23C2CB08A8D36B072491F27FAEB644EBE205D79858B06CFE739E5F7ED40CBAD7E9F0F713147D1CB11462D63FE9D039F0219DP57FI" TargetMode="External"/><Relationship Id="rId12" Type="http://schemas.openxmlformats.org/officeDocument/2006/relationships/hyperlink" Target="consultantplus://offline/ref=8D5536C527699CBFDB23C2CB08A8D36B072491F27DABB141ECE158DD9001BC6EF97CC148799D00BBD7E9F0FF104B7809A04C6CD420F7D324EC239F5FP871I" TargetMode="External"/><Relationship Id="rId17" Type="http://schemas.openxmlformats.org/officeDocument/2006/relationships/hyperlink" Target="consultantplus://offline/ref=8D5536C527699CBFDB23C2CB08A8D36B072491F27DA1B544EAE158DD9001BC6EF97CC148799D00BBD7E9F0FF114B7809A04C6CD420F7D324EC239F5FP871I" TargetMode="External"/><Relationship Id="rId25" Type="http://schemas.openxmlformats.org/officeDocument/2006/relationships/hyperlink" Target="consultantplus://offline/ref=8D5536C527699CBFDB23C2CB08A8D36B072491F275ACB140EAE205D79858B06CFE739E5F7ED40CBAD7E9F1FD13147D1CB11462D63FE9D039F0219DP57FI" TargetMode="External"/><Relationship Id="rId33" Type="http://schemas.openxmlformats.org/officeDocument/2006/relationships/hyperlink" Target="consultantplus://offline/ref=8D5536C527699CBFDB23C2CB08A8D36B072491F27BADB441EFE205D79858B06CFE739E5F7ED40CBAD7E9F0F613147D1CB11462D63FE9D039F0219DP57FI" TargetMode="External"/><Relationship Id="rId38" Type="http://schemas.openxmlformats.org/officeDocument/2006/relationships/hyperlink" Target="consultantplus://offline/ref=8D5536C527699CBFDB23C2CB08A8D36B072491F27BADB441EFE205D79858B06CFE739E5F7ED40CBAD7E9F1FD13147D1CB11462D63FE9D039F0219DP57FI" TargetMode="External"/><Relationship Id="rId46" Type="http://schemas.openxmlformats.org/officeDocument/2006/relationships/hyperlink" Target="consultantplus://offline/ref=8D5536C527699CBFDB23C2CB08A8D36B072491F279ADB440EBE205D79858B06CFE739E5F7ED40CBAD7E9F5FD13147D1CB11462D63FE9D039F0219DP57FI" TargetMode="External"/><Relationship Id="rId2" Type="http://schemas.openxmlformats.org/officeDocument/2006/relationships/settings" Target="settings.xml"/><Relationship Id="rId16" Type="http://schemas.openxmlformats.org/officeDocument/2006/relationships/hyperlink" Target="consultantplus://offline/ref=8D5536C527699CBFDB23C2CB08A8D36B072491F279ADB440EBE205D79858B06CFE739E5F7ED40CBAD7E9F1FE13147D1CB11462D63FE9D039F0219DP57FI" TargetMode="External"/><Relationship Id="rId20" Type="http://schemas.openxmlformats.org/officeDocument/2006/relationships/hyperlink" Target="consultantplus://offline/ref=8D5536C527699CBFDB23C2CB08A8D36B072491F27DACBF47EDEC58DD9001BC6EF97CC148799D00BBD7E9F0FF114B7809A04C6CD420F7D324EC239F5FP871I" TargetMode="External"/><Relationship Id="rId29" Type="http://schemas.openxmlformats.org/officeDocument/2006/relationships/hyperlink" Target="consultantplus://offline/ref=8D5536C527699CBFDB23C2CB08A8D36B072491F27DA1B544EAE158DD9001BC6EF97CC148799D00BBD7E9F0FD184B7809A04C6CD420F7D324EC239F5FP871I" TargetMode="External"/><Relationship Id="rId41" Type="http://schemas.openxmlformats.org/officeDocument/2006/relationships/hyperlink" Target="consultantplus://offline/ref=8D5536C527699CBFDB23DCC61EC48F620427CCFA7FACBC17B0BD5E8ACF51BA3BB93CC71D3AD90DB2D4E2A4AE5C15215BE50761D43FEBD325PF70I" TargetMode="External"/><Relationship Id="rId54" Type="http://schemas.openxmlformats.org/officeDocument/2006/relationships/hyperlink" Target="consultantplus://offline/ref=8D5536C527699CBFDB23C2CB08A8D36B072491F279ADB440EBE205D79858B06CFE739E5F7ED40CBAD7E9F6F713147D1CB11462D63FE9D039F0219DP57FI" TargetMode="External"/><Relationship Id="rId1" Type="http://schemas.openxmlformats.org/officeDocument/2006/relationships/styles" Target="styles.xml"/><Relationship Id="rId6" Type="http://schemas.openxmlformats.org/officeDocument/2006/relationships/hyperlink" Target="consultantplus://offline/ref=8D5536C527699CBFDB23C2CB08A8D36B072491F27FABB449E9E205D79858B06CFE739E5F7ED40CBAD7E9F0F713147D1CB11462D63FE9D039F0219DP57FI" TargetMode="External"/><Relationship Id="rId11" Type="http://schemas.openxmlformats.org/officeDocument/2006/relationships/hyperlink" Target="consultantplus://offline/ref=8D5536C527699CBFDB23C2CB08A8D36B072491F275ACB140EAE205D79858B06CFE739E5F7ED40CBAD7E9F0F713147D1CB11462D63FE9D039F0219DP57FI" TargetMode="External"/><Relationship Id="rId24" Type="http://schemas.openxmlformats.org/officeDocument/2006/relationships/hyperlink" Target="consultantplus://offline/ref=8D5536C527699CBFDB23C2CB08A8D36B072491F27DA1B544EAE158DD9001BC6EF97CC148799D00BBD7E9F0FE1D4B7809A04C6CD420F7D324EC239F5FP871I" TargetMode="External"/><Relationship Id="rId32" Type="http://schemas.openxmlformats.org/officeDocument/2006/relationships/hyperlink" Target="consultantplus://offline/ref=8D5536C527699CBFDB23C2CB08A8D36B072491F275ACB140EAE205D79858B06CFE739E5F7ED40CBAD7E9F1F613147D1CB11462D63FE9D039F0219DP57FI" TargetMode="External"/><Relationship Id="rId37" Type="http://schemas.openxmlformats.org/officeDocument/2006/relationships/hyperlink" Target="consultantplus://offline/ref=8D5536C527699CBFDB23C2CB08A8D36B072491F27DA1B544EAE158DD9001BC6EF97CC148799D00BBD7E9F0FD1E4B7809A04C6CD420F7D324EC239F5FP871I" TargetMode="External"/><Relationship Id="rId40" Type="http://schemas.openxmlformats.org/officeDocument/2006/relationships/hyperlink" Target="consultantplus://offline/ref=8D5536C527699CBFDB23C2CB08A8D36B072491F27BADB441EFE205D79858B06CFE739E5F7ED40CBAD7E9F1FA13147D1CB11462D63FE9D039F0219DP57FI" TargetMode="External"/><Relationship Id="rId45" Type="http://schemas.openxmlformats.org/officeDocument/2006/relationships/hyperlink" Target="consultantplus://offline/ref=8D5536C527699CBFDB23C2CB08A8D36B072491F279ADB440EBE205D79858B06CFE739E5F7ED40CBAD7E9F4F613147D1CB11462D63FE9D039F0219DP57FI" TargetMode="External"/><Relationship Id="rId53" Type="http://schemas.openxmlformats.org/officeDocument/2006/relationships/hyperlink" Target="consultantplus://offline/ref=8D5536C527699CBFDB23DCC61EC48F620427CCFA7FACBC17B0BD5E8ACF51BA3BAB3C9F1139D813BAD4F7F2FF1AP472I" TargetMode="External"/><Relationship Id="rId5" Type="http://schemas.openxmlformats.org/officeDocument/2006/relationships/hyperlink" Target="consultantplus://offline/ref=8D5536C527699CBFDB23C2CB08A8D36B072491F27DA0B246EAE205D79858B06CFE739E5F7ED40CBAD7E9F0F713147D1CB11462D63FE9D039F0219DP57FI" TargetMode="External"/><Relationship Id="rId15" Type="http://schemas.openxmlformats.org/officeDocument/2006/relationships/hyperlink" Target="consultantplus://offline/ref=8D5536C527699CBFDB23C2CB08A8D36B072491F27DA1B544EAE158DD9001BC6EF97CC148799D00BBD7E9F0FF104B7809A04C6CD420F7D324EC239F5FP871I" TargetMode="External"/><Relationship Id="rId23" Type="http://schemas.openxmlformats.org/officeDocument/2006/relationships/hyperlink" Target="consultantplus://offline/ref=8D5536C527699CBFDB23C2CB08A8D36B072491F279ADB440EBE205D79858B06CFE739E5F7ED40CBAD7E9F2FE13147D1CB11462D63FE9D039F0219DP57FI" TargetMode="External"/><Relationship Id="rId28" Type="http://schemas.openxmlformats.org/officeDocument/2006/relationships/hyperlink" Target="consultantplus://offline/ref=8D5536C527699CBFDB23C2CB08A8D36B072491F27DA1B544EAE158DD9001BC6EF97CC148799D00BBD7E9F0FE114B7809A04C6CD420F7D324EC239F5FP871I" TargetMode="External"/><Relationship Id="rId36" Type="http://schemas.openxmlformats.org/officeDocument/2006/relationships/hyperlink" Target="consultantplus://offline/ref=8D5536C527699CBFDB23C2CB08A8D36B072491F27DACBF47EDEC58DD9001BC6EF97CC148799D00BBD7E9F0FE184B7809A04C6CD420F7D324EC239F5FP871I" TargetMode="External"/><Relationship Id="rId49" Type="http://schemas.openxmlformats.org/officeDocument/2006/relationships/hyperlink" Target="consultantplus://offline/ref=8D5536C527699CBFDB23DCC61EC48F620427CCFA7FACBC17B0BD5E8ACF51BA3BAB3C9F1139D813BAD4F7F2FF1AP472I" TargetMode="External"/><Relationship Id="rId57" Type="http://schemas.openxmlformats.org/officeDocument/2006/relationships/theme" Target="theme/theme1.xml"/><Relationship Id="rId10" Type="http://schemas.openxmlformats.org/officeDocument/2006/relationships/hyperlink" Target="consultantplus://offline/ref=8D5536C527699CBFDB23C2CB08A8D36B072491F27BADB441EFE205D79858B06CFE739E5F7ED40CBAD7E9F0F713147D1CB11462D63FE9D039F0219DP57FI" TargetMode="External"/><Relationship Id="rId19" Type="http://schemas.openxmlformats.org/officeDocument/2006/relationships/hyperlink" Target="consultantplus://offline/ref=8D5536C527699CBFDB23C2CB08A8D36B072491F27DACB748EAEF58DD9001BC6EF97CC148799D00BBD7E9F0FF104B7809A04C6CD420F7D324EC239F5FP871I" TargetMode="External"/><Relationship Id="rId31" Type="http://schemas.openxmlformats.org/officeDocument/2006/relationships/hyperlink" Target="consultantplus://offline/ref=8D5536C527699CBFDB23C2CB08A8D36B072491F275ACB140EAE205D79858B06CFE739E5F7ED40CBAD7E9F1F813147D1CB11462D63FE9D039F0219DP57FI" TargetMode="External"/><Relationship Id="rId44" Type="http://schemas.openxmlformats.org/officeDocument/2006/relationships/hyperlink" Target="consultantplus://offline/ref=8D5536C527699CBFDB23C2CB08A8D36B072491F27FAEB644EBE205D79858B06CFE739E5F7ED40CBAD7E9F2F713147D1CB11462D63FE9D039F0219DP57FI" TargetMode="External"/><Relationship Id="rId52" Type="http://schemas.openxmlformats.org/officeDocument/2006/relationships/hyperlink" Target="consultantplus://offline/ref=8D5536C527699CBFDB23C2CB08A8D36B072491F27DA1B544EAE158DD9001BC6EF97CC148799D00BBD7E9F0FA194B7809A04C6CD420F7D324EC239F5FP871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D5536C527699CBFDB23C2CB08A8D36B072491F279ADB440EBE205D79858B06CFE739E5F7ED40CBAD7E9F0F713147D1CB11462D63FE9D039F0219DP57FI" TargetMode="External"/><Relationship Id="rId14" Type="http://schemas.openxmlformats.org/officeDocument/2006/relationships/hyperlink" Target="consultantplus://offline/ref=8D5536C527699CBFDB23C2CB08A8D36B072491F27DACBF47EDEC58DD9001BC6EF97CC148799D00BBD7E9F0FF104B7809A04C6CD420F7D324EC239F5FP871I" TargetMode="External"/><Relationship Id="rId22" Type="http://schemas.openxmlformats.org/officeDocument/2006/relationships/hyperlink" Target="consultantplus://offline/ref=8D5536C527699CBFDB23C2CB08A8D36B072491F279A9BF41EDE205D79858B06CFE739E5F7ED40CBAD7E9F0F613147D1CB11462D63FE9D039F0219DP57FI" TargetMode="External"/><Relationship Id="rId27" Type="http://schemas.openxmlformats.org/officeDocument/2006/relationships/hyperlink" Target="consultantplus://offline/ref=8D5536C527699CBFDB23C2CB08A8D36B072491F27DA1B544EAE158DD9001BC6EF97CC148799D00BBD7E9F0FE1F4B7809A04C6CD420F7D324EC239F5FP871I" TargetMode="External"/><Relationship Id="rId30" Type="http://schemas.openxmlformats.org/officeDocument/2006/relationships/hyperlink" Target="consultantplus://offline/ref=8D5536C527699CBFDB23C2CB08A8D36B072491F279ADB440EBE205D79858B06CFE739E5F7ED40CBAD7E9F3FB13147D1CB11462D63FE9D039F0219DP57FI" TargetMode="External"/><Relationship Id="rId35" Type="http://schemas.openxmlformats.org/officeDocument/2006/relationships/hyperlink" Target="consultantplus://offline/ref=8D5536C527699CBFDB23C2CB08A8D36B072491F27DA1B544EAE158DD9001BC6EF97CC148799D00BBD7E9F0FD1C4B7809A04C6CD420F7D324EC239F5FP871I" TargetMode="External"/><Relationship Id="rId43" Type="http://schemas.openxmlformats.org/officeDocument/2006/relationships/hyperlink" Target="consultantplus://offline/ref=8D5536C527699CBFDB23C2CB08A8D36B072491F27DA1B544EAE158DD9001BC6EF97CC148799D00BBD7E9F0FC1A4B7809A04C6CD420F7D324EC239F5FP871I" TargetMode="External"/><Relationship Id="rId48" Type="http://schemas.openxmlformats.org/officeDocument/2006/relationships/hyperlink" Target="consultantplus://offline/ref=8D5536C527699CBFDB23DCC61EC48F620427CCFA7FACBC17B0BD5E8ACF51BA3BB93CC71D3AD90AB9D4E2A4AE5C15215BE50761D43FEBD325PF70I" TargetMode="External"/><Relationship Id="rId56" Type="http://schemas.openxmlformats.org/officeDocument/2006/relationships/fontTable" Target="fontTable.xml"/><Relationship Id="rId8" Type="http://schemas.openxmlformats.org/officeDocument/2006/relationships/hyperlink" Target="consultantplus://offline/ref=8D5536C527699CBFDB23C2CB08A8D36B072491F279A9BF41EDE205D79858B06CFE739E5F7ED40CBAD7E9F0F713147D1CB11462D63FE9D039F0219DP57FI" TargetMode="External"/><Relationship Id="rId51" Type="http://schemas.openxmlformats.org/officeDocument/2006/relationships/hyperlink" Target="consultantplus://offline/ref=8D5536C527699CBFDB23DCC61EC48F620427C6F87DAFBC17B0BD5E8ACF51BA3BAB3C9F1139D813BAD4F7F2FF1AP472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4061</Words>
  <Characters>23148</Characters>
  <Application>Microsoft Office Word</Application>
  <DocSecurity>0</DocSecurity>
  <Lines>192</Lines>
  <Paragraphs>54</Paragraphs>
  <ScaleCrop>false</ScaleCrop>
  <Company/>
  <LinksUpToDate>false</LinksUpToDate>
  <CharactersWithSpaces>27155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sa</cp:lastModifiedBy>
  <cp:revision>1</cp:revision>
  <dcterms:created xsi:type="dcterms:W3CDTF">2022-03-31T08:59:00Z</dcterms:created>
  <dcterms:modified xsi:type="dcterms:W3CDTF">2022-03-31T08:59:00Z</dcterms:modified>
</cp:coreProperties>
</file>