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AB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5EAB">
        <w:rPr>
          <w:rFonts w:ascii="Times New Roman" w:hAnsi="Times New Roman" w:cs="Times New Roman"/>
          <w:sz w:val="28"/>
          <w:szCs w:val="28"/>
        </w:rPr>
        <w:t>Приложение</w:t>
      </w:r>
      <w:r w:rsidR="00FB13D3">
        <w:rPr>
          <w:rFonts w:ascii="Times New Roman" w:hAnsi="Times New Roman" w:cs="Times New Roman"/>
          <w:sz w:val="28"/>
          <w:szCs w:val="28"/>
        </w:rPr>
        <w:t xml:space="preserve"> </w:t>
      </w:r>
      <w:r w:rsidR="00C0166A">
        <w:rPr>
          <w:rFonts w:ascii="Times New Roman" w:hAnsi="Times New Roman" w:cs="Times New Roman"/>
          <w:sz w:val="28"/>
          <w:szCs w:val="28"/>
        </w:rPr>
        <w:t xml:space="preserve">№ </w:t>
      </w:r>
      <w:r w:rsidR="009473EF">
        <w:rPr>
          <w:rFonts w:ascii="Times New Roman" w:hAnsi="Times New Roman" w:cs="Times New Roman"/>
          <w:sz w:val="28"/>
          <w:szCs w:val="28"/>
        </w:rPr>
        <w:t>5</w:t>
      </w:r>
    </w:p>
    <w:p w:rsidR="00DC5AB3" w:rsidRDefault="00DC5AB3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15EAB" w:rsidRPr="002126FE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C5AB3" w:rsidRDefault="0096272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415EAB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15EAB">
        <w:rPr>
          <w:rFonts w:ascii="Times New Roman" w:hAnsi="Times New Roman" w:cs="Times New Roman"/>
          <w:sz w:val="28"/>
          <w:szCs w:val="28"/>
        </w:rPr>
        <w:br/>
        <w:t>охраны окружающей среды</w:t>
      </w:r>
      <w:r w:rsidR="00415EAB">
        <w:rPr>
          <w:rFonts w:ascii="Times New Roman" w:hAnsi="Times New Roman" w:cs="Times New Roman"/>
          <w:sz w:val="28"/>
          <w:szCs w:val="28"/>
        </w:rPr>
        <w:br/>
        <w:t>Кировской области</w:t>
      </w:r>
    </w:p>
    <w:p w:rsidR="00415EAB" w:rsidRPr="00415EAB" w:rsidRDefault="00415EAB" w:rsidP="00DC5AB3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3464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</w:p>
    <w:p w:rsidR="00E432CF" w:rsidRDefault="008E44A7" w:rsidP="00DC5AB3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  <w:r w:rsidR="00E432C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2B35" w:rsidRDefault="00E432CF" w:rsidP="00E43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содержащий результаты обобщения правоприменительной</w:t>
      </w:r>
      <w:r w:rsidR="00372F33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министерства охраны окружающей среды Кировской области за 202</w:t>
      </w:r>
      <w:r w:rsidR="004E33D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2B35">
        <w:rPr>
          <w:rFonts w:ascii="Times New Roman" w:hAnsi="Times New Roman" w:cs="Times New Roman"/>
          <w:b/>
          <w:sz w:val="28"/>
          <w:szCs w:val="28"/>
        </w:rPr>
        <w:t>по региональному государственному контролю (надзору)</w:t>
      </w:r>
      <w:r w:rsidR="009473EF">
        <w:rPr>
          <w:rFonts w:ascii="Times New Roman" w:hAnsi="Times New Roman" w:cs="Times New Roman"/>
          <w:b/>
          <w:sz w:val="28"/>
          <w:szCs w:val="28"/>
        </w:rPr>
        <w:t xml:space="preserve"> в области охраны и использования особо охраняемых природных территорий</w:t>
      </w:r>
    </w:p>
    <w:p w:rsidR="002E14FB" w:rsidRDefault="002E14FB" w:rsidP="00E43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4FB" w:rsidRDefault="002E14FB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Доклад о правоприменительной практике по региональному государственному контролю (надзору) в области охраны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особо охраняемых природных территориях подготовлен в соответствии со статьей 47</w:t>
      </w:r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E14FB" w:rsidRDefault="002E14FB" w:rsidP="001239D0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на осуществление регионального государственного контроля (надзора) в области охраны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особо охраняемых природных территорий на территории Кировской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соответствии с постановлением Правительства Кировской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br/>
        <w:t>от 01.04.2019 № 124-П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охраны окружающей среды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министерство охраны окружающей среды Кировской области (далее – министерство). </w:t>
      </w:r>
    </w:p>
    <w:p w:rsidR="00DC6938" w:rsidRDefault="00643F88" w:rsidP="001239D0">
      <w:pPr>
        <w:spacing w:before="240" w:after="24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C693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3EF">
        <w:rPr>
          <w:rFonts w:ascii="Times New Roman" w:hAnsi="Times New Roman" w:cs="Times New Roman"/>
          <w:sz w:val="28"/>
          <w:szCs w:val="28"/>
        </w:rPr>
        <w:t xml:space="preserve">Министерство охраны окружающей среды Кировской области (далее – министерство) и Кировский областной государственное бюджетное учреждение «Кировский областной центр охраны окружающей среды» (далее – учреждение) в соответствии с Федеральным законом от 14.03.1995 № 33-ФЗ «Об особо охраняемых природных территориях» уполномочены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9473EF">
        <w:rPr>
          <w:rFonts w:ascii="Times New Roman" w:hAnsi="Times New Roman" w:cs="Times New Roman"/>
          <w:sz w:val="28"/>
          <w:szCs w:val="28"/>
        </w:rPr>
        <w:t>на осуществление регионального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контроля (надзора)  </w:t>
      </w:r>
      <w:r>
        <w:rPr>
          <w:rFonts w:ascii="Times New Roman" w:hAnsi="Times New Roman" w:cs="Times New Roman"/>
          <w:sz w:val="28"/>
          <w:szCs w:val="28"/>
        </w:rPr>
        <w:br/>
      </w:r>
      <w:r w:rsidRPr="009473EF">
        <w:rPr>
          <w:rFonts w:ascii="Times New Roman" w:hAnsi="Times New Roman" w:cs="Times New Roman"/>
          <w:sz w:val="28"/>
          <w:szCs w:val="28"/>
        </w:rPr>
        <w:t>в области охраны и использования особо охраняемых природных территорий (далее – государственный контроль).</w:t>
      </w:r>
      <w:proofErr w:type="gramEnd"/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 xml:space="preserve">Учреждением осуществляется государственный контроль в отношении управляемых им особо охраняемых природных территорий регионального </w:t>
      </w:r>
      <w:r w:rsidRPr="009473EF">
        <w:rPr>
          <w:rFonts w:ascii="Times New Roman" w:hAnsi="Times New Roman" w:cs="Times New Roman"/>
          <w:sz w:val="28"/>
          <w:szCs w:val="28"/>
        </w:rPr>
        <w:lastRenderedPageBreak/>
        <w:t>значения и их охранных зон (государственные природные заказники «</w:t>
      </w:r>
      <w:proofErr w:type="spellStart"/>
      <w:r w:rsidRPr="009473EF">
        <w:rPr>
          <w:rFonts w:ascii="Times New Roman" w:hAnsi="Times New Roman" w:cs="Times New Roman"/>
          <w:sz w:val="28"/>
          <w:szCs w:val="28"/>
        </w:rPr>
        <w:t>Бушковский</w:t>
      </w:r>
      <w:proofErr w:type="spellEnd"/>
      <w:r w:rsidRPr="009473EF">
        <w:rPr>
          <w:rFonts w:ascii="Times New Roman" w:hAnsi="Times New Roman" w:cs="Times New Roman"/>
          <w:sz w:val="28"/>
          <w:szCs w:val="28"/>
        </w:rPr>
        <w:t xml:space="preserve"> лес», «Былина», «</w:t>
      </w:r>
      <w:proofErr w:type="spellStart"/>
      <w:r w:rsidRPr="009473EF">
        <w:rPr>
          <w:rFonts w:ascii="Times New Roman" w:hAnsi="Times New Roman" w:cs="Times New Roman"/>
          <w:sz w:val="28"/>
          <w:szCs w:val="28"/>
        </w:rPr>
        <w:t>Пижемский</w:t>
      </w:r>
      <w:proofErr w:type="spellEnd"/>
      <w:r w:rsidRPr="009473EF">
        <w:rPr>
          <w:rFonts w:ascii="Times New Roman" w:hAnsi="Times New Roman" w:cs="Times New Roman"/>
          <w:sz w:val="28"/>
          <w:szCs w:val="28"/>
        </w:rPr>
        <w:t>»);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>министерством на особо охраняемых природных территориях регионального значения и в границах их охранных зон, которые                           не находятся под управлением учреждения.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3EF">
        <w:rPr>
          <w:rFonts w:ascii="Times New Roman" w:hAnsi="Times New Roman" w:cs="Times New Roman"/>
          <w:sz w:val="28"/>
          <w:szCs w:val="28"/>
        </w:rPr>
        <w:t>Предметом государственного контроля является соблюдение юридическими лицами, индивидуальными предпринимателями и гражданами на особо охраняемых природных терр</w:t>
      </w:r>
      <w:r>
        <w:rPr>
          <w:rFonts w:ascii="Times New Roman" w:hAnsi="Times New Roman" w:cs="Times New Roman"/>
          <w:sz w:val="28"/>
          <w:szCs w:val="28"/>
        </w:rPr>
        <w:t xml:space="preserve">иториях регионального значения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473EF">
        <w:rPr>
          <w:rFonts w:ascii="Times New Roman" w:hAnsi="Times New Roman" w:cs="Times New Roman"/>
          <w:sz w:val="28"/>
          <w:szCs w:val="28"/>
        </w:rPr>
        <w:t xml:space="preserve">и в границах их охранных зон обязательных требований, установленных настоящим Федеральным законом, другими федеральными законами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73EF">
        <w:rPr>
          <w:rFonts w:ascii="Times New Roman" w:hAnsi="Times New Roman" w:cs="Times New Roman"/>
          <w:sz w:val="28"/>
          <w:szCs w:val="28"/>
        </w:rPr>
        <w:t>и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 в области охраны и использования особо охраняемых природных территорий</w:t>
      </w:r>
      <w:proofErr w:type="gramEnd"/>
      <w:r w:rsidRPr="009473EF">
        <w:rPr>
          <w:rFonts w:ascii="Times New Roman" w:hAnsi="Times New Roman" w:cs="Times New Roman"/>
          <w:sz w:val="28"/>
          <w:szCs w:val="28"/>
        </w:rPr>
        <w:t>, касающихся: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>режима особо охраняемой природной территории;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>режима охранных зон особо охраняемых природных территорий.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 xml:space="preserve">На основании Положения о региональном государственном контроле (надзоре) в области охраны и </w:t>
      </w:r>
      <w:proofErr w:type="gramStart"/>
      <w:r w:rsidRPr="009473EF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9473EF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территорий, осуществляемом на территории Кировской области (далее – Положение), утвержденного постановлением Правительства Кировской области от 19.11.2021 № 625-П, министерство осуществляет государственный контроль в отношении следующих объектов государственного контроля: </w:t>
      </w:r>
    </w:p>
    <w:p w:rsidR="009473EF" w:rsidRPr="009473EF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EF">
        <w:rPr>
          <w:rFonts w:ascii="Times New Roman" w:hAnsi="Times New Roman" w:cs="Times New Roman"/>
          <w:sz w:val="28"/>
          <w:szCs w:val="28"/>
        </w:rPr>
        <w:t>деятельность, действия (бездействие) граждан и контролируемых лиц,                        в рамках которых должны соблюдаться обязательные требования, в том числе предъявляемые к гражданам и контролируемым лицам, осуществляющим деятельность, действия (бездействие);</w:t>
      </w:r>
    </w:p>
    <w:p w:rsidR="009473EF" w:rsidRPr="00933409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3EF">
        <w:rPr>
          <w:rFonts w:ascii="Times New Roman" w:hAnsi="Times New Roman" w:cs="Times New Roman"/>
          <w:sz w:val="28"/>
          <w:szCs w:val="28"/>
        </w:rPr>
        <w:t>здания, помещения, сооружения, линейные объекты, территории, включая воздушное пространство,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</w:t>
      </w:r>
      <w:r>
        <w:rPr>
          <w:rFonts w:ascii="Times New Roman" w:hAnsi="Times New Roman" w:cs="Times New Roman"/>
          <w:sz w:val="28"/>
          <w:szCs w:val="28"/>
        </w:rPr>
        <w:t xml:space="preserve"> и контролируемые лица владеют </w:t>
      </w:r>
      <w:r>
        <w:rPr>
          <w:rFonts w:ascii="Times New Roman" w:hAnsi="Times New Roman" w:cs="Times New Roman"/>
          <w:sz w:val="28"/>
          <w:szCs w:val="28"/>
        </w:rPr>
        <w:br/>
      </w:r>
      <w:r w:rsidRPr="009473EF">
        <w:rPr>
          <w:rFonts w:ascii="Times New Roman" w:hAnsi="Times New Roman" w:cs="Times New Roman"/>
          <w:sz w:val="28"/>
          <w:szCs w:val="28"/>
        </w:rPr>
        <w:t>и (или) пользуются, компоненты природной среды, природные и природно-</w:t>
      </w:r>
      <w:r w:rsidRPr="009473EF">
        <w:rPr>
          <w:rFonts w:ascii="Times New Roman" w:hAnsi="Times New Roman" w:cs="Times New Roman"/>
          <w:sz w:val="28"/>
          <w:szCs w:val="28"/>
        </w:rPr>
        <w:lastRenderedPageBreak/>
        <w:t>антропогенные объекты, не находящиеся во владении и (или) пользовании граждан или контролируемых лиц, к которым предъявляются обязательные</w:t>
      </w:r>
      <w:proofErr w:type="gramEnd"/>
      <w:r w:rsidRPr="009473EF">
        <w:rPr>
          <w:rFonts w:ascii="Times New Roman" w:hAnsi="Times New Roman" w:cs="Times New Roman"/>
          <w:sz w:val="28"/>
          <w:szCs w:val="28"/>
        </w:rPr>
        <w:t xml:space="preserve"> </w:t>
      </w:r>
      <w:r w:rsidRPr="00933409">
        <w:rPr>
          <w:rFonts w:ascii="Times New Roman" w:hAnsi="Times New Roman" w:cs="Times New Roman"/>
          <w:sz w:val="28"/>
          <w:szCs w:val="28"/>
        </w:rPr>
        <w:t>требования.</w:t>
      </w:r>
    </w:p>
    <w:p w:rsidR="009473EF" w:rsidRPr="006717CB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Объекты контроля по состоянию на 31.12.202</w:t>
      </w:r>
      <w:r w:rsidR="004E33D1" w:rsidRPr="006717CB">
        <w:rPr>
          <w:rFonts w:ascii="Times New Roman" w:hAnsi="Times New Roman" w:cs="Times New Roman"/>
          <w:sz w:val="28"/>
          <w:szCs w:val="28"/>
        </w:rPr>
        <w:t>5</w:t>
      </w:r>
      <w:r w:rsidRPr="006717CB">
        <w:rPr>
          <w:rFonts w:ascii="Times New Roman" w:hAnsi="Times New Roman" w:cs="Times New Roman"/>
          <w:sz w:val="28"/>
          <w:szCs w:val="28"/>
        </w:rPr>
        <w:t xml:space="preserve"> разделены на следующие категории риска причинения вреда (ущерба):</w:t>
      </w:r>
    </w:p>
    <w:p w:rsidR="009473EF" w:rsidRPr="006717CB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средний риск – 3;</w:t>
      </w:r>
    </w:p>
    <w:p w:rsidR="009473EF" w:rsidRPr="006717CB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 xml:space="preserve">умеренный риск </w:t>
      </w:r>
      <w:r w:rsidR="00537758" w:rsidRPr="006717CB">
        <w:rPr>
          <w:rFonts w:ascii="Times New Roman" w:hAnsi="Times New Roman" w:cs="Times New Roman"/>
          <w:sz w:val="28"/>
          <w:szCs w:val="28"/>
        </w:rPr>
        <w:t xml:space="preserve">– </w:t>
      </w:r>
      <w:r w:rsidRPr="006717CB">
        <w:rPr>
          <w:rFonts w:ascii="Times New Roman" w:hAnsi="Times New Roman" w:cs="Times New Roman"/>
          <w:sz w:val="28"/>
          <w:szCs w:val="28"/>
        </w:rPr>
        <w:t>1;</w:t>
      </w:r>
    </w:p>
    <w:p w:rsidR="009473EF" w:rsidRPr="006717CB" w:rsidRDefault="009473EF" w:rsidP="001239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низкий риск – 145.</w:t>
      </w:r>
    </w:p>
    <w:p w:rsidR="00C10CDF" w:rsidRPr="00740F31" w:rsidRDefault="00740F31" w:rsidP="001239D0">
      <w:pPr>
        <w:autoSpaceDE w:val="0"/>
        <w:autoSpaceDN w:val="0"/>
        <w:adjustRightInd w:val="0"/>
        <w:spacing w:before="240" w:after="24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CB">
        <w:rPr>
          <w:rFonts w:ascii="Times New Roman" w:hAnsi="Times New Roman" w:cs="Times New Roman"/>
          <w:b/>
          <w:sz w:val="28"/>
          <w:szCs w:val="28"/>
        </w:rPr>
        <w:t>2. Анализ правоприменительной</w:t>
      </w:r>
      <w:r w:rsidRPr="00740F31">
        <w:rPr>
          <w:rFonts w:ascii="Times New Roman" w:hAnsi="Times New Roman" w:cs="Times New Roman"/>
          <w:b/>
          <w:sz w:val="28"/>
          <w:szCs w:val="28"/>
        </w:rPr>
        <w:t xml:space="preserve"> практики контрольной (надзорной) деятельности</w:t>
      </w:r>
    </w:p>
    <w:p w:rsidR="0077148F" w:rsidRPr="00933409" w:rsidRDefault="0077148F" w:rsidP="001239D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409">
        <w:rPr>
          <w:rFonts w:ascii="Times New Roman" w:hAnsi="Times New Roman" w:cs="Times New Roman"/>
          <w:sz w:val="28"/>
          <w:szCs w:val="28"/>
        </w:rPr>
        <w:t>В течение 202</w:t>
      </w:r>
      <w:r w:rsidR="004E33D1">
        <w:rPr>
          <w:rFonts w:ascii="Times New Roman" w:hAnsi="Times New Roman" w:cs="Times New Roman"/>
          <w:sz w:val="28"/>
          <w:szCs w:val="28"/>
        </w:rPr>
        <w:t>5</w:t>
      </w:r>
      <w:r w:rsidRPr="00933409">
        <w:rPr>
          <w:rFonts w:ascii="Times New Roman" w:hAnsi="Times New Roman" w:cs="Times New Roman"/>
          <w:sz w:val="28"/>
          <w:szCs w:val="28"/>
        </w:rPr>
        <w:t xml:space="preserve"> года министерством </w:t>
      </w:r>
      <w:r w:rsidR="009473EF" w:rsidRPr="00933409">
        <w:rPr>
          <w:rFonts w:ascii="Times New Roman" w:hAnsi="Times New Roman" w:cs="Times New Roman"/>
          <w:sz w:val="28"/>
          <w:szCs w:val="28"/>
        </w:rPr>
        <w:t xml:space="preserve">и учреждением </w:t>
      </w:r>
      <w:r w:rsidRPr="00933409">
        <w:rPr>
          <w:rFonts w:ascii="Times New Roman" w:hAnsi="Times New Roman" w:cs="Times New Roman"/>
          <w:sz w:val="28"/>
          <w:szCs w:val="28"/>
        </w:rPr>
        <w:t>на основании заданий  проводились контр</w:t>
      </w:r>
      <w:r w:rsidR="009473EF" w:rsidRPr="00933409">
        <w:rPr>
          <w:rFonts w:ascii="Times New Roman" w:hAnsi="Times New Roman" w:cs="Times New Roman"/>
          <w:sz w:val="28"/>
          <w:szCs w:val="28"/>
        </w:rPr>
        <w:t xml:space="preserve">ольные (надзорные) мероприятия </w:t>
      </w:r>
      <w:r w:rsidRPr="00933409">
        <w:rPr>
          <w:rFonts w:ascii="Times New Roman" w:hAnsi="Times New Roman" w:cs="Times New Roman"/>
          <w:sz w:val="28"/>
          <w:szCs w:val="28"/>
        </w:rPr>
        <w:t xml:space="preserve">без взаимодействия </w:t>
      </w:r>
      <w:r w:rsidR="009473EF" w:rsidRPr="00933409">
        <w:rPr>
          <w:rFonts w:ascii="Times New Roman" w:hAnsi="Times New Roman" w:cs="Times New Roman"/>
          <w:sz w:val="28"/>
          <w:szCs w:val="28"/>
        </w:rPr>
        <w:br/>
      </w:r>
      <w:r w:rsidRPr="00933409">
        <w:rPr>
          <w:rFonts w:ascii="Times New Roman" w:hAnsi="Times New Roman" w:cs="Times New Roman"/>
          <w:sz w:val="28"/>
          <w:szCs w:val="28"/>
        </w:rPr>
        <w:t>с контролируемыми лицами:</w:t>
      </w:r>
    </w:p>
    <w:p w:rsidR="0077148F" w:rsidRPr="006717CB" w:rsidRDefault="0077148F" w:rsidP="001239D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 xml:space="preserve">выездное обследование </w:t>
      </w:r>
      <w:r w:rsidR="008B0DD8" w:rsidRPr="006717CB">
        <w:rPr>
          <w:rFonts w:ascii="Times New Roman" w:hAnsi="Times New Roman" w:cs="Times New Roman"/>
          <w:sz w:val="28"/>
          <w:szCs w:val="28"/>
        </w:rPr>
        <w:t>–</w:t>
      </w:r>
      <w:r w:rsidRPr="006717CB">
        <w:rPr>
          <w:rFonts w:ascii="Times New Roman" w:hAnsi="Times New Roman" w:cs="Times New Roman"/>
          <w:sz w:val="28"/>
          <w:szCs w:val="28"/>
        </w:rPr>
        <w:t xml:space="preserve"> </w:t>
      </w:r>
      <w:r w:rsidR="004E33D1" w:rsidRPr="006717CB">
        <w:rPr>
          <w:rFonts w:ascii="Times New Roman" w:hAnsi="Times New Roman" w:cs="Times New Roman"/>
          <w:sz w:val="28"/>
          <w:szCs w:val="28"/>
        </w:rPr>
        <w:t>293</w:t>
      </w:r>
      <w:r w:rsidR="00933409" w:rsidRPr="006717CB">
        <w:rPr>
          <w:rFonts w:ascii="Times New Roman" w:hAnsi="Times New Roman" w:cs="Times New Roman"/>
          <w:sz w:val="28"/>
          <w:szCs w:val="28"/>
        </w:rPr>
        <w:t>;</w:t>
      </w:r>
    </w:p>
    <w:p w:rsidR="00933409" w:rsidRPr="006717CB" w:rsidRDefault="00933409" w:rsidP="001239D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– 1</w:t>
      </w:r>
      <w:r w:rsidR="004E33D1" w:rsidRPr="006717CB">
        <w:rPr>
          <w:rFonts w:ascii="Times New Roman" w:hAnsi="Times New Roman" w:cs="Times New Roman"/>
          <w:sz w:val="28"/>
          <w:szCs w:val="28"/>
        </w:rPr>
        <w:t>6</w:t>
      </w:r>
      <w:r w:rsidRPr="006717CB">
        <w:rPr>
          <w:rFonts w:ascii="Times New Roman" w:hAnsi="Times New Roman" w:cs="Times New Roman"/>
          <w:sz w:val="28"/>
          <w:szCs w:val="28"/>
        </w:rPr>
        <w:t>.</w:t>
      </w:r>
    </w:p>
    <w:p w:rsidR="00B73DFE" w:rsidRPr="006717CB" w:rsidRDefault="00B73DFE" w:rsidP="001239D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 xml:space="preserve">По результатам контрольных (надзорных) мероприятий </w:t>
      </w:r>
      <w:r w:rsidRPr="006717CB">
        <w:rPr>
          <w:rFonts w:ascii="Times New Roman" w:hAnsi="Times New Roman" w:cs="Times New Roman"/>
          <w:sz w:val="28"/>
          <w:szCs w:val="28"/>
        </w:rPr>
        <w:br/>
        <w:t xml:space="preserve">к ответственности по ст. 8.39 </w:t>
      </w:r>
      <w:proofErr w:type="spellStart"/>
      <w:r w:rsidRPr="006717C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6717CB">
        <w:rPr>
          <w:rFonts w:ascii="Times New Roman" w:hAnsi="Times New Roman" w:cs="Times New Roman"/>
          <w:sz w:val="28"/>
          <w:szCs w:val="28"/>
        </w:rPr>
        <w:t xml:space="preserve"> РФ привлечено </w:t>
      </w:r>
      <w:r w:rsidR="004E33D1" w:rsidRPr="006717CB">
        <w:rPr>
          <w:rFonts w:ascii="Times New Roman" w:hAnsi="Times New Roman" w:cs="Times New Roman"/>
          <w:sz w:val="28"/>
          <w:szCs w:val="28"/>
        </w:rPr>
        <w:t>33</w:t>
      </w:r>
      <w:r w:rsidRPr="006717CB">
        <w:rPr>
          <w:rFonts w:ascii="Times New Roman" w:hAnsi="Times New Roman" w:cs="Times New Roman"/>
          <w:sz w:val="28"/>
          <w:szCs w:val="28"/>
        </w:rPr>
        <w:t xml:space="preserve"> физических лиц</w:t>
      </w:r>
      <w:r w:rsidR="004E33D1" w:rsidRPr="006717CB">
        <w:rPr>
          <w:rFonts w:ascii="Times New Roman" w:hAnsi="Times New Roman" w:cs="Times New Roman"/>
          <w:sz w:val="28"/>
          <w:szCs w:val="28"/>
        </w:rPr>
        <w:t>а</w:t>
      </w:r>
      <w:r w:rsidRPr="006717CB">
        <w:rPr>
          <w:rFonts w:ascii="Times New Roman" w:hAnsi="Times New Roman" w:cs="Times New Roman"/>
          <w:sz w:val="28"/>
          <w:szCs w:val="28"/>
        </w:rPr>
        <w:t>. Сумма назначенн</w:t>
      </w:r>
      <w:r w:rsidR="00192AA6" w:rsidRPr="006717CB">
        <w:rPr>
          <w:rFonts w:ascii="Times New Roman" w:hAnsi="Times New Roman" w:cs="Times New Roman"/>
          <w:sz w:val="28"/>
          <w:szCs w:val="28"/>
        </w:rPr>
        <w:t>ых</w:t>
      </w:r>
      <w:r w:rsidRPr="006717CB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192AA6" w:rsidRPr="006717CB">
        <w:rPr>
          <w:rFonts w:ascii="Times New Roman" w:hAnsi="Times New Roman" w:cs="Times New Roman"/>
          <w:sz w:val="28"/>
          <w:szCs w:val="28"/>
        </w:rPr>
        <w:t>ов</w:t>
      </w:r>
      <w:r w:rsidRPr="006717CB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4E33D1" w:rsidRPr="006717CB">
        <w:rPr>
          <w:rFonts w:ascii="Times New Roman" w:hAnsi="Times New Roman" w:cs="Times New Roman"/>
          <w:sz w:val="28"/>
          <w:szCs w:val="28"/>
        </w:rPr>
        <w:t xml:space="preserve">101,0 </w:t>
      </w:r>
      <w:r w:rsidRPr="006717CB"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192AA6" w:rsidRPr="006717CB">
        <w:rPr>
          <w:rFonts w:ascii="Times New Roman" w:hAnsi="Times New Roman" w:cs="Times New Roman"/>
          <w:sz w:val="28"/>
          <w:szCs w:val="28"/>
        </w:rPr>
        <w:t xml:space="preserve"> штрафы</w:t>
      </w:r>
      <w:r w:rsidRPr="006717CB">
        <w:rPr>
          <w:rFonts w:ascii="Times New Roman" w:hAnsi="Times New Roman" w:cs="Times New Roman"/>
          <w:sz w:val="28"/>
          <w:szCs w:val="28"/>
        </w:rPr>
        <w:t xml:space="preserve"> оплачен</w:t>
      </w:r>
      <w:r w:rsidR="00192AA6" w:rsidRPr="006717CB">
        <w:rPr>
          <w:rFonts w:ascii="Times New Roman" w:hAnsi="Times New Roman" w:cs="Times New Roman"/>
          <w:sz w:val="28"/>
          <w:szCs w:val="28"/>
        </w:rPr>
        <w:t>ы</w:t>
      </w:r>
      <w:r w:rsidR="004E33D1" w:rsidRPr="006717CB">
        <w:rPr>
          <w:rFonts w:ascii="Times New Roman" w:hAnsi="Times New Roman" w:cs="Times New Roman"/>
          <w:sz w:val="28"/>
          <w:szCs w:val="28"/>
        </w:rPr>
        <w:t xml:space="preserve"> в размере 70,6 тыс.</w:t>
      </w:r>
      <w:r w:rsidR="00F024E2">
        <w:rPr>
          <w:rFonts w:ascii="Times New Roman" w:hAnsi="Times New Roman" w:cs="Times New Roman"/>
          <w:sz w:val="28"/>
          <w:szCs w:val="28"/>
        </w:rPr>
        <w:t xml:space="preserve"> </w:t>
      </w:r>
      <w:r w:rsidR="004E33D1" w:rsidRPr="006717CB">
        <w:rPr>
          <w:rFonts w:ascii="Times New Roman" w:hAnsi="Times New Roman" w:cs="Times New Roman"/>
          <w:sz w:val="28"/>
          <w:szCs w:val="28"/>
        </w:rPr>
        <w:t>рублей</w:t>
      </w:r>
      <w:r w:rsidRPr="006717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47EB" w:rsidRPr="006717CB" w:rsidRDefault="006047EB" w:rsidP="001239D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В 202</w:t>
      </w:r>
      <w:r w:rsidR="004E33D1" w:rsidRPr="006717CB">
        <w:rPr>
          <w:rFonts w:ascii="Times New Roman" w:hAnsi="Times New Roman" w:cs="Times New Roman"/>
          <w:sz w:val="28"/>
          <w:szCs w:val="28"/>
        </w:rPr>
        <w:t>5</w:t>
      </w:r>
      <w:r w:rsidRPr="006717CB">
        <w:rPr>
          <w:rFonts w:ascii="Times New Roman" w:hAnsi="Times New Roman" w:cs="Times New Roman"/>
          <w:sz w:val="28"/>
          <w:szCs w:val="28"/>
        </w:rPr>
        <w:t xml:space="preserve"> году деятельность министерства была направлена </w:t>
      </w:r>
      <w:r w:rsidR="00B73DFE" w:rsidRPr="006717CB">
        <w:rPr>
          <w:rFonts w:ascii="Times New Roman" w:hAnsi="Times New Roman" w:cs="Times New Roman"/>
          <w:sz w:val="28"/>
          <w:szCs w:val="28"/>
        </w:rPr>
        <w:br/>
      </w:r>
      <w:r w:rsidRPr="006717CB">
        <w:rPr>
          <w:rFonts w:ascii="Times New Roman" w:hAnsi="Times New Roman" w:cs="Times New Roman"/>
          <w:sz w:val="28"/>
          <w:szCs w:val="28"/>
        </w:rPr>
        <w:t>на профилактику нарушений обязательных требований.</w:t>
      </w:r>
    </w:p>
    <w:p w:rsidR="006047EB" w:rsidRPr="006717CB" w:rsidRDefault="006047EB" w:rsidP="001239D0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проводились в соответствии </w:t>
      </w:r>
      <w:r w:rsidRPr="006717CB">
        <w:rPr>
          <w:rFonts w:ascii="Times New Roman" w:hAnsi="Times New Roman" w:cs="Times New Roman"/>
          <w:sz w:val="28"/>
          <w:szCs w:val="28"/>
        </w:rPr>
        <w:br/>
        <w:t>с утвержденной на 202</w:t>
      </w:r>
      <w:r w:rsidR="004E33D1" w:rsidRPr="006717CB">
        <w:rPr>
          <w:rFonts w:ascii="Times New Roman" w:hAnsi="Times New Roman" w:cs="Times New Roman"/>
          <w:sz w:val="28"/>
          <w:szCs w:val="28"/>
        </w:rPr>
        <w:t>5</w:t>
      </w:r>
      <w:r w:rsidRPr="006717CB">
        <w:rPr>
          <w:rFonts w:ascii="Times New Roman" w:hAnsi="Times New Roman" w:cs="Times New Roman"/>
          <w:sz w:val="28"/>
          <w:szCs w:val="28"/>
        </w:rPr>
        <w:t xml:space="preserve"> год программой профилактики рисков причинения вреда (ущерба) охраняемым законом ценностям (приказ министерства охраны окружающ</w:t>
      </w:r>
      <w:r w:rsidR="00A668A7" w:rsidRPr="006717CB">
        <w:rPr>
          <w:rFonts w:ascii="Times New Roman" w:hAnsi="Times New Roman" w:cs="Times New Roman"/>
          <w:sz w:val="28"/>
          <w:szCs w:val="28"/>
        </w:rPr>
        <w:t xml:space="preserve">ей среды Кировской области от </w:t>
      </w:r>
      <w:r w:rsidR="001F2B65" w:rsidRPr="006717CB">
        <w:rPr>
          <w:rFonts w:ascii="Times New Roman" w:hAnsi="Times New Roman" w:cs="Times New Roman"/>
          <w:sz w:val="28"/>
          <w:szCs w:val="28"/>
        </w:rPr>
        <w:t>16.12.2024 № 413</w:t>
      </w:r>
      <w:r w:rsidRPr="006717CB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/>
      </w:tblPr>
      <w:tblGrid>
        <w:gridCol w:w="7054"/>
        <w:gridCol w:w="2693"/>
      </w:tblGrid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b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693" w:type="dxa"/>
          </w:tcPr>
          <w:p w:rsidR="008C1014" w:rsidRPr="006717CB" w:rsidRDefault="008C1014" w:rsidP="004E33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4E33D1" w:rsidRPr="006717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693" w:type="dxa"/>
          </w:tcPr>
          <w:p w:rsidR="008C1014" w:rsidRPr="006717CB" w:rsidRDefault="00B73DFE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693" w:type="dxa"/>
          </w:tcPr>
          <w:p w:rsidR="008C1014" w:rsidRPr="006717CB" w:rsidRDefault="004E33D1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693" w:type="dxa"/>
          </w:tcPr>
          <w:p w:rsidR="008C1014" w:rsidRPr="006717CB" w:rsidRDefault="004E33D1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693" w:type="dxa"/>
          </w:tcPr>
          <w:p w:rsidR="008C1014" w:rsidRPr="006717CB" w:rsidRDefault="00933409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1014" w:rsidRPr="006717CB" w:rsidTr="00063C67">
        <w:tc>
          <w:tcPr>
            <w:tcW w:w="7054" w:type="dxa"/>
          </w:tcPr>
          <w:p w:rsidR="008C1014" w:rsidRPr="006717CB" w:rsidRDefault="008C1014" w:rsidP="00063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693" w:type="dxa"/>
          </w:tcPr>
          <w:p w:rsidR="008C1014" w:rsidRPr="006717CB" w:rsidRDefault="004E33D1" w:rsidP="00063C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C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8C1014" w:rsidRDefault="00B73DFE" w:rsidP="007F2689">
      <w:pPr>
        <w:widowControl w:val="0"/>
        <w:suppressAutoHyphens/>
        <w:autoSpaceDE w:val="0"/>
        <w:autoSpaceDN w:val="0"/>
        <w:spacing w:before="240"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CB">
        <w:rPr>
          <w:rFonts w:ascii="Times New Roman" w:hAnsi="Times New Roman" w:cs="Times New Roman"/>
          <w:sz w:val="28"/>
          <w:szCs w:val="28"/>
        </w:rPr>
        <w:t>Типовым</w:t>
      </w:r>
      <w:r w:rsidR="008C1014" w:rsidRPr="006717CB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Pr="006717CB">
        <w:rPr>
          <w:rFonts w:ascii="Times New Roman" w:hAnsi="Times New Roman" w:cs="Times New Roman"/>
          <w:sz w:val="28"/>
          <w:szCs w:val="28"/>
        </w:rPr>
        <w:t>ем</w:t>
      </w:r>
      <w:r w:rsidR="008C1014" w:rsidRPr="006717CB">
        <w:rPr>
          <w:rFonts w:ascii="Times New Roman" w:hAnsi="Times New Roman" w:cs="Times New Roman"/>
          <w:sz w:val="28"/>
          <w:szCs w:val="28"/>
        </w:rPr>
        <w:t>, выявленны</w:t>
      </w:r>
      <w:r w:rsidRPr="006717CB">
        <w:rPr>
          <w:rFonts w:ascii="Times New Roman" w:hAnsi="Times New Roman" w:cs="Times New Roman"/>
          <w:sz w:val="28"/>
          <w:szCs w:val="28"/>
        </w:rPr>
        <w:t>м</w:t>
      </w:r>
      <w:r w:rsidR="008C1014" w:rsidRPr="006717CB">
        <w:rPr>
          <w:rFonts w:ascii="Times New Roman" w:hAnsi="Times New Roman" w:cs="Times New Roman"/>
          <w:sz w:val="28"/>
          <w:szCs w:val="28"/>
        </w:rPr>
        <w:t xml:space="preserve"> в</w:t>
      </w:r>
      <w:r w:rsidR="008C1014">
        <w:rPr>
          <w:rFonts w:ascii="Times New Roman" w:hAnsi="Times New Roman" w:cs="Times New Roman"/>
          <w:sz w:val="28"/>
          <w:szCs w:val="28"/>
        </w:rPr>
        <w:t xml:space="preserve"> результате обобщения правоприменительной практики</w:t>
      </w:r>
      <w:r w:rsidR="00AE22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явился п</w:t>
      </w:r>
      <w:r w:rsidRPr="00B73DFE">
        <w:rPr>
          <w:rFonts w:ascii="Times New Roman" w:hAnsi="Times New Roman" w:cs="Times New Roman"/>
          <w:sz w:val="28"/>
          <w:szCs w:val="28"/>
        </w:rPr>
        <w:t xml:space="preserve">роезд всех видов механических </w:t>
      </w:r>
      <w:r w:rsidRPr="00B73DFE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транспортных средств и </w:t>
      </w:r>
      <w:proofErr w:type="spellStart"/>
      <w:r w:rsidRPr="00B73DFE">
        <w:rPr>
          <w:rFonts w:ascii="Times New Roman" w:hAnsi="Times New Roman" w:cs="Times New Roman"/>
          <w:sz w:val="28"/>
          <w:szCs w:val="28"/>
        </w:rPr>
        <w:t>внедорожной</w:t>
      </w:r>
      <w:proofErr w:type="spellEnd"/>
      <w:r w:rsidRPr="00B73DFE">
        <w:rPr>
          <w:rFonts w:ascii="Times New Roman" w:hAnsi="Times New Roman" w:cs="Times New Roman"/>
          <w:sz w:val="28"/>
          <w:szCs w:val="28"/>
        </w:rPr>
        <w:t xml:space="preserve"> самоходной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DFE">
        <w:rPr>
          <w:rFonts w:ascii="Times New Roman" w:hAnsi="Times New Roman" w:cs="Times New Roman"/>
          <w:sz w:val="28"/>
          <w:szCs w:val="28"/>
        </w:rPr>
        <w:t>техники вне автомобильных дорог общего пользования, за ис</w:t>
      </w:r>
      <w:r>
        <w:rPr>
          <w:rFonts w:ascii="Times New Roman" w:hAnsi="Times New Roman" w:cs="Times New Roman"/>
          <w:sz w:val="28"/>
          <w:szCs w:val="28"/>
        </w:rPr>
        <w:t xml:space="preserve">ключением техники, используемой </w:t>
      </w:r>
      <w:r w:rsidRPr="00B73DFE">
        <w:rPr>
          <w:rFonts w:ascii="Times New Roman" w:hAnsi="Times New Roman" w:cs="Times New Roman"/>
          <w:sz w:val="28"/>
          <w:szCs w:val="28"/>
        </w:rPr>
        <w:t xml:space="preserve">для охраны и функционирования заказника, и специальной техники, используемой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B73DF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DFE">
        <w:rPr>
          <w:rFonts w:ascii="Times New Roman" w:hAnsi="Times New Roman" w:cs="Times New Roman"/>
          <w:sz w:val="28"/>
          <w:szCs w:val="28"/>
        </w:rPr>
        <w:t>разрешенных видов деятельности</w:t>
      </w:r>
    </w:p>
    <w:p w:rsidR="00D8670D" w:rsidRPr="00D8670D" w:rsidRDefault="00D8670D" w:rsidP="00D8670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0D">
        <w:rPr>
          <w:rFonts w:ascii="Times New Roman" w:hAnsi="Times New Roman" w:cs="Times New Roman"/>
          <w:b/>
          <w:sz w:val="28"/>
          <w:szCs w:val="28"/>
        </w:rPr>
        <w:t>3. Изменения в действующем законодательстве</w:t>
      </w:r>
    </w:p>
    <w:p w:rsidR="001239D0" w:rsidRPr="001239D0" w:rsidRDefault="00844E45" w:rsidP="001239D0">
      <w:pPr>
        <w:pStyle w:val="af0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1239D0">
        <w:rPr>
          <w:sz w:val="28"/>
          <w:szCs w:val="28"/>
        </w:rPr>
        <w:t>Федеральным  законом от 31.07.2025 № 294-ФЗ «О внесении изменений в Земельный кодекс Российской Федерации и отдельные законодательные акты Российской Федерации» в</w:t>
      </w:r>
      <w:r w:rsidR="001239D0" w:rsidRPr="001239D0">
        <w:rPr>
          <w:sz w:val="28"/>
          <w:szCs w:val="28"/>
        </w:rPr>
        <w:t xml:space="preserve"> р</w:t>
      </w:r>
      <w:r w:rsidRPr="001239D0">
        <w:rPr>
          <w:sz w:val="28"/>
          <w:szCs w:val="28"/>
        </w:rPr>
        <w:t>аздел IX Федерального закона от 14</w:t>
      </w:r>
      <w:r w:rsidR="001239D0" w:rsidRPr="001239D0">
        <w:rPr>
          <w:sz w:val="28"/>
          <w:szCs w:val="28"/>
        </w:rPr>
        <w:t>.03.</w:t>
      </w:r>
      <w:r w:rsidRPr="001239D0">
        <w:rPr>
          <w:sz w:val="28"/>
          <w:szCs w:val="28"/>
        </w:rPr>
        <w:t xml:space="preserve">1995 </w:t>
      </w:r>
      <w:r w:rsidR="001239D0" w:rsidRPr="001239D0">
        <w:rPr>
          <w:sz w:val="28"/>
          <w:szCs w:val="28"/>
        </w:rPr>
        <w:t>№</w:t>
      </w:r>
      <w:r w:rsidRPr="001239D0">
        <w:rPr>
          <w:sz w:val="28"/>
          <w:szCs w:val="28"/>
        </w:rPr>
        <w:t xml:space="preserve"> 33-ФЗ </w:t>
      </w:r>
      <w:r w:rsidR="001239D0" w:rsidRPr="001239D0">
        <w:rPr>
          <w:sz w:val="28"/>
          <w:szCs w:val="28"/>
        </w:rPr>
        <w:t>«</w:t>
      </w:r>
      <w:r w:rsidRPr="001239D0">
        <w:rPr>
          <w:sz w:val="28"/>
          <w:szCs w:val="28"/>
        </w:rPr>
        <w:t>Об особо о</w:t>
      </w:r>
      <w:r w:rsidR="001239D0" w:rsidRPr="001239D0">
        <w:rPr>
          <w:sz w:val="28"/>
          <w:szCs w:val="28"/>
        </w:rPr>
        <w:t xml:space="preserve">храняемых природных территориях»  </w:t>
      </w:r>
      <w:r w:rsidRPr="001239D0">
        <w:rPr>
          <w:sz w:val="28"/>
          <w:szCs w:val="28"/>
        </w:rPr>
        <w:t>дополн</w:t>
      </w:r>
      <w:r w:rsidR="001239D0" w:rsidRPr="001239D0">
        <w:rPr>
          <w:sz w:val="28"/>
          <w:szCs w:val="28"/>
        </w:rPr>
        <w:t>ен</w:t>
      </w:r>
      <w:r w:rsidRPr="001239D0">
        <w:rPr>
          <w:sz w:val="28"/>
          <w:szCs w:val="28"/>
        </w:rPr>
        <w:t xml:space="preserve"> статьей 35.1 следующего содержания:</w:t>
      </w:r>
      <w:r w:rsidR="001239D0" w:rsidRPr="001239D0">
        <w:rPr>
          <w:sz w:val="28"/>
          <w:szCs w:val="28"/>
        </w:rPr>
        <w:t xml:space="preserve"> </w:t>
      </w:r>
    </w:p>
    <w:p w:rsidR="00844E45" w:rsidRPr="001239D0" w:rsidRDefault="00844E45" w:rsidP="001239D0">
      <w:pPr>
        <w:pStyle w:val="af0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1239D0">
        <w:rPr>
          <w:sz w:val="28"/>
          <w:szCs w:val="28"/>
        </w:rPr>
        <w:t xml:space="preserve">Охрана особо охраняемых природных территорий от распространения опасных видов </w:t>
      </w:r>
      <w:proofErr w:type="spellStart"/>
      <w:r w:rsidRPr="001239D0">
        <w:rPr>
          <w:sz w:val="28"/>
          <w:szCs w:val="28"/>
        </w:rPr>
        <w:t>инвазивных</w:t>
      </w:r>
      <w:proofErr w:type="spellEnd"/>
      <w:r w:rsidRPr="001239D0">
        <w:rPr>
          <w:sz w:val="28"/>
          <w:szCs w:val="28"/>
        </w:rPr>
        <w:t xml:space="preserve"> (чужеродных) растений </w:t>
      </w:r>
    </w:p>
    <w:p w:rsidR="001239D0" w:rsidRPr="001239D0" w:rsidRDefault="00844E45" w:rsidP="001239D0">
      <w:pPr>
        <w:pStyle w:val="af0"/>
        <w:spacing w:before="0" w:beforeAutospacing="0" w:after="0" w:afterAutospacing="0" w:line="312" w:lineRule="auto"/>
        <w:ind w:firstLine="774"/>
        <w:jc w:val="both"/>
        <w:rPr>
          <w:sz w:val="28"/>
          <w:szCs w:val="28"/>
        </w:rPr>
      </w:pPr>
      <w:r w:rsidRPr="001239D0">
        <w:rPr>
          <w:sz w:val="28"/>
          <w:szCs w:val="28"/>
        </w:rPr>
        <w:t xml:space="preserve">1. </w:t>
      </w:r>
      <w:proofErr w:type="gramStart"/>
      <w:r w:rsidRPr="001239D0">
        <w:rPr>
          <w:sz w:val="28"/>
          <w:szCs w:val="28"/>
        </w:rPr>
        <w:t xml:space="preserve">Для предотвращения распространения опасных видов </w:t>
      </w:r>
      <w:proofErr w:type="spellStart"/>
      <w:r w:rsidRPr="001239D0">
        <w:rPr>
          <w:sz w:val="28"/>
          <w:szCs w:val="28"/>
        </w:rPr>
        <w:t>инвазивных</w:t>
      </w:r>
      <w:proofErr w:type="spellEnd"/>
      <w:r w:rsidRPr="001239D0">
        <w:rPr>
          <w:sz w:val="28"/>
          <w:szCs w:val="28"/>
        </w:rPr>
        <w:t xml:space="preserve"> (чужеродных) растений и для уничтожения таких растений на особо охраняемых природных территориях с учетом режима особой охраны особо охраняемой природной территории, определенного положением об особо охраняемой природной территории и другими документами, определяющими режим особой охраны соответствующей категории особо охраняемой природной территории, принимаются меры по предотвращению распространения таких растений и их уничтожению.</w:t>
      </w:r>
      <w:proofErr w:type="gramEnd"/>
      <w:r w:rsidRPr="001239D0">
        <w:rPr>
          <w:sz w:val="28"/>
          <w:szCs w:val="28"/>
        </w:rPr>
        <w:t xml:space="preserve"> Перечень мер по предотвращению распространения опасных видов </w:t>
      </w:r>
      <w:proofErr w:type="spellStart"/>
      <w:r w:rsidRPr="001239D0">
        <w:rPr>
          <w:sz w:val="28"/>
          <w:szCs w:val="28"/>
        </w:rPr>
        <w:t>инвазивных</w:t>
      </w:r>
      <w:proofErr w:type="spellEnd"/>
      <w:r w:rsidRPr="001239D0">
        <w:rPr>
          <w:sz w:val="28"/>
          <w:szCs w:val="28"/>
        </w:rPr>
        <w:t xml:space="preserve"> (чужеродных) растений и уничтожению таких растений на особо охраняемых природных территориях устанавливается федеральным органом исполнительной власти в области охраны окружающей среды. </w:t>
      </w:r>
    </w:p>
    <w:p w:rsidR="001239D0" w:rsidRPr="001239D0" w:rsidRDefault="00844E45" w:rsidP="001239D0">
      <w:pPr>
        <w:pStyle w:val="af0"/>
        <w:spacing w:before="0" w:beforeAutospacing="0" w:after="0" w:afterAutospacing="0" w:line="312" w:lineRule="auto"/>
        <w:ind w:firstLine="774"/>
        <w:jc w:val="both"/>
        <w:rPr>
          <w:sz w:val="28"/>
          <w:szCs w:val="28"/>
        </w:rPr>
      </w:pPr>
      <w:r w:rsidRPr="001239D0">
        <w:rPr>
          <w:sz w:val="28"/>
          <w:szCs w:val="28"/>
        </w:rPr>
        <w:t xml:space="preserve">2. Перечень опасных видов </w:t>
      </w:r>
      <w:proofErr w:type="spellStart"/>
      <w:r w:rsidRPr="001239D0">
        <w:rPr>
          <w:sz w:val="28"/>
          <w:szCs w:val="28"/>
        </w:rPr>
        <w:t>инвазивных</w:t>
      </w:r>
      <w:proofErr w:type="spellEnd"/>
      <w:r w:rsidRPr="001239D0">
        <w:rPr>
          <w:sz w:val="28"/>
          <w:szCs w:val="28"/>
        </w:rPr>
        <w:t xml:space="preserve">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федерального значения, устанавливается федеральным органом исполнительной власти в области охраны окружающей среды. </w:t>
      </w:r>
    </w:p>
    <w:p w:rsidR="00844E45" w:rsidRPr="001239D0" w:rsidRDefault="00844E45" w:rsidP="001239D0">
      <w:pPr>
        <w:pStyle w:val="af0"/>
        <w:spacing w:before="0" w:beforeAutospacing="0" w:after="0" w:afterAutospacing="0" w:line="312" w:lineRule="auto"/>
        <w:ind w:firstLine="774"/>
        <w:jc w:val="both"/>
        <w:rPr>
          <w:sz w:val="28"/>
          <w:szCs w:val="28"/>
        </w:rPr>
      </w:pPr>
      <w:r w:rsidRPr="001239D0">
        <w:rPr>
          <w:sz w:val="28"/>
          <w:szCs w:val="28"/>
        </w:rPr>
        <w:t xml:space="preserve">3. Перечень опасных видов </w:t>
      </w:r>
      <w:proofErr w:type="spellStart"/>
      <w:r w:rsidRPr="001239D0">
        <w:rPr>
          <w:sz w:val="28"/>
          <w:szCs w:val="28"/>
        </w:rPr>
        <w:t>инвазивных</w:t>
      </w:r>
      <w:proofErr w:type="spellEnd"/>
      <w:r w:rsidRPr="001239D0">
        <w:rPr>
          <w:sz w:val="28"/>
          <w:szCs w:val="28"/>
        </w:rPr>
        <w:t xml:space="preserve">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регионального и </w:t>
      </w:r>
      <w:r w:rsidRPr="001239D0">
        <w:rPr>
          <w:sz w:val="28"/>
          <w:szCs w:val="28"/>
        </w:rPr>
        <w:lastRenderedPageBreak/>
        <w:t>местного значения, устанавливается нормативным правовым актом</w:t>
      </w:r>
      <w:r w:rsidR="001239D0" w:rsidRPr="001239D0">
        <w:rPr>
          <w:sz w:val="28"/>
          <w:szCs w:val="28"/>
        </w:rPr>
        <w:t xml:space="preserve"> субъекта Российской Федерации</w:t>
      </w:r>
      <w:r w:rsidRPr="001239D0">
        <w:rPr>
          <w:sz w:val="28"/>
          <w:szCs w:val="28"/>
        </w:rPr>
        <w:t xml:space="preserve">. </w:t>
      </w:r>
    </w:p>
    <w:p w:rsidR="00844E45" w:rsidRPr="00B338E0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  <w:shd w:val="clear" w:color="auto" w:fill="FFFFFF"/>
        </w:rPr>
      </w:pPr>
      <w:r w:rsidRPr="00B338E0">
        <w:rPr>
          <w:color w:val="0F1115"/>
          <w:sz w:val="28"/>
          <w:szCs w:val="27"/>
          <w:shd w:val="clear" w:color="auto" w:fill="FFFFFF"/>
        </w:rPr>
        <w:t>Федеральный закон от 29.12.2025 №</w:t>
      </w:r>
      <w:r>
        <w:rPr>
          <w:color w:val="0F1115"/>
          <w:sz w:val="28"/>
          <w:szCs w:val="27"/>
          <w:shd w:val="clear" w:color="auto" w:fill="FFFFFF"/>
        </w:rPr>
        <w:t xml:space="preserve"> 567-ФЗ «</w:t>
      </w:r>
      <w:r w:rsidRPr="00B338E0">
        <w:rPr>
          <w:color w:val="0F1115"/>
          <w:sz w:val="28"/>
          <w:szCs w:val="27"/>
          <w:shd w:val="clear" w:color="auto" w:fill="FFFFFF"/>
        </w:rPr>
        <w:t>О внесении</w:t>
      </w:r>
      <w:r>
        <w:rPr>
          <w:color w:val="0F1115"/>
          <w:sz w:val="28"/>
          <w:szCs w:val="27"/>
          <w:shd w:val="clear" w:color="auto" w:fill="FFFFFF"/>
        </w:rPr>
        <w:t xml:space="preserve"> изменений в Федеральный закон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вносит в Федеральны</w:t>
      </w:r>
      <w:r>
        <w:rPr>
          <w:color w:val="0F1115"/>
          <w:sz w:val="28"/>
          <w:szCs w:val="27"/>
          <w:shd w:val="clear" w:color="auto" w:fill="FFFFFF"/>
        </w:rPr>
        <w:t>й закон от 31.07.2020 № 248-ФЗ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следующие изменения:</w:t>
      </w:r>
    </w:p>
    <w:p w:rsidR="00844E45" w:rsidRPr="00B338E0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32"/>
          <w:szCs w:val="27"/>
        </w:rPr>
      </w:pPr>
      <w:r w:rsidRPr="00B338E0">
        <w:rPr>
          <w:color w:val="0F1115"/>
          <w:sz w:val="28"/>
          <w:szCs w:val="27"/>
        </w:rPr>
        <w:t xml:space="preserve">Закрепляется принципиально новый порядок документооборота: решения о проведении проверок, акты и предписания теперь оформляются путём внесения сведений в единый реестр контрольных (надзорных) мероприятий без формирования отдельного документа на бумаге. Расширяются каналы взаимодействия — уведомления, возражения на предостережения и документы могут направляться через порталы </w:t>
      </w:r>
      <w:proofErr w:type="spellStart"/>
      <w:r w:rsidRPr="00B338E0">
        <w:rPr>
          <w:color w:val="0F1115"/>
          <w:sz w:val="28"/>
          <w:szCs w:val="27"/>
        </w:rPr>
        <w:t>госуслуг</w:t>
      </w:r>
      <w:proofErr w:type="spellEnd"/>
      <w:r w:rsidRPr="00B338E0">
        <w:rPr>
          <w:color w:val="0F1115"/>
          <w:sz w:val="28"/>
          <w:szCs w:val="27"/>
        </w:rPr>
        <w:t>, а также с использованием мобильного приложения «Инспектор». При проведении выездных обследований официально разрешено применение беспилотных систем, что повышает эффективность мониторинга.</w:t>
      </w:r>
    </w:p>
    <w:p w:rsidR="00844E45" w:rsidRPr="00B338E0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Уточняется, что обязательные профилактические визиты могут проводиться не чаще одного раза в год, а положение о виде контроля вправе предусматривать возможность вообще не проводить плановые мероприятия, заменяя их профилактикой. Вводится требование о том, что перечни индикаторов риска должны содержать конкретные значения параметров объектов контроля либо порядок их расчёта, что исключает субъективность при назначении внеплановых проверок. Кроме того, решение об отнесении объекта к категории риска считается принятым только после внесения соответствующих сведений в единый реестр видов контроля.</w:t>
      </w:r>
    </w:p>
    <w:p w:rsidR="00844E45" w:rsidRPr="00B338E0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Детализируется иерархия рассмотрения жалоб: чётко определено, какой орган рассматривает жалобы на территориальные структуры, центральный аппарат и непосредственно на руководителя, включая случаи отсутствия вышестоящей инстанции. Важным аспектом является распространение сокращённых сроков проверок, установленных для малого бизнеса, на социально ориентированные некоммерческие организации, включённые в соответствующий реестр.</w:t>
      </w:r>
    </w:p>
    <w:p w:rsidR="00844E45" w:rsidRPr="00B338E0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В рамках выездных обследований и проверок закреплена возможность получения письменных объяснений и проведения о</w:t>
      </w:r>
      <w:r>
        <w:rPr>
          <w:color w:val="0F1115"/>
          <w:sz w:val="28"/>
          <w:szCs w:val="27"/>
        </w:rPr>
        <w:t xml:space="preserve">проса при выявлении нарушений. </w:t>
      </w:r>
    </w:p>
    <w:p w:rsidR="00844E45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lastRenderedPageBreak/>
        <w:t xml:space="preserve">Устанавливается, что порядок заключения и расторжения соглашений с контролируемыми лицами определяется Правительством, а повторное ходатайство о заключении </w:t>
      </w:r>
      <w:proofErr w:type="gramStart"/>
      <w:r w:rsidRPr="00B338E0">
        <w:rPr>
          <w:color w:val="0F1115"/>
          <w:sz w:val="28"/>
          <w:szCs w:val="27"/>
        </w:rPr>
        <w:t>соглашения</w:t>
      </w:r>
      <w:proofErr w:type="gramEnd"/>
      <w:r w:rsidRPr="00B338E0">
        <w:rPr>
          <w:color w:val="0F1115"/>
          <w:sz w:val="28"/>
          <w:szCs w:val="27"/>
        </w:rPr>
        <w:t xml:space="preserve"> возможно не ранее чем через пять лет после расторжения предыдущего.</w:t>
      </w:r>
      <w:r>
        <w:rPr>
          <w:color w:val="0F1115"/>
          <w:sz w:val="28"/>
          <w:szCs w:val="27"/>
        </w:rPr>
        <w:t xml:space="preserve"> Однако, постановлением Правительства РФ от 31.05.2025 № 829 </w:t>
      </w:r>
      <w:r w:rsidRPr="00BC4B2D">
        <w:rPr>
          <w:color w:val="052B3C"/>
          <w:spacing w:val="3"/>
          <w:sz w:val="28"/>
          <w:szCs w:val="28"/>
          <w:shd w:val="clear" w:color="auto" w:fill="FFFFFF"/>
        </w:rPr>
        <w:t>«Об утверждении Правил заключения, изменения, продления, расторжения соглашения о надлежащем устранении выявленных нарушений обязательных требований»</w:t>
      </w:r>
      <w:r>
        <w:rPr>
          <w:rFonts w:asciiTheme="minorHAnsi" w:hAnsiTheme="minorHAnsi"/>
          <w:color w:val="052B3C"/>
          <w:spacing w:val="3"/>
          <w:sz w:val="37"/>
          <w:szCs w:val="37"/>
          <w:shd w:val="clear" w:color="auto" w:fill="FFFFFF"/>
        </w:rPr>
        <w:t xml:space="preserve"> </w:t>
      </w:r>
      <w:r>
        <w:rPr>
          <w:color w:val="0F1115"/>
          <w:sz w:val="28"/>
          <w:szCs w:val="27"/>
        </w:rPr>
        <w:t xml:space="preserve">в настоящее время заключение соглашений в рамках регионального экологического контроля (надзора) не предусмотрено. </w:t>
      </w:r>
    </w:p>
    <w:p w:rsidR="00844E45" w:rsidRPr="00B22E4F" w:rsidRDefault="00844E45" w:rsidP="001239D0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8"/>
        </w:rPr>
      </w:pPr>
      <w:r w:rsidRPr="00B22E4F">
        <w:rPr>
          <w:sz w:val="28"/>
          <w:szCs w:val="28"/>
        </w:rPr>
        <w:t xml:space="preserve">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установлена периодичность проведения обязательных профилактических визитов. </w:t>
      </w:r>
      <w:proofErr w:type="gramStart"/>
      <w:r w:rsidRPr="00B22E4F">
        <w:rPr>
          <w:sz w:val="28"/>
          <w:szCs w:val="28"/>
        </w:rPr>
        <w:t xml:space="preserve">Так, для объектов контроля, отнесенных к категории значительного риска - не более одного обязательного профилактического визита в 3 года; для объектов контроля, отнесенных к категории среднего риска - не более одного обязательного профилактического визита в 5 лет; для объектов контроля, отнесенных к категории умеренного риска  - не более одного обязательного профилактического визита в 6 лет. </w:t>
      </w:r>
      <w:proofErr w:type="gramEnd"/>
    </w:p>
    <w:p w:rsidR="00844E45" w:rsidRPr="004B4CC7" w:rsidRDefault="00844E45" w:rsidP="001239D0">
      <w:pPr>
        <w:pStyle w:val="af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в течение </w:t>
      </w:r>
      <w:r w:rsidRPr="005A6D87">
        <w:rPr>
          <w:sz w:val="28"/>
          <w:szCs w:val="28"/>
        </w:rPr>
        <w:t>2025 года нормативные правовые акты являются частью комплексного подхода государства к охране окружающей среды и обеспечению устойчивости экономического роста. Благодаря этим изменениям улучшаются механизмы выявления и пресечения экологических правонарушений,</w:t>
      </w:r>
      <w:r>
        <w:rPr>
          <w:sz w:val="28"/>
          <w:szCs w:val="28"/>
        </w:rPr>
        <w:t xml:space="preserve"> в т.ч. в сфере охраны особо охраняемых природных территорий,</w:t>
      </w:r>
      <w:r w:rsidRPr="005A6D87">
        <w:rPr>
          <w:sz w:val="28"/>
          <w:szCs w:val="28"/>
        </w:rPr>
        <w:t xml:space="preserve"> повышается ответственность предпринимателей за нарушение законов, улучшается качество экосистемы нашей страны. Однако успешное внедрение этих инициатив требует тесного сотрудничества между государственными органами и бизнесом, </w:t>
      </w:r>
      <w:r w:rsidRPr="004B4CC7">
        <w:rPr>
          <w:sz w:val="28"/>
          <w:szCs w:val="28"/>
        </w:rPr>
        <w:t xml:space="preserve">формирования культуры бережливого отношения к природе среди всех участников экономической деятельности. </w:t>
      </w:r>
    </w:p>
    <w:p w:rsidR="00844E45" w:rsidRPr="004B4CC7" w:rsidRDefault="00844E45" w:rsidP="001239D0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C7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4B4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актуализации обязательных требований в сфере </w:t>
      </w:r>
      <w:r w:rsidRPr="004B4CC7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в области охраны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</w:t>
      </w:r>
      <w:r w:rsidRPr="004B4CC7">
        <w:rPr>
          <w:rFonts w:ascii="Times New Roman" w:hAnsi="Times New Roman" w:cs="Times New Roman"/>
          <w:sz w:val="28"/>
          <w:szCs w:val="28"/>
        </w:rPr>
        <w:t xml:space="preserve">отсутствуют. </w:t>
      </w:r>
    </w:p>
    <w:p w:rsidR="00844E45" w:rsidRDefault="00844E45" w:rsidP="001239D0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4CC7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обобщения правоприменительной практики предложения о внесении изменений в законодательство РФ о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контроле (надзоре)</w:t>
      </w:r>
      <w:r w:rsidRPr="004B4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охраны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</w:t>
      </w:r>
      <w:r w:rsidRPr="004B4CC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отсутствуют.</w:t>
      </w:r>
    </w:p>
    <w:p w:rsidR="00844E45" w:rsidRDefault="00844E45" w:rsidP="001239D0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0FB" w:rsidRDefault="004820FB" w:rsidP="004820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4820FB" w:rsidSect="00E96046">
      <w:headerReference w:type="default" r:id="rId8"/>
      <w:headerReference w:type="first" r:id="rId9"/>
      <w:pgSz w:w="11906" w:h="16838"/>
      <w:pgMar w:top="680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B48" w:rsidRDefault="009D6B48" w:rsidP="008B48DE">
      <w:pPr>
        <w:spacing w:after="0" w:line="240" w:lineRule="auto"/>
      </w:pPr>
      <w:r>
        <w:separator/>
      </w:r>
    </w:p>
  </w:endnote>
  <w:endnote w:type="continuationSeparator" w:id="0">
    <w:p w:rsidR="009D6B48" w:rsidRDefault="009D6B48" w:rsidP="008B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B48" w:rsidRDefault="009D6B48" w:rsidP="008B48DE">
      <w:pPr>
        <w:spacing w:after="0" w:line="240" w:lineRule="auto"/>
      </w:pPr>
      <w:r>
        <w:separator/>
      </w:r>
    </w:p>
  </w:footnote>
  <w:footnote w:type="continuationSeparator" w:id="0">
    <w:p w:rsidR="009D6B48" w:rsidRDefault="009D6B48" w:rsidP="008B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103903"/>
      <w:docPartObj>
        <w:docPartGallery w:val="Page Numbers (Top of Page)"/>
        <w:docPartUnique/>
      </w:docPartObj>
    </w:sdtPr>
    <w:sdtContent>
      <w:p w:rsidR="0077148F" w:rsidRDefault="000F657D">
        <w:pPr>
          <w:pStyle w:val="a6"/>
          <w:jc w:val="center"/>
        </w:pPr>
        <w:r w:rsidRPr="00255938">
          <w:rPr>
            <w:rFonts w:ascii="Times New Roman" w:hAnsi="Times New Roman" w:cs="Times New Roman"/>
            <w:sz w:val="24"/>
          </w:rPr>
          <w:fldChar w:fldCharType="begin"/>
        </w:r>
        <w:r w:rsidR="0077148F" w:rsidRPr="00255938">
          <w:rPr>
            <w:rFonts w:ascii="Times New Roman" w:hAnsi="Times New Roman" w:cs="Times New Roman"/>
            <w:sz w:val="24"/>
          </w:rPr>
          <w:instrText>PAGE   \* MERGEFORMAT</w:instrText>
        </w:r>
        <w:r w:rsidRPr="00255938">
          <w:rPr>
            <w:rFonts w:ascii="Times New Roman" w:hAnsi="Times New Roman" w:cs="Times New Roman"/>
            <w:sz w:val="24"/>
          </w:rPr>
          <w:fldChar w:fldCharType="separate"/>
        </w:r>
        <w:r w:rsidR="001239D0">
          <w:rPr>
            <w:rFonts w:ascii="Times New Roman" w:hAnsi="Times New Roman" w:cs="Times New Roman"/>
            <w:noProof/>
            <w:sz w:val="24"/>
          </w:rPr>
          <w:t>7</w:t>
        </w:r>
        <w:r w:rsidRPr="002559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7148F" w:rsidRPr="008B48DE" w:rsidRDefault="0077148F">
    <w:pPr>
      <w:pStyle w:val="a6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48F" w:rsidRDefault="0077148F">
    <w:pPr>
      <w:pStyle w:val="a6"/>
      <w:jc w:val="center"/>
    </w:pPr>
  </w:p>
  <w:p w:rsidR="0077148F" w:rsidRPr="00436AB7" w:rsidRDefault="0077148F" w:rsidP="00436AB7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3in;height:3in;visibility:visible" o:bullet="t">
        <v:imagedata r:id="rId1" o:title=""/>
      </v:shape>
    </w:pict>
  </w:numPicBullet>
  <w:abstractNum w:abstractNumId="0">
    <w:nsid w:val="3E591DA1"/>
    <w:multiLevelType w:val="hybridMultilevel"/>
    <w:tmpl w:val="AFB08132"/>
    <w:lvl w:ilvl="0" w:tplc="B874B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68D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62B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96A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85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26C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A86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07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E8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F1545ED"/>
    <w:multiLevelType w:val="hybridMultilevel"/>
    <w:tmpl w:val="F4D8A4DE"/>
    <w:lvl w:ilvl="0" w:tplc="3076A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0259A2"/>
    <w:multiLevelType w:val="hybridMultilevel"/>
    <w:tmpl w:val="FE522E26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91BF0"/>
    <w:multiLevelType w:val="hybridMultilevel"/>
    <w:tmpl w:val="E384F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73F3C"/>
    <w:multiLevelType w:val="hybridMultilevel"/>
    <w:tmpl w:val="2D5ED220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3732"/>
    <w:rsid w:val="00017152"/>
    <w:rsid w:val="000320C2"/>
    <w:rsid w:val="0003788A"/>
    <w:rsid w:val="00037E33"/>
    <w:rsid w:val="0004531A"/>
    <w:rsid w:val="000640D4"/>
    <w:rsid w:val="00081AE5"/>
    <w:rsid w:val="000822F4"/>
    <w:rsid w:val="00083522"/>
    <w:rsid w:val="00084A99"/>
    <w:rsid w:val="00084E05"/>
    <w:rsid w:val="00090AAF"/>
    <w:rsid w:val="000919BC"/>
    <w:rsid w:val="00092110"/>
    <w:rsid w:val="000962E8"/>
    <w:rsid w:val="000A2832"/>
    <w:rsid w:val="000A572F"/>
    <w:rsid w:val="000B07AB"/>
    <w:rsid w:val="000B1099"/>
    <w:rsid w:val="000B1E51"/>
    <w:rsid w:val="000B63A0"/>
    <w:rsid w:val="000C19C3"/>
    <w:rsid w:val="000C5E62"/>
    <w:rsid w:val="000D3317"/>
    <w:rsid w:val="000D6FC6"/>
    <w:rsid w:val="000D7F85"/>
    <w:rsid w:val="000F2CB1"/>
    <w:rsid w:val="000F657D"/>
    <w:rsid w:val="00104BC9"/>
    <w:rsid w:val="00107C74"/>
    <w:rsid w:val="00107E53"/>
    <w:rsid w:val="00111298"/>
    <w:rsid w:val="00114DE8"/>
    <w:rsid w:val="00120237"/>
    <w:rsid w:val="00120D27"/>
    <w:rsid w:val="001220ED"/>
    <w:rsid w:val="0012264C"/>
    <w:rsid w:val="001239D0"/>
    <w:rsid w:val="00126610"/>
    <w:rsid w:val="0014375E"/>
    <w:rsid w:val="00157AFC"/>
    <w:rsid w:val="00163FD6"/>
    <w:rsid w:val="00172B33"/>
    <w:rsid w:val="001818ED"/>
    <w:rsid w:val="00192AA6"/>
    <w:rsid w:val="00195642"/>
    <w:rsid w:val="001B09F2"/>
    <w:rsid w:val="001C28EF"/>
    <w:rsid w:val="001C42F8"/>
    <w:rsid w:val="001C7715"/>
    <w:rsid w:val="001E15C0"/>
    <w:rsid w:val="001F1AE9"/>
    <w:rsid w:val="001F2B65"/>
    <w:rsid w:val="001F3B10"/>
    <w:rsid w:val="00200224"/>
    <w:rsid w:val="002058E7"/>
    <w:rsid w:val="00206E89"/>
    <w:rsid w:val="0021092C"/>
    <w:rsid w:val="002126FE"/>
    <w:rsid w:val="00216725"/>
    <w:rsid w:val="00216A1C"/>
    <w:rsid w:val="0022010D"/>
    <w:rsid w:val="00225B9B"/>
    <w:rsid w:val="00226E8A"/>
    <w:rsid w:val="00232A90"/>
    <w:rsid w:val="00234648"/>
    <w:rsid w:val="0024129E"/>
    <w:rsid w:val="00255938"/>
    <w:rsid w:val="00274374"/>
    <w:rsid w:val="00280323"/>
    <w:rsid w:val="00283E0D"/>
    <w:rsid w:val="00283E90"/>
    <w:rsid w:val="00284555"/>
    <w:rsid w:val="002850C7"/>
    <w:rsid w:val="002865E2"/>
    <w:rsid w:val="0029149E"/>
    <w:rsid w:val="00293E91"/>
    <w:rsid w:val="00294D71"/>
    <w:rsid w:val="002A1509"/>
    <w:rsid w:val="002A7273"/>
    <w:rsid w:val="002B20A3"/>
    <w:rsid w:val="002C055E"/>
    <w:rsid w:val="002C1DB9"/>
    <w:rsid w:val="002C50F8"/>
    <w:rsid w:val="002D4EEE"/>
    <w:rsid w:val="002D7557"/>
    <w:rsid w:val="002E14FB"/>
    <w:rsid w:val="002E74F1"/>
    <w:rsid w:val="002F362D"/>
    <w:rsid w:val="00303EA3"/>
    <w:rsid w:val="003071D2"/>
    <w:rsid w:val="0031132E"/>
    <w:rsid w:val="003142DA"/>
    <w:rsid w:val="00315330"/>
    <w:rsid w:val="00321894"/>
    <w:rsid w:val="00331845"/>
    <w:rsid w:val="00341ACE"/>
    <w:rsid w:val="0034607F"/>
    <w:rsid w:val="003552C4"/>
    <w:rsid w:val="00367786"/>
    <w:rsid w:val="003728CD"/>
    <w:rsid w:val="00372F33"/>
    <w:rsid w:val="003842E0"/>
    <w:rsid w:val="003869FD"/>
    <w:rsid w:val="00392F45"/>
    <w:rsid w:val="003934C5"/>
    <w:rsid w:val="00397DC2"/>
    <w:rsid w:val="003A0C6F"/>
    <w:rsid w:val="003A3E0C"/>
    <w:rsid w:val="003A59E1"/>
    <w:rsid w:val="003A6D7F"/>
    <w:rsid w:val="003B067E"/>
    <w:rsid w:val="003B6F62"/>
    <w:rsid w:val="003C0A0E"/>
    <w:rsid w:val="003C3052"/>
    <w:rsid w:val="003C5D5D"/>
    <w:rsid w:val="003D5FF1"/>
    <w:rsid w:val="003D7A55"/>
    <w:rsid w:val="003F101F"/>
    <w:rsid w:val="003F7BEC"/>
    <w:rsid w:val="00406CB3"/>
    <w:rsid w:val="00414BE0"/>
    <w:rsid w:val="00415EAB"/>
    <w:rsid w:val="00421F75"/>
    <w:rsid w:val="00422F2C"/>
    <w:rsid w:val="004266FB"/>
    <w:rsid w:val="00430F6E"/>
    <w:rsid w:val="00436AB7"/>
    <w:rsid w:val="0045710B"/>
    <w:rsid w:val="0045762C"/>
    <w:rsid w:val="00466DB9"/>
    <w:rsid w:val="004820FB"/>
    <w:rsid w:val="00487ACD"/>
    <w:rsid w:val="004A415A"/>
    <w:rsid w:val="004A5853"/>
    <w:rsid w:val="004C2D78"/>
    <w:rsid w:val="004C45E8"/>
    <w:rsid w:val="004C7BDB"/>
    <w:rsid w:val="004D0692"/>
    <w:rsid w:val="004D4CE0"/>
    <w:rsid w:val="004E33D1"/>
    <w:rsid w:val="004E6C32"/>
    <w:rsid w:val="004F5035"/>
    <w:rsid w:val="00503C31"/>
    <w:rsid w:val="00507967"/>
    <w:rsid w:val="00507B4E"/>
    <w:rsid w:val="00514CEB"/>
    <w:rsid w:val="00517E87"/>
    <w:rsid w:val="00522A8F"/>
    <w:rsid w:val="00526808"/>
    <w:rsid w:val="00530FDC"/>
    <w:rsid w:val="005310D7"/>
    <w:rsid w:val="00537758"/>
    <w:rsid w:val="0054307B"/>
    <w:rsid w:val="005460C0"/>
    <w:rsid w:val="005461D2"/>
    <w:rsid w:val="00552890"/>
    <w:rsid w:val="0055416F"/>
    <w:rsid w:val="00565401"/>
    <w:rsid w:val="00566F37"/>
    <w:rsid w:val="005672F9"/>
    <w:rsid w:val="00573092"/>
    <w:rsid w:val="005743E0"/>
    <w:rsid w:val="0057461C"/>
    <w:rsid w:val="00577ADC"/>
    <w:rsid w:val="00580947"/>
    <w:rsid w:val="00587B6A"/>
    <w:rsid w:val="00591F04"/>
    <w:rsid w:val="005943CA"/>
    <w:rsid w:val="005A1FD4"/>
    <w:rsid w:val="005B533F"/>
    <w:rsid w:val="005C15E2"/>
    <w:rsid w:val="005C165A"/>
    <w:rsid w:val="005D22F4"/>
    <w:rsid w:val="005D4C14"/>
    <w:rsid w:val="005D539B"/>
    <w:rsid w:val="005E7D92"/>
    <w:rsid w:val="005F38BE"/>
    <w:rsid w:val="0060453D"/>
    <w:rsid w:val="006047EB"/>
    <w:rsid w:val="006261A1"/>
    <w:rsid w:val="00636700"/>
    <w:rsid w:val="00640D14"/>
    <w:rsid w:val="00643F88"/>
    <w:rsid w:val="00644EDC"/>
    <w:rsid w:val="006528B6"/>
    <w:rsid w:val="00660DEF"/>
    <w:rsid w:val="00665D1D"/>
    <w:rsid w:val="006717CB"/>
    <w:rsid w:val="00673527"/>
    <w:rsid w:val="00676FF8"/>
    <w:rsid w:val="00684BE3"/>
    <w:rsid w:val="006951C9"/>
    <w:rsid w:val="006A303F"/>
    <w:rsid w:val="006A3732"/>
    <w:rsid w:val="006A4130"/>
    <w:rsid w:val="006A51FC"/>
    <w:rsid w:val="006B6146"/>
    <w:rsid w:val="006C00C9"/>
    <w:rsid w:val="006D2CFB"/>
    <w:rsid w:val="006D4501"/>
    <w:rsid w:val="006D77E6"/>
    <w:rsid w:val="006E2F4F"/>
    <w:rsid w:val="006E32F5"/>
    <w:rsid w:val="006F684A"/>
    <w:rsid w:val="00706493"/>
    <w:rsid w:val="00714BE2"/>
    <w:rsid w:val="00721786"/>
    <w:rsid w:val="00730FCD"/>
    <w:rsid w:val="00732CEA"/>
    <w:rsid w:val="0073411D"/>
    <w:rsid w:val="007353C4"/>
    <w:rsid w:val="00740F31"/>
    <w:rsid w:val="007425E7"/>
    <w:rsid w:val="00751021"/>
    <w:rsid w:val="00757DBB"/>
    <w:rsid w:val="00764DB0"/>
    <w:rsid w:val="0077148F"/>
    <w:rsid w:val="0078447B"/>
    <w:rsid w:val="00792CEF"/>
    <w:rsid w:val="007A2725"/>
    <w:rsid w:val="007A7078"/>
    <w:rsid w:val="007A7A54"/>
    <w:rsid w:val="007B1C7B"/>
    <w:rsid w:val="007B3A82"/>
    <w:rsid w:val="007B55FB"/>
    <w:rsid w:val="007B780A"/>
    <w:rsid w:val="007C0593"/>
    <w:rsid w:val="007C3B29"/>
    <w:rsid w:val="007C6D98"/>
    <w:rsid w:val="007D0EDB"/>
    <w:rsid w:val="007D2AB4"/>
    <w:rsid w:val="007E1392"/>
    <w:rsid w:val="007E468F"/>
    <w:rsid w:val="007E69A3"/>
    <w:rsid w:val="007E7F15"/>
    <w:rsid w:val="007F2689"/>
    <w:rsid w:val="007F5E6A"/>
    <w:rsid w:val="007F7977"/>
    <w:rsid w:val="00800769"/>
    <w:rsid w:val="00805D46"/>
    <w:rsid w:val="00806692"/>
    <w:rsid w:val="00822638"/>
    <w:rsid w:val="008366D6"/>
    <w:rsid w:val="00843B0D"/>
    <w:rsid w:val="00844E45"/>
    <w:rsid w:val="008555A7"/>
    <w:rsid w:val="0086083C"/>
    <w:rsid w:val="00873EFE"/>
    <w:rsid w:val="00876491"/>
    <w:rsid w:val="00896340"/>
    <w:rsid w:val="008A7AAF"/>
    <w:rsid w:val="008B0DD8"/>
    <w:rsid w:val="008B25F5"/>
    <w:rsid w:val="008B35C0"/>
    <w:rsid w:val="008B48DE"/>
    <w:rsid w:val="008C1014"/>
    <w:rsid w:val="008C7EFA"/>
    <w:rsid w:val="008D5726"/>
    <w:rsid w:val="008D6B9D"/>
    <w:rsid w:val="008D745A"/>
    <w:rsid w:val="008E44A7"/>
    <w:rsid w:val="008F5137"/>
    <w:rsid w:val="00903136"/>
    <w:rsid w:val="00910A79"/>
    <w:rsid w:val="00911362"/>
    <w:rsid w:val="00915CB0"/>
    <w:rsid w:val="0091703F"/>
    <w:rsid w:val="00930E47"/>
    <w:rsid w:val="00933409"/>
    <w:rsid w:val="009473EF"/>
    <w:rsid w:val="00953AFD"/>
    <w:rsid w:val="0096272B"/>
    <w:rsid w:val="00966440"/>
    <w:rsid w:val="0098452C"/>
    <w:rsid w:val="009856D9"/>
    <w:rsid w:val="0099313C"/>
    <w:rsid w:val="00996919"/>
    <w:rsid w:val="009A1DA5"/>
    <w:rsid w:val="009A2388"/>
    <w:rsid w:val="009C3C9D"/>
    <w:rsid w:val="009C6200"/>
    <w:rsid w:val="009C7C80"/>
    <w:rsid w:val="009D07CE"/>
    <w:rsid w:val="009D0800"/>
    <w:rsid w:val="009D5F6D"/>
    <w:rsid w:val="009D6B48"/>
    <w:rsid w:val="009D6B52"/>
    <w:rsid w:val="009D7306"/>
    <w:rsid w:val="009E14FB"/>
    <w:rsid w:val="009E4CC3"/>
    <w:rsid w:val="009E7556"/>
    <w:rsid w:val="00A02F2B"/>
    <w:rsid w:val="00A03E39"/>
    <w:rsid w:val="00A06E87"/>
    <w:rsid w:val="00A11329"/>
    <w:rsid w:val="00A1379D"/>
    <w:rsid w:val="00A15C62"/>
    <w:rsid w:val="00A2064F"/>
    <w:rsid w:val="00A24C33"/>
    <w:rsid w:val="00A25820"/>
    <w:rsid w:val="00A303FA"/>
    <w:rsid w:val="00A31E76"/>
    <w:rsid w:val="00A50944"/>
    <w:rsid w:val="00A5406B"/>
    <w:rsid w:val="00A62516"/>
    <w:rsid w:val="00A62B67"/>
    <w:rsid w:val="00A63413"/>
    <w:rsid w:val="00A668A7"/>
    <w:rsid w:val="00A7199E"/>
    <w:rsid w:val="00A7459F"/>
    <w:rsid w:val="00A758D2"/>
    <w:rsid w:val="00A83164"/>
    <w:rsid w:val="00A8585E"/>
    <w:rsid w:val="00A91F58"/>
    <w:rsid w:val="00AA0D46"/>
    <w:rsid w:val="00AA5FE4"/>
    <w:rsid w:val="00AB089D"/>
    <w:rsid w:val="00AC7A02"/>
    <w:rsid w:val="00AD12C5"/>
    <w:rsid w:val="00AD6A04"/>
    <w:rsid w:val="00AE2264"/>
    <w:rsid w:val="00AE4D7F"/>
    <w:rsid w:val="00AE76F2"/>
    <w:rsid w:val="00AF0BFD"/>
    <w:rsid w:val="00AF290C"/>
    <w:rsid w:val="00AF5455"/>
    <w:rsid w:val="00B0156C"/>
    <w:rsid w:val="00B147FF"/>
    <w:rsid w:val="00B30AC7"/>
    <w:rsid w:val="00B33770"/>
    <w:rsid w:val="00B3393F"/>
    <w:rsid w:val="00B35F03"/>
    <w:rsid w:val="00B50D7B"/>
    <w:rsid w:val="00B52FDB"/>
    <w:rsid w:val="00B5312B"/>
    <w:rsid w:val="00B57202"/>
    <w:rsid w:val="00B73514"/>
    <w:rsid w:val="00B7371C"/>
    <w:rsid w:val="00B73DFE"/>
    <w:rsid w:val="00B75AC0"/>
    <w:rsid w:val="00B76462"/>
    <w:rsid w:val="00B821C3"/>
    <w:rsid w:val="00B83E47"/>
    <w:rsid w:val="00B86155"/>
    <w:rsid w:val="00B86E9E"/>
    <w:rsid w:val="00B95037"/>
    <w:rsid w:val="00B95E17"/>
    <w:rsid w:val="00BA2F5B"/>
    <w:rsid w:val="00BA3AFB"/>
    <w:rsid w:val="00BA7E94"/>
    <w:rsid w:val="00BB6C4A"/>
    <w:rsid w:val="00BC2DD9"/>
    <w:rsid w:val="00BC71E8"/>
    <w:rsid w:val="00BC7CB9"/>
    <w:rsid w:val="00BD5FAB"/>
    <w:rsid w:val="00BE0382"/>
    <w:rsid w:val="00BE30A4"/>
    <w:rsid w:val="00BE35B4"/>
    <w:rsid w:val="00BE66BE"/>
    <w:rsid w:val="00C012DE"/>
    <w:rsid w:val="00C0145E"/>
    <w:rsid w:val="00C0166A"/>
    <w:rsid w:val="00C02003"/>
    <w:rsid w:val="00C10CDF"/>
    <w:rsid w:val="00C157F8"/>
    <w:rsid w:val="00C177A0"/>
    <w:rsid w:val="00C2187D"/>
    <w:rsid w:val="00C222F9"/>
    <w:rsid w:val="00C23E45"/>
    <w:rsid w:val="00C32B35"/>
    <w:rsid w:val="00C40978"/>
    <w:rsid w:val="00C44CFE"/>
    <w:rsid w:val="00C475E9"/>
    <w:rsid w:val="00C5096A"/>
    <w:rsid w:val="00C54DA1"/>
    <w:rsid w:val="00C67C71"/>
    <w:rsid w:val="00C7077F"/>
    <w:rsid w:val="00C76CBC"/>
    <w:rsid w:val="00C80553"/>
    <w:rsid w:val="00C87504"/>
    <w:rsid w:val="00CB0B10"/>
    <w:rsid w:val="00CB2BA2"/>
    <w:rsid w:val="00CD27CE"/>
    <w:rsid w:val="00CD5E62"/>
    <w:rsid w:val="00CF5B5D"/>
    <w:rsid w:val="00D155EE"/>
    <w:rsid w:val="00D15C3E"/>
    <w:rsid w:val="00D16141"/>
    <w:rsid w:val="00D20251"/>
    <w:rsid w:val="00D3207C"/>
    <w:rsid w:val="00D40C33"/>
    <w:rsid w:val="00D42DAA"/>
    <w:rsid w:val="00D42DED"/>
    <w:rsid w:val="00D46D07"/>
    <w:rsid w:val="00D530BE"/>
    <w:rsid w:val="00D625D6"/>
    <w:rsid w:val="00D630BA"/>
    <w:rsid w:val="00D76AC7"/>
    <w:rsid w:val="00D80340"/>
    <w:rsid w:val="00D83726"/>
    <w:rsid w:val="00D8670D"/>
    <w:rsid w:val="00DA0896"/>
    <w:rsid w:val="00DA4B1A"/>
    <w:rsid w:val="00DB283D"/>
    <w:rsid w:val="00DC5AB3"/>
    <w:rsid w:val="00DC6938"/>
    <w:rsid w:val="00DD2BF1"/>
    <w:rsid w:val="00DD40C4"/>
    <w:rsid w:val="00DD53CF"/>
    <w:rsid w:val="00DD7147"/>
    <w:rsid w:val="00DF7CCA"/>
    <w:rsid w:val="00E02120"/>
    <w:rsid w:val="00E13D36"/>
    <w:rsid w:val="00E16325"/>
    <w:rsid w:val="00E22B48"/>
    <w:rsid w:val="00E233E2"/>
    <w:rsid w:val="00E2419F"/>
    <w:rsid w:val="00E2494B"/>
    <w:rsid w:val="00E275C5"/>
    <w:rsid w:val="00E33597"/>
    <w:rsid w:val="00E432CF"/>
    <w:rsid w:val="00E44886"/>
    <w:rsid w:val="00E56BD6"/>
    <w:rsid w:val="00E67FAD"/>
    <w:rsid w:val="00E72F48"/>
    <w:rsid w:val="00E80917"/>
    <w:rsid w:val="00E82826"/>
    <w:rsid w:val="00E83A52"/>
    <w:rsid w:val="00E95ECF"/>
    <w:rsid w:val="00E96046"/>
    <w:rsid w:val="00EA2512"/>
    <w:rsid w:val="00EA4C96"/>
    <w:rsid w:val="00EB4EA2"/>
    <w:rsid w:val="00EC22A4"/>
    <w:rsid w:val="00ED4008"/>
    <w:rsid w:val="00EE281B"/>
    <w:rsid w:val="00EF1169"/>
    <w:rsid w:val="00EF1CAC"/>
    <w:rsid w:val="00EF3036"/>
    <w:rsid w:val="00EF3BE0"/>
    <w:rsid w:val="00EF7B9B"/>
    <w:rsid w:val="00F024E2"/>
    <w:rsid w:val="00F12CF1"/>
    <w:rsid w:val="00F21718"/>
    <w:rsid w:val="00F27E61"/>
    <w:rsid w:val="00F3453A"/>
    <w:rsid w:val="00F3794C"/>
    <w:rsid w:val="00F41FC5"/>
    <w:rsid w:val="00F46627"/>
    <w:rsid w:val="00F47D0F"/>
    <w:rsid w:val="00F55C43"/>
    <w:rsid w:val="00F60692"/>
    <w:rsid w:val="00F64DA9"/>
    <w:rsid w:val="00F7239F"/>
    <w:rsid w:val="00F9147B"/>
    <w:rsid w:val="00F94D25"/>
    <w:rsid w:val="00F94F47"/>
    <w:rsid w:val="00FB13D3"/>
    <w:rsid w:val="00FB1548"/>
    <w:rsid w:val="00FB7F1B"/>
    <w:rsid w:val="00FC179B"/>
    <w:rsid w:val="00FC60A6"/>
    <w:rsid w:val="00FC6302"/>
    <w:rsid w:val="00FC6758"/>
    <w:rsid w:val="00FD4A94"/>
    <w:rsid w:val="00FE76D8"/>
    <w:rsid w:val="00FF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84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E01A-CA57-43BE-826A-947C78E8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Toropova</dc:creator>
  <cp:lastModifiedBy>Redkina</cp:lastModifiedBy>
  <cp:revision>7</cp:revision>
  <cp:lastPrinted>2021-04-21T05:52:00Z</cp:lastPrinted>
  <dcterms:created xsi:type="dcterms:W3CDTF">2026-02-27T11:55:00Z</dcterms:created>
  <dcterms:modified xsi:type="dcterms:W3CDTF">2026-03-02T07:50:00Z</dcterms:modified>
</cp:coreProperties>
</file>