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B255C2">
        <w:rPr>
          <w:rFonts w:ascii="Times New Roman" w:hAnsi="Times New Roman" w:cs="Times New Roman"/>
          <w:sz w:val="28"/>
          <w:szCs w:val="28"/>
        </w:rPr>
        <w:t>4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E43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9B4B6D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202</w:t>
      </w:r>
      <w:r w:rsidR="004A4E1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</w:t>
      </w:r>
      <w:r w:rsidR="00A50FBF">
        <w:rPr>
          <w:rFonts w:ascii="Times New Roman" w:hAnsi="Times New Roman" w:cs="Times New Roman"/>
          <w:b/>
          <w:sz w:val="28"/>
          <w:szCs w:val="28"/>
        </w:rPr>
        <w:t>геологическому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</w:p>
    <w:p w:rsidR="00510812" w:rsidRDefault="00510812" w:rsidP="00E43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12" w:rsidRDefault="0051081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геологическому контролю (надзору) подготовлен </w:t>
      </w:r>
      <w:r>
        <w:rPr>
          <w:rFonts w:ascii="Times New Roman" w:hAnsi="Times New Roman" w:cs="Times New Roman"/>
          <w:bCs/>
          <w:sz w:val="28"/>
          <w:szCs w:val="28"/>
        </w:rPr>
        <w:br/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510812" w:rsidRDefault="00510812" w:rsidP="0090776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геологического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5C2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 (далее – министерство) в соответствии с Законом Российской Федерации от 21.02.1992 № 2395-1 «О недрах» является органом исполнительной власти субъекта Российской Федерации, уполномоченным на осуществление регионального государственного геологического контроля (надзора) (дал</w:t>
      </w:r>
      <w:r>
        <w:rPr>
          <w:rFonts w:ascii="Times New Roman" w:hAnsi="Times New Roman" w:cs="Times New Roman"/>
          <w:sz w:val="28"/>
          <w:szCs w:val="28"/>
        </w:rPr>
        <w:t>ее – государственный контроль).</w:t>
      </w:r>
    </w:p>
    <w:p w:rsidR="00B255C2" w:rsidRPr="00B255C2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21.02.1992 № 2395-1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«О недрах», Водным кодексом Российской Федерации (в части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к охране подземных водных объектов), Налоговым кодексом Российской </w:t>
      </w:r>
      <w:r w:rsidRPr="00B255C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(в части нормативов потерь при добыче полезных ископаемых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и подземных водных объектов) и</w:t>
      </w:r>
      <w:proofErr w:type="gramEnd"/>
      <w:r w:rsidRPr="00B25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принятыми в пределах полномочий по регулированию отношений в области использования и охраны недр на территории Кировской области, а также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в лицензиях на пользование недрами и иных разрешительных документах, предусмотренных указанными нормативными правовыми актами.</w:t>
      </w:r>
      <w:proofErr w:type="gramEnd"/>
    </w:p>
    <w:p w:rsidR="00B255C2" w:rsidRPr="00B255C2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>На основании Положения о региональном государственном геологическом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осуществляемом на территории </w:t>
      </w:r>
      <w:r w:rsidRPr="00B255C2">
        <w:rPr>
          <w:rFonts w:ascii="Times New Roman" w:hAnsi="Times New Roman" w:cs="Times New Roman"/>
          <w:sz w:val="28"/>
          <w:szCs w:val="28"/>
        </w:rPr>
        <w:t>Кировской области, утвержденног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постановлением Правительства </w:t>
      </w:r>
      <w:r w:rsidRPr="00B255C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от 25.10.2021 № 565-П, министерство осуществляет государственный контроль в отношении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55C2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граждан в области использования и охраны недр, участков недр местного значения, предоставленных в пользование, а также неиспользуемые части недр местного значения.</w:t>
      </w:r>
      <w:proofErr w:type="gramEnd"/>
    </w:p>
    <w:p w:rsidR="00B255C2" w:rsidRPr="001211F3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>Объекты государственного контроля по состоянию на 31.12.202</w:t>
      </w:r>
      <w:r w:rsidR="004A4E1E">
        <w:rPr>
          <w:rFonts w:ascii="Times New Roman" w:hAnsi="Times New Roman" w:cs="Times New Roman"/>
          <w:sz w:val="28"/>
          <w:szCs w:val="28"/>
        </w:rPr>
        <w:t>4</w:t>
      </w:r>
      <w:r w:rsidRPr="00B255C2">
        <w:rPr>
          <w:rFonts w:ascii="Times New Roman" w:hAnsi="Times New Roman" w:cs="Times New Roman"/>
          <w:sz w:val="28"/>
          <w:szCs w:val="28"/>
        </w:rPr>
        <w:t xml:space="preserve"> </w:t>
      </w:r>
      <w:r w:rsidRPr="001211F3">
        <w:rPr>
          <w:rFonts w:ascii="Times New Roman" w:hAnsi="Times New Roman" w:cs="Times New Roman"/>
          <w:sz w:val="28"/>
          <w:szCs w:val="28"/>
        </w:rPr>
        <w:t>разделены на следующие категории риска причинения вреда (ущерба):</w:t>
      </w:r>
    </w:p>
    <w:p w:rsidR="00B255C2" w:rsidRPr="001211F3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F3">
        <w:rPr>
          <w:rFonts w:ascii="Times New Roman" w:hAnsi="Times New Roman" w:cs="Times New Roman"/>
          <w:sz w:val="28"/>
          <w:szCs w:val="28"/>
        </w:rPr>
        <w:t>среднего риска – 3 объекта;</w:t>
      </w:r>
    </w:p>
    <w:p w:rsidR="00B255C2" w:rsidRPr="001211F3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F3">
        <w:rPr>
          <w:rFonts w:ascii="Times New Roman" w:hAnsi="Times New Roman" w:cs="Times New Roman"/>
          <w:sz w:val="28"/>
          <w:szCs w:val="28"/>
        </w:rPr>
        <w:t>умеренный риск – 9</w:t>
      </w:r>
      <w:r w:rsidR="001211F3" w:rsidRPr="001211F3">
        <w:rPr>
          <w:rFonts w:ascii="Times New Roman" w:hAnsi="Times New Roman" w:cs="Times New Roman"/>
          <w:sz w:val="28"/>
          <w:szCs w:val="28"/>
        </w:rPr>
        <w:t>3</w:t>
      </w:r>
      <w:r w:rsidRPr="001211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91C9B" w:rsidRPr="001211F3">
        <w:rPr>
          <w:rFonts w:ascii="Times New Roman" w:hAnsi="Times New Roman" w:cs="Times New Roman"/>
          <w:sz w:val="28"/>
          <w:szCs w:val="28"/>
        </w:rPr>
        <w:t>ов</w:t>
      </w:r>
      <w:r w:rsidRPr="001211F3">
        <w:rPr>
          <w:rFonts w:ascii="Times New Roman" w:hAnsi="Times New Roman" w:cs="Times New Roman"/>
          <w:sz w:val="28"/>
          <w:szCs w:val="28"/>
        </w:rPr>
        <w:t>;</w:t>
      </w:r>
    </w:p>
    <w:p w:rsidR="00B255C2" w:rsidRDefault="00B255C2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F3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291C9B" w:rsidRPr="001211F3">
        <w:rPr>
          <w:rFonts w:ascii="Times New Roman" w:hAnsi="Times New Roman" w:cs="Times New Roman"/>
          <w:sz w:val="28"/>
          <w:szCs w:val="28"/>
        </w:rPr>
        <w:t>982 объекта</w:t>
      </w:r>
      <w:r w:rsidRPr="001211F3">
        <w:rPr>
          <w:rFonts w:ascii="Times New Roman" w:hAnsi="Times New Roman" w:cs="Times New Roman"/>
          <w:sz w:val="28"/>
          <w:szCs w:val="28"/>
        </w:rPr>
        <w:t>.</w:t>
      </w:r>
    </w:p>
    <w:p w:rsidR="00C10CDF" w:rsidRPr="00740F31" w:rsidRDefault="00740F31" w:rsidP="00E2419F">
      <w:pPr>
        <w:autoSpaceDE w:val="0"/>
        <w:autoSpaceDN w:val="0"/>
        <w:adjustRightInd w:val="0"/>
        <w:spacing w:before="240" w:after="24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Pr="00B43907" w:rsidRDefault="0077148F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EF1C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министерством на основании заданий заместителя министра проводились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</w:t>
      </w:r>
      <w:r w:rsidRPr="00B43907">
        <w:rPr>
          <w:rFonts w:ascii="Times New Roman" w:hAnsi="Times New Roman" w:cs="Times New Roman"/>
          <w:sz w:val="28"/>
          <w:szCs w:val="28"/>
        </w:rPr>
        <w:t>контролируемыми лицами:</w:t>
      </w:r>
    </w:p>
    <w:p w:rsidR="0077148F" w:rsidRPr="00B43907" w:rsidRDefault="0077148F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07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B43907">
        <w:rPr>
          <w:rFonts w:ascii="Times New Roman" w:hAnsi="Times New Roman" w:cs="Times New Roman"/>
          <w:sz w:val="28"/>
          <w:szCs w:val="28"/>
        </w:rPr>
        <w:t>–</w:t>
      </w:r>
      <w:r w:rsidRPr="00B43907">
        <w:rPr>
          <w:rFonts w:ascii="Times New Roman" w:hAnsi="Times New Roman" w:cs="Times New Roman"/>
          <w:sz w:val="28"/>
          <w:szCs w:val="28"/>
        </w:rPr>
        <w:t xml:space="preserve"> </w:t>
      </w:r>
      <w:r w:rsidR="00B43907" w:rsidRPr="00B43907">
        <w:rPr>
          <w:rFonts w:ascii="Times New Roman" w:hAnsi="Times New Roman" w:cs="Times New Roman"/>
          <w:sz w:val="28"/>
          <w:szCs w:val="28"/>
        </w:rPr>
        <w:t>82</w:t>
      </w:r>
      <w:r w:rsidRPr="00B43907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07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B43907">
        <w:rPr>
          <w:rFonts w:ascii="Times New Roman" w:hAnsi="Times New Roman" w:cs="Times New Roman"/>
          <w:sz w:val="28"/>
          <w:szCs w:val="28"/>
        </w:rPr>
        <w:t>–</w:t>
      </w:r>
      <w:r w:rsidRPr="00B43907">
        <w:rPr>
          <w:rFonts w:ascii="Times New Roman" w:hAnsi="Times New Roman" w:cs="Times New Roman"/>
          <w:sz w:val="28"/>
          <w:szCs w:val="28"/>
        </w:rPr>
        <w:t xml:space="preserve"> </w:t>
      </w:r>
      <w:r w:rsidR="00B43907" w:rsidRPr="00B43907">
        <w:rPr>
          <w:rFonts w:ascii="Times New Roman" w:hAnsi="Times New Roman" w:cs="Times New Roman"/>
          <w:sz w:val="28"/>
          <w:szCs w:val="28"/>
        </w:rPr>
        <w:t>77</w:t>
      </w:r>
      <w:r w:rsidRPr="00B43907">
        <w:rPr>
          <w:rFonts w:ascii="Times New Roman" w:hAnsi="Times New Roman" w:cs="Times New Roman"/>
          <w:sz w:val="28"/>
          <w:szCs w:val="28"/>
        </w:rPr>
        <w:t>.</w:t>
      </w:r>
    </w:p>
    <w:p w:rsidR="00092110" w:rsidRPr="00EF1CBA" w:rsidRDefault="00092110" w:rsidP="00EF1CB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B43907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B43907"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E813E1" w:rsidRPr="00B43907">
        <w:rPr>
          <w:rFonts w:ascii="Times New Roman" w:hAnsi="Times New Roman" w:cs="Times New Roman"/>
          <w:sz w:val="28"/>
          <w:szCs w:val="28"/>
        </w:rPr>
        <w:t>5</w:t>
      </w:r>
      <w:r w:rsidRPr="00B4390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813E1" w:rsidRPr="00B43907">
        <w:rPr>
          <w:rFonts w:ascii="Times New Roman" w:hAnsi="Times New Roman" w:cs="Times New Roman"/>
          <w:sz w:val="28"/>
          <w:szCs w:val="28"/>
        </w:rPr>
        <w:t>ов</w:t>
      </w:r>
      <w:r w:rsidRPr="00B43907">
        <w:rPr>
          <w:rFonts w:ascii="Times New Roman" w:hAnsi="Times New Roman" w:cs="Times New Roman"/>
          <w:sz w:val="28"/>
          <w:szCs w:val="28"/>
        </w:rPr>
        <w:t xml:space="preserve"> </w:t>
      </w:r>
      <w:r w:rsidR="00B255C2" w:rsidRPr="00B43907">
        <w:rPr>
          <w:rFonts w:ascii="Times New Roman" w:hAnsi="Times New Roman" w:cs="Times New Roman"/>
          <w:sz w:val="28"/>
          <w:szCs w:val="28"/>
        </w:rPr>
        <w:br/>
      </w:r>
      <w:r w:rsidRPr="00B43907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4652E" w:rsidRPr="00B439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4652E" w:rsidRPr="00B439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4652E" w:rsidRPr="00B43907">
        <w:rPr>
          <w:rFonts w:ascii="Times New Roman" w:hAnsi="Times New Roman" w:cs="Times New Roman"/>
          <w:sz w:val="28"/>
          <w:szCs w:val="28"/>
        </w:rPr>
        <w:t xml:space="preserve">. 1 ст. 7.3 </w:t>
      </w:r>
      <w:proofErr w:type="spellStart"/>
      <w:r w:rsidR="00D4652E" w:rsidRPr="00B4390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4652E" w:rsidRPr="00B43907">
        <w:rPr>
          <w:rFonts w:ascii="Times New Roman" w:hAnsi="Times New Roman" w:cs="Times New Roman"/>
          <w:sz w:val="28"/>
          <w:szCs w:val="28"/>
        </w:rPr>
        <w:t xml:space="preserve"> РФ</w:t>
      </w:r>
      <w:r w:rsidR="003F7B67" w:rsidRPr="00B43907">
        <w:rPr>
          <w:rFonts w:ascii="Times New Roman" w:hAnsi="Times New Roman" w:cs="Times New Roman"/>
          <w:sz w:val="28"/>
          <w:szCs w:val="28"/>
        </w:rPr>
        <w:t>, возбужденных МО МВД России</w:t>
      </w:r>
      <w:r w:rsidR="00D4652E" w:rsidRPr="00B43907">
        <w:rPr>
          <w:rFonts w:ascii="Times New Roman" w:hAnsi="Times New Roman" w:cs="Times New Roman"/>
          <w:sz w:val="28"/>
          <w:szCs w:val="28"/>
        </w:rPr>
        <w:t>.</w:t>
      </w:r>
      <w:r w:rsidR="00487242" w:rsidRPr="00B43907">
        <w:rPr>
          <w:rFonts w:ascii="Times New Roman" w:hAnsi="Times New Roman" w:cs="Times New Roman"/>
          <w:sz w:val="28"/>
          <w:szCs w:val="28"/>
        </w:rPr>
        <w:t xml:space="preserve"> Назначенная сумма штрафов составила </w:t>
      </w:r>
      <w:r w:rsidR="00EF1CBA" w:rsidRPr="00B43907">
        <w:rPr>
          <w:rFonts w:ascii="Times New Roman" w:hAnsi="Times New Roman" w:cs="Times New Roman"/>
          <w:sz w:val="28"/>
          <w:szCs w:val="28"/>
        </w:rPr>
        <w:br/>
      </w:r>
      <w:r w:rsidR="00E813E1" w:rsidRPr="00B43907">
        <w:rPr>
          <w:rFonts w:ascii="Times New Roman" w:hAnsi="Times New Roman" w:cs="Times New Roman"/>
          <w:sz w:val="28"/>
          <w:szCs w:val="28"/>
        </w:rPr>
        <w:t>69,0</w:t>
      </w:r>
      <w:r w:rsidR="00487242" w:rsidRPr="00B43907">
        <w:rPr>
          <w:rFonts w:ascii="Times New Roman" w:hAnsi="Times New Roman" w:cs="Times New Roman"/>
          <w:sz w:val="28"/>
          <w:szCs w:val="28"/>
        </w:rPr>
        <w:t xml:space="preserve"> тыс. руб. Штрафы оплачены в полном объеме.</w:t>
      </w:r>
    </w:p>
    <w:p w:rsidR="003F7B67" w:rsidRDefault="003F7B67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lastRenderedPageBreak/>
        <w:t>Вместе с тем, по результатам проведения мероприятий без взаимодействия с контролируемыми лицами</w:t>
      </w:r>
      <w:r w:rsidR="005A2637">
        <w:rPr>
          <w:rFonts w:ascii="Times New Roman" w:hAnsi="Times New Roman" w:cs="Times New Roman"/>
          <w:sz w:val="28"/>
          <w:szCs w:val="28"/>
        </w:rPr>
        <w:t>, действий сотрудников полиции</w:t>
      </w:r>
      <w:r w:rsidRPr="005A2637">
        <w:rPr>
          <w:rFonts w:ascii="Times New Roman" w:hAnsi="Times New Roman" w:cs="Times New Roman"/>
          <w:sz w:val="28"/>
          <w:szCs w:val="28"/>
        </w:rPr>
        <w:t xml:space="preserve"> произведен расчет вреда, причиненного недрам в результате незаконной добычи общераспространенных полезных ископаемых. Общая сумма ущерба составила </w:t>
      </w:r>
      <w:r w:rsidR="0059205B" w:rsidRPr="005A2637">
        <w:rPr>
          <w:rFonts w:ascii="Times New Roman" w:hAnsi="Times New Roman" w:cs="Times New Roman"/>
          <w:sz w:val="28"/>
          <w:szCs w:val="28"/>
        </w:rPr>
        <w:t>10 717 247</w:t>
      </w:r>
      <w:r w:rsidRPr="005A2637">
        <w:rPr>
          <w:rFonts w:ascii="Times New Roman" w:hAnsi="Times New Roman" w:cs="Times New Roman"/>
          <w:sz w:val="28"/>
          <w:szCs w:val="28"/>
        </w:rPr>
        <w:t xml:space="preserve"> руб. </w:t>
      </w:r>
      <w:r w:rsidR="0059205B" w:rsidRPr="005A2637">
        <w:rPr>
          <w:rFonts w:ascii="Times New Roman" w:hAnsi="Times New Roman" w:cs="Times New Roman"/>
          <w:sz w:val="28"/>
          <w:szCs w:val="28"/>
        </w:rPr>
        <w:t>32</w:t>
      </w:r>
      <w:r w:rsidRPr="005A2637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5A263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A2637">
        <w:rPr>
          <w:rFonts w:ascii="Times New Roman" w:hAnsi="Times New Roman" w:cs="Times New Roman"/>
          <w:sz w:val="28"/>
          <w:szCs w:val="28"/>
        </w:rPr>
        <w:t>возмещен</w:t>
      </w:r>
      <w:r w:rsidR="0059205B" w:rsidRPr="005A2637">
        <w:rPr>
          <w:rFonts w:ascii="Times New Roman" w:hAnsi="Times New Roman" w:cs="Times New Roman"/>
          <w:sz w:val="28"/>
          <w:szCs w:val="28"/>
        </w:rPr>
        <w:t>о 1</w:t>
      </w:r>
      <w:r w:rsidR="00B43907"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9205B" w:rsidRPr="005A2637">
        <w:rPr>
          <w:rFonts w:ascii="Times New Roman" w:hAnsi="Times New Roman" w:cs="Times New Roman"/>
          <w:sz w:val="28"/>
          <w:szCs w:val="28"/>
        </w:rPr>
        <w:t>890 048 руб. 63 коп</w:t>
      </w:r>
      <w:r w:rsidRPr="005A2637">
        <w:rPr>
          <w:rFonts w:ascii="Times New Roman" w:hAnsi="Times New Roman" w:cs="Times New Roman"/>
          <w:sz w:val="28"/>
          <w:szCs w:val="28"/>
        </w:rPr>
        <w:t>.</w:t>
      </w:r>
    </w:p>
    <w:p w:rsidR="009D5F6D" w:rsidRDefault="00315330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813E1">
        <w:rPr>
          <w:rFonts w:ascii="Times New Roman" w:hAnsi="Times New Roman" w:cs="Times New Roman"/>
          <w:sz w:val="28"/>
          <w:szCs w:val="28"/>
        </w:rPr>
        <w:t>действием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</w:t>
      </w:r>
      <w:r w:rsidR="001D05AC">
        <w:rPr>
          <w:rFonts w:ascii="Times New Roman" w:hAnsi="Times New Roman" w:cs="Times New Roman"/>
          <w:sz w:val="28"/>
          <w:szCs w:val="28"/>
        </w:rPr>
        <w:t xml:space="preserve"> и внеплановые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1D05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взаимодействии 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1D05AC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что возбуждение дела 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1D05AC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 котором вносится в единый реестр контрольных (надзорных) мероприятий, следовательно, во взаимодействии с контролируемым лицом.</w:t>
      </w:r>
    </w:p>
    <w:p w:rsidR="006047EB" w:rsidRDefault="006047EB" w:rsidP="009077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A4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силу </w:t>
      </w:r>
      <w:r w:rsidR="00B43907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моратория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br/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90776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4A4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 xml:space="preserve">ей среды </w:t>
      </w:r>
      <w:r w:rsidR="00A668A7" w:rsidRPr="0059205B"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59205B" w:rsidRPr="0059205B">
        <w:rPr>
          <w:rFonts w:ascii="Times New Roman" w:hAnsi="Times New Roman" w:cs="Times New Roman"/>
          <w:sz w:val="28"/>
          <w:szCs w:val="28"/>
        </w:rPr>
        <w:t>14.12.2023 № 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8C1014" w:rsidP="004A4E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A4E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E813E1" w:rsidRDefault="00E813E1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E813E1" w:rsidRDefault="00E813E1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2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E813E1" w:rsidRDefault="00B43907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E813E1" w:rsidRDefault="00E813E1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E813E1" w:rsidRDefault="00B43907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1D05AC" w:rsidRDefault="001D05AC" w:rsidP="0090776A">
      <w:pPr>
        <w:widowControl w:val="0"/>
        <w:suppressAutoHyphens/>
        <w:autoSpaceDE w:val="0"/>
        <w:autoSpaceDN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</w:t>
      </w:r>
      <w:r w:rsidR="008C1014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1014">
        <w:rPr>
          <w:rFonts w:ascii="Times New Roman" w:hAnsi="Times New Roman" w:cs="Times New Roman"/>
          <w:sz w:val="28"/>
          <w:szCs w:val="28"/>
        </w:rPr>
        <w:t>, выявленным в результате обобщения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 w:rsidR="008C1014">
        <w:rPr>
          <w:rFonts w:ascii="Times New Roman" w:hAnsi="Times New Roman" w:cs="Times New Roman"/>
          <w:sz w:val="28"/>
          <w:szCs w:val="28"/>
        </w:rPr>
        <w:t xml:space="preserve"> явил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101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D05AC">
        <w:rPr>
          <w:rFonts w:ascii="Times New Roman" w:hAnsi="Times New Roman" w:cs="Times New Roman"/>
          <w:sz w:val="28"/>
          <w:szCs w:val="28"/>
        </w:rPr>
        <w:t>ользование недрами без л</w:t>
      </w:r>
      <w:r>
        <w:rPr>
          <w:rFonts w:ascii="Times New Roman" w:hAnsi="Times New Roman" w:cs="Times New Roman"/>
          <w:sz w:val="28"/>
          <w:szCs w:val="28"/>
        </w:rPr>
        <w:t>ицензии</w:t>
      </w:r>
      <w:r w:rsidR="00D04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пользование недрами.</w:t>
      </w:r>
    </w:p>
    <w:p w:rsidR="00487242" w:rsidRDefault="00487242" w:rsidP="0090776A">
      <w:pPr>
        <w:widowControl w:val="0"/>
        <w:suppressAutoHyphens/>
        <w:autoSpaceDE w:val="0"/>
        <w:autoSpaceDN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9FF" w:rsidRPr="00111B87" w:rsidRDefault="0090776A" w:rsidP="00111B8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6A">
        <w:rPr>
          <w:rFonts w:ascii="Times New Roman" w:hAnsi="Times New Roman" w:cs="Times New Roman"/>
          <w:b/>
          <w:sz w:val="28"/>
          <w:szCs w:val="28"/>
        </w:rPr>
        <w:lastRenderedPageBreak/>
        <w:t>3. Изменения в действующем законодательстве</w:t>
      </w:r>
    </w:p>
    <w:p w:rsidR="00B319FF" w:rsidRDefault="00111B87" w:rsidP="00B319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</w:t>
      </w:r>
      <w:r w:rsidR="00B319FF">
        <w:rPr>
          <w:rFonts w:ascii="Times New Roman" w:hAnsi="Times New Roman" w:cs="Times New Roman"/>
          <w:sz w:val="28"/>
          <w:szCs w:val="28"/>
        </w:rPr>
        <w:t xml:space="preserve"> в силу вступили следующие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319F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319FF">
        <w:rPr>
          <w:rFonts w:ascii="Times New Roman" w:hAnsi="Times New Roman" w:cs="Times New Roman"/>
          <w:sz w:val="28"/>
          <w:szCs w:val="28"/>
        </w:rPr>
        <w:t>в Законе Российской Федерации от 21.02.1992 № 2395-1 «О недрах»:</w:t>
      </w:r>
    </w:p>
    <w:p w:rsidR="00B319FF" w:rsidRDefault="00B319FF" w:rsidP="00B319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Часть 14 статьи 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права пользования недрами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основаниям, предусмотренным абзацем седьмым пункта 1 и абзацем тринадцатым пункта 4 части первой статьи 10.01 настоящего Закона, допускается в случае постановки запасов полезных ископаемых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государственный баланс запасов полезных ископаемых при осуществлении пользователем недр геологического изучения недр на участке недр, в границах которого ранее в результате пользования недрами иными лицами образованы 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ранее запасы полезных ископаемых были списаны с государственного баланса запасов полезных ископаемых. </w:t>
      </w:r>
    </w:p>
    <w:p w:rsidR="00B319FF" w:rsidRDefault="00B319FF" w:rsidP="00B319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Часть 5 статьи 19.1. </w:t>
      </w:r>
      <w:proofErr w:type="gramStart"/>
      <w:r w:rsidRPr="00FA4295">
        <w:rPr>
          <w:rFonts w:ascii="Times New Roman" w:hAnsi="Times New Roman" w:cs="Times New Roman"/>
          <w:sz w:val="28"/>
          <w:szCs w:val="28"/>
        </w:rPr>
        <w:t>Пользователи недр, осуществляющие разведку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 xml:space="preserve"> и добычу подземных вод или по совмещенной лицензии геологическое изучение, разведку и добычу подземных вод, в границах предоставленных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 xml:space="preserve">им в соответствии с настоящим Законом участков недр имеют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>на основании утвержденного технического проекта разработки месторождений полезных ископаемых размещать в пластах горных пород в порядке, установленном федеральным органом управления государственным фондом недр, подземные воды после извлечения из</w:t>
      </w:r>
      <w:proofErr w:type="gramEnd"/>
      <w:r w:rsidRPr="00FA4295">
        <w:rPr>
          <w:rFonts w:ascii="Times New Roman" w:hAnsi="Times New Roman" w:cs="Times New Roman"/>
          <w:sz w:val="28"/>
          <w:szCs w:val="28"/>
        </w:rPr>
        <w:t xml:space="preserve"> них полезных компонентов.</w:t>
      </w:r>
    </w:p>
    <w:p w:rsidR="00B319FF" w:rsidRPr="00FA4295" w:rsidRDefault="00B319FF" w:rsidP="00B319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Часть 6 статьи 19.1. </w:t>
      </w:r>
      <w:proofErr w:type="gramStart"/>
      <w:r w:rsidRPr="00FA4295">
        <w:rPr>
          <w:rFonts w:ascii="Times New Roman" w:hAnsi="Times New Roman" w:cs="Times New Roman"/>
          <w:sz w:val="28"/>
          <w:szCs w:val="28"/>
        </w:rPr>
        <w:t xml:space="preserve">Пользователи недр, осуществляющие разведку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 xml:space="preserve">и добычу полезных ископаемых или по совмещенной лицензии геологическое изучение, разведку и добычу полезных ископаемых (за исключением общераспространенных полезных ископаемых), в границах предоставленных им в соответствии с настоящим Законом участков недр имеют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>на основании проектной документации, предусмотренной статьей 23.2 настоящего Закона, осуществлять строительство и эксплуатацию подземных сооружений, не связанных с добычей полезных ископаемых, в том</w:t>
      </w:r>
      <w:proofErr w:type="gramEnd"/>
      <w:r w:rsidRPr="00FA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29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A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 xml:space="preserve">для размещения углекислого газа (за исключением подземных сооружений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4295">
        <w:rPr>
          <w:rFonts w:ascii="Times New Roman" w:hAnsi="Times New Roman" w:cs="Times New Roman"/>
          <w:sz w:val="28"/>
          <w:szCs w:val="28"/>
        </w:rPr>
        <w:t>для захоронения отходов производства и потребления I - V классов опасности), в порядке, установленном федеральным органом управления государственным фондом недр.</w:t>
      </w:r>
    </w:p>
    <w:p w:rsidR="00111B87" w:rsidRDefault="00111B8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Введена статья 13.2 «Возникновение права пользования недрами без проведения аукциона».</w:t>
      </w:r>
    </w:p>
    <w:p w:rsidR="00111B87" w:rsidRDefault="00111B8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статью 14 «Основания для отказа в приеме заявки на участие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аукционе на право пользования участками недр, отказа в приеме заявки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на пользование недрами без проведения аукциона, отказа в предоставлении права пользования недрами» вносятся изменения.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B87">
        <w:rPr>
          <w:rFonts w:ascii="Times New Roman" w:hAnsi="Times New Roman" w:cs="Times New Roman"/>
          <w:sz w:val="28"/>
          <w:szCs w:val="28"/>
        </w:rPr>
        <w:t>. Статья 17.1 «Переход права пользования участками недр» дополняется частью 7.1.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B87">
        <w:rPr>
          <w:rFonts w:ascii="Times New Roman" w:hAnsi="Times New Roman" w:cs="Times New Roman"/>
          <w:sz w:val="28"/>
          <w:szCs w:val="28"/>
        </w:rPr>
        <w:t>. Абзац четвертый статьи 21 «Порядок прекращения права пользования недрами, приостановления права пользования недрами и ограничения права пользования недрами» описывается в новой редакции.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1B87">
        <w:rPr>
          <w:rFonts w:ascii="Times New Roman" w:hAnsi="Times New Roman" w:cs="Times New Roman"/>
          <w:sz w:val="28"/>
          <w:szCs w:val="28"/>
        </w:rPr>
        <w:t>. Пункт 5 части 1 статьи 22 «Основные права и обязанности пользователя недр» указана в новой редакции.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1B87">
        <w:rPr>
          <w:rFonts w:ascii="Times New Roman" w:hAnsi="Times New Roman" w:cs="Times New Roman"/>
          <w:sz w:val="28"/>
          <w:szCs w:val="28"/>
        </w:rPr>
        <w:t>. Статья 22 «Основные права и обязанности пользователя недр» дополняется частями 5, 6, 7, 8.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1B87">
        <w:rPr>
          <w:rFonts w:ascii="Times New Roman" w:hAnsi="Times New Roman" w:cs="Times New Roman"/>
          <w:sz w:val="28"/>
          <w:szCs w:val="28"/>
        </w:rPr>
        <w:t>. Пункт 10 части 1 статьи 23 «Основные требования по рациональному использованию и охране недр» изложен в новой редакции.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1B87">
        <w:rPr>
          <w:rFonts w:ascii="Times New Roman" w:hAnsi="Times New Roman" w:cs="Times New Roman"/>
          <w:sz w:val="28"/>
          <w:szCs w:val="28"/>
        </w:rPr>
        <w:t>. Дополняется статьей 23.6 «</w:t>
      </w:r>
      <w:r w:rsidR="00111B87" w:rsidRPr="005716FA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регионального геологического изучения недр, государственного мониторинга состояния недр, геологического изучения недр, включая поиски и оценку месторождений полезных ископаемых,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ископаемых, разведки месторождений полезных ископаемых</w:t>
      </w:r>
      <w:r w:rsidR="00111B87">
        <w:rPr>
          <w:rFonts w:ascii="Times New Roman" w:hAnsi="Times New Roman" w:cs="Times New Roman"/>
          <w:sz w:val="28"/>
          <w:szCs w:val="28"/>
        </w:rPr>
        <w:t>».</w:t>
      </w:r>
    </w:p>
    <w:p w:rsidR="00111B87" w:rsidRDefault="00955D7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1B87">
        <w:rPr>
          <w:rFonts w:ascii="Times New Roman" w:hAnsi="Times New Roman" w:cs="Times New Roman"/>
          <w:sz w:val="28"/>
          <w:szCs w:val="28"/>
        </w:rPr>
        <w:t xml:space="preserve">. Статья 25 «Особенности строительства объектов капитального строительства границах земельных участков, необходимых для разведки </w:t>
      </w:r>
      <w:r w:rsidR="00111B87">
        <w:rPr>
          <w:rFonts w:ascii="Times New Roman" w:hAnsi="Times New Roman" w:cs="Times New Roman"/>
          <w:sz w:val="28"/>
          <w:szCs w:val="28"/>
        </w:rPr>
        <w:br/>
        <w:t>и добычи полезных ископаемых» изложена в новой редакции.</w:t>
      </w:r>
    </w:p>
    <w:p w:rsidR="00111B87" w:rsidRPr="005716FA" w:rsidRDefault="00111B87" w:rsidP="00111B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5D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Статься 43 «Регулярные платежи за пользование недрами»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редакции.</w:t>
      </w:r>
    </w:p>
    <w:p w:rsidR="00B319FF" w:rsidRPr="009654C3" w:rsidRDefault="009654C3" w:rsidP="009654C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01.01.2025</w:t>
      </w:r>
      <w:r>
        <w:rPr>
          <w:rFonts w:ascii="Times New Roman" w:hAnsi="Times New Roman"/>
          <w:sz w:val="28"/>
          <w:szCs w:val="28"/>
        </w:rPr>
        <w:t xml:space="preserve"> действуют существенные изменения, внесенные </w:t>
      </w:r>
      <w:r>
        <w:rPr>
          <w:rFonts w:ascii="Times New Roman" w:hAnsi="Times New Roman"/>
          <w:sz w:val="28"/>
          <w:szCs w:val="28"/>
        </w:rPr>
        <w:br/>
        <w:t xml:space="preserve">в Федеральный закон от 31.07.2020 № 248 «О государственном контроле (надзоре) и муниципальном контроле в Российской Федерации». </w:t>
      </w:r>
      <w:r>
        <w:rPr>
          <w:rFonts w:ascii="Times New Roman" w:hAnsi="Times New Roman"/>
          <w:sz w:val="28"/>
          <w:szCs w:val="28"/>
        </w:rPr>
        <w:br/>
        <w:t xml:space="preserve">Так, изменения коснулись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5 ст. 7, которые расширили список недопустимых действий при осуществлении государственного контроля (надзора),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новой его редакцией выдача необоснованных предписаний </w:t>
      </w:r>
      <w:r>
        <w:rPr>
          <w:rFonts w:ascii="Times New Roman" w:hAnsi="Times New Roman"/>
          <w:sz w:val="28"/>
          <w:szCs w:val="28"/>
        </w:rPr>
        <w:br/>
        <w:t xml:space="preserve">об устранении выявленных нарушений обязательных требований также не допускается. Статья 17 «Информационные системы государственного контроля (надзора), муниципального контроля» дополнена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7, позволяющая использовать при осуществлении вида контроля мобильное приложение «Инспектор» – разработанное на базе государственной информационной системы программное обеспечение, применяемое контрольными (надзорными)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компьютер). Обновлением статьи 18 в единый реестр видов </w:t>
      </w:r>
      <w:r>
        <w:rPr>
          <w:rFonts w:ascii="Times New Roman" w:hAnsi="Times New Roman" w:cs="Times New Roman"/>
          <w:sz w:val="28"/>
          <w:szCs w:val="28"/>
        </w:rPr>
        <w:t>контроля также включен перечень объектов контроля. В статью 19 до</w:t>
      </w:r>
      <w:r>
        <w:rPr>
          <w:rFonts w:ascii="Times New Roman" w:hAnsi="Times New Roman"/>
          <w:sz w:val="28"/>
          <w:szCs w:val="28"/>
        </w:rPr>
        <w:t xml:space="preserve">бавлена обязанность учета в едином реестре контрольных (надзорных) мероприятий актов и предписаний по выявленным нарушениям обязательных требований при проведении контрольных надзорных мероприятий без взаимодействия. Также расширены цели создания единого реестра контрольных надзорных мероприятий, добавлены следующие цели: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плановых контрольных (надзорных) мероприятий, учет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надлежащем устранении выявленных нарушений обязательных требований и иные цели, установленными правилами формирования и ведения единого реестра контрольных (надзорных) мероприятий. В сведения, на основании которых проводится оценка добросовестности контролируемых лиц добавлено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времени. Добавлена возможность контролируемого лица подать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с использованием единого портала государственных и муниципальных услуг. Установлена новая периодичность проведения плановых контрольных надзорных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>и профилактических мероприятий.</w:t>
      </w:r>
    </w:p>
    <w:p w:rsidR="009B3136" w:rsidRDefault="009B3136" w:rsidP="009077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BC" w:rsidRDefault="009F77BC" w:rsidP="008B48DE">
      <w:pPr>
        <w:spacing w:after="0" w:line="240" w:lineRule="auto"/>
      </w:pPr>
      <w:r>
        <w:separator/>
      </w:r>
    </w:p>
  </w:endnote>
  <w:endnote w:type="continuationSeparator" w:id="0">
    <w:p w:rsidR="009F77BC" w:rsidRDefault="009F77BC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BC" w:rsidRDefault="009F77BC" w:rsidP="008B48DE">
      <w:pPr>
        <w:spacing w:after="0" w:line="240" w:lineRule="auto"/>
      </w:pPr>
      <w:r>
        <w:separator/>
      </w:r>
    </w:p>
  </w:footnote>
  <w:footnote w:type="continuationSeparator" w:id="0">
    <w:p w:rsidR="009F77BC" w:rsidRDefault="009F77BC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1422CD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A11DB4">
          <w:rPr>
            <w:rFonts w:ascii="Times New Roman" w:hAnsi="Times New Roman" w:cs="Times New Roman"/>
            <w:noProof/>
            <w:sz w:val="24"/>
          </w:rPr>
          <w:t>6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432A"/>
    <w:rsid w:val="0003788A"/>
    <w:rsid w:val="00037E33"/>
    <w:rsid w:val="0004531A"/>
    <w:rsid w:val="000640D4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B4E27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1B87"/>
    <w:rsid w:val="00114DE8"/>
    <w:rsid w:val="00120237"/>
    <w:rsid w:val="00120D27"/>
    <w:rsid w:val="001211F3"/>
    <w:rsid w:val="001220ED"/>
    <w:rsid w:val="00126610"/>
    <w:rsid w:val="001422CD"/>
    <w:rsid w:val="0014375E"/>
    <w:rsid w:val="00157AFC"/>
    <w:rsid w:val="00163FD6"/>
    <w:rsid w:val="00172B33"/>
    <w:rsid w:val="001818ED"/>
    <w:rsid w:val="001B09F2"/>
    <w:rsid w:val="001C28EF"/>
    <w:rsid w:val="001C42F8"/>
    <w:rsid w:val="001C7715"/>
    <w:rsid w:val="001D05AC"/>
    <w:rsid w:val="001E15C0"/>
    <w:rsid w:val="001F1AE9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1C9B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67"/>
    <w:rsid w:val="003F7BEC"/>
    <w:rsid w:val="00406CB3"/>
    <w:rsid w:val="00414BE0"/>
    <w:rsid w:val="00415EAB"/>
    <w:rsid w:val="00421F75"/>
    <w:rsid w:val="00422F2C"/>
    <w:rsid w:val="00426530"/>
    <w:rsid w:val="004266FB"/>
    <w:rsid w:val="00430F6E"/>
    <w:rsid w:val="00436AB7"/>
    <w:rsid w:val="0045710B"/>
    <w:rsid w:val="0045762C"/>
    <w:rsid w:val="00466DB9"/>
    <w:rsid w:val="004820FB"/>
    <w:rsid w:val="00487242"/>
    <w:rsid w:val="00487ACD"/>
    <w:rsid w:val="00491563"/>
    <w:rsid w:val="004A415A"/>
    <w:rsid w:val="004A4E1E"/>
    <w:rsid w:val="004B613B"/>
    <w:rsid w:val="004C2D78"/>
    <w:rsid w:val="004C45E8"/>
    <w:rsid w:val="004D0692"/>
    <w:rsid w:val="004D4CE0"/>
    <w:rsid w:val="004E6C32"/>
    <w:rsid w:val="004F5035"/>
    <w:rsid w:val="00503C31"/>
    <w:rsid w:val="00507967"/>
    <w:rsid w:val="00507B4E"/>
    <w:rsid w:val="00510812"/>
    <w:rsid w:val="00514CEB"/>
    <w:rsid w:val="00517E87"/>
    <w:rsid w:val="00526808"/>
    <w:rsid w:val="00530FDC"/>
    <w:rsid w:val="005310D7"/>
    <w:rsid w:val="00537AE8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205B"/>
    <w:rsid w:val="005943CA"/>
    <w:rsid w:val="005A1FD4"/>
    <w:rsid w:val="005A2637"/>
    <w:rsid w:val="005B533F"/>
    <w:rsid w:val="005C15E2"/>
    <w:rsid w:val="005C165A"/>
    <w:rsid w:val="005D22F4"/>
    <w:rsid w:val="005D4C14"/>
    <w:rsid w:val="005D539B"/>
    <w:rsid w:val="005E7D92"/>
    <w:rsid w:val="005F38BE"/>
    <w:rsid w:val="0060453D"/>
    <w:rsid w:val="006047EB"/>
    <w:rsid w:val="006261A1"/>
    <w:rsid w:val="00636700"/>
    <w:rsid w:val="00643F88"/>
    <w:rsid w:val="00644EDC"/>
    <w:rsid w:val="006528B6"/>
    <w:rsid w:val="00660DEF"/>
    <w:rsid w:val="00665D1D"/>
    <w:rsid w:val="00670B22"/>
    <w:rsid w:val="00673527"/>
    <w:rsid w:val="00676FF8"/>
    <w:rsid w:val="00684BE3"/>
    <w:rsid w:val="006951C9"/>
    <w:rsid w:val="006A303F"/>
    <w:rsid w:val="006A3732"/>
    <w:rsid w:val="006A4130"/>
    <w:rsid w:val="006A51FC"/>
    <w:rsid w:val="006A5A5C"/>
    <w:rsid w:val="006B3583"/>
    <w:rsid w:val="006B373B"/>
    <w:rsid w:val="006B6146"/>
    <w:rsid w:val="006C00C9"/>
    <w:rsid w:val="006D2CFB"/>
    <w:rsid w:val="006D4501"/>
    <w:rsid w:val="006D77E6"/>
    <w:rsid w:val="006E2F4F"/>
    <w:rsid w:val="006E32F5"/>
    <w:rsid w:val="006F684A"/>
    <w:rsid w:val="0071012D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366D6"/>
    <w:rsid w:val="00843B0D"/>
    <w:rsid w:val="008555A7"/>
    <w:rsid w:val="0086083C"/>
    <w:rsid w:val="00873EFE"/>
    <w:rsid w:val="008827D3"/>
    <w:rsid w:val="00896340"/>
    <w:rsid w:val="008B0DD8"/>
    <w:rsid w:val="008B1305"/>
    <w:rsid w:val="008B25F5"/>
    <w:rsid w:val="008B35C0"/>
    <w:rsid w:val="008B48DE"/>
    <w:rsid w:val="008B6B74"/>
    <w:rsid w:val="008C1014"/>
    <w:rsid w:val="008C7EFA"/>
    <w:rsid w:val="008D5726"/>
    <w:rsid w:val="008D6B9D"/>
    <w:rsid w:val="008D745A"/>
    <w:rsid w:val="008E44A7"/>
    <w:rsid w:val="00903136"/>
    <w:rsid w:val="0090776A"/>
    <w:rsid w:val="00910A79"/>
    <w:rsid w:val="00911362"/>
    <w:rsid w:val="00915CB0"/>
    <w:rsid w:val="0091703F"/>
    <w:rsid w:val="00930E47"/>
    <w:rsid w:val="00953AFD"/>
    <w:rsid w:val="00955D77"/>
    <w:rsid w:val="0096272B"/>
    <w:rsid w:val="009654C3"/>
    <w:rsid w:val="00966440"/>
    <w:rsid w:val="009856D9"/>
    <w:rsid w:val="0099313C"/>
    <w:rsid w:val="00996919"/>
    <w:rsid w:val="009A1DA5"/>
    <w:rsid w:val="009A2388"/>
    <w:rsid w:val="009B3136"/>
    <w:rsid w:val="009B4B6D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4CC3"/>
    <w:rsid w:val="009E7556"/>
    <w:rsid w:val="009F77BC"/>
    <w:rsid w:val="00A02F2B"/>
    <w:rsid w:val="00A03E39"/>
    <w:rsid w:val="00A06E87"/>
    <w:rsid w:val="00A11329"/>
    <w:rsid w:val="00A11DB4"/>
    <w:rsid w:val="00A1379D"/>
    <w:rsid w:val="00A15C62"/>
    <w:rsid w:val="00A2064F"/>
    <w:rsid w:val="00A24C33"/>
    <w:rsid w:val="00A25820"/>
    <w:rsid w:val="00A303FA"/>
    <w:rsid w:val="00A31E76"/>
    <w:rsid w:val="00A50944"/>
    <w:rsid w:val="00A50FBF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B0156C"/>
    <w:rsid w:val="00B04EB0"/>
    <w:rsid w:val="00B147FF"/>
    <w:rsid w:val="00B14F54"/>
    <w:rsid w:val="00B255C2"/>
    <w:rsid w:val="00B30AC7"/>
    <w:rsid w:val="00B319FF"/>
    <w:rsid w:val="00B33770"/>
    <w:rsid w:val="00B3393F"/>
    <w:rsid w:val="00B35F03"/>
    <w:rsid w:val="00B43907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1891"/>
    <w:rsid w:val="00BA2F5B"/>
    <w:rsid w:val="00BA3AFB"/>
    <w:rsid w:val="00BA7E94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05D55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A780C"/>
    <w:rsid w:val="00CB0B10"/>
    <w:rsid w:val="00CB2BA2"/>
    <w:rsid w:val="00CD27CE"/>
    <w:rsid w:val="00CD5E62"/>
    <w:rsid w:val="00CF5B5D"/>
    <w:rsid w:val="00D04F43"/>
    <w:rsid w:val="00D155EE"/>
    <w:rsid w:val="00D15C3E"/>
    <w:rsid w:val="00D16141"/>
    <w:rsid w:val="00D20251"/>
    <w:rsid w:val="00D25E67"/>
    <w:rsid w:val="00D3207C"/>
    <w:rsid w:val="00D40C33"/>
    <w:rsid w:val="00D40D82"/>
    <w:rsid w:val="00D42DAA"/>
    <w:rsid w:val="00D42DED"/>
    <w:rsid w:val="00D4652E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13E1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F1169"/>
    <w:rsid w:val="00EF1CBA"/>
    <w:rsid w:val="00EF3036"/>
    <w:rsid w:val="00EF3BE0"/>
    <w:rsid w:val="00EF7B9B"/>
    <w:rsid w:val="00F06D66"/>
    <w:rsid w:val="00F21718"/>
    <w:rsid w:val="00F3453A"/>
    <w:rsid w:val="00F3794C"/>
    <w:rsid w:val="00F37EC2"/>
    <w:rsid w:val="00F41FC5"/>
    <w:rsid w:val="00F46627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3762-7E97-4610-AF85-0A30135B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2021-04-21T05:52:00Z</cp:lastPrinted>
  <dcterms:created xsi:type="dcterms:W3CDTF">2025-02-20T06:43:00Z</dcterms:created>
  <dcterms:modified xsi:type="dcterms:W3CDTF">2025-02-20T06:43:00Z</dcterms:modified>
</cp:coreProperties>
</file>