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1DE" w:rsidRDefault="00221935" w:rsidP="00221935">
      <w:pPr>
        <w:spacing w:after="0"/>
        <w:jc w:val="right"/>
        <w:rPr>
          <w:rFonts w:ascii="Times New Roman" w:hAnsi="Times New Roman" w:cs="Times New Roman"/>
          <w:sz w:val="28"/>
          <w:szCs w:val="28"/>
        </w:rPr>
      </w:pPr>
      <w:r>
        <w:rPr>
          <w:rFonts w:ascii="Times New Roman" w:hAnsi="Times New Roman" w:cs="Times New Roman"/>
          <w:sz w:val="28"/>
          <w:szCs w:val="28"/>
        </w:rPr>
        <w:t>Приложение</w:t>
      </w:r>
    </w:p>
    <w:p w:rsidR="00221935" w:rsidRDefault="00221935" w:rsidP="00221935">
      <w:pPr>
        <w:spacing w:after="0"/>
        <w:jc w:val="right"/>
        <w:rPr>
          <w:rFonts w:ascii="Times New Roman" w:hAnsi="Times New Roman" w:cs="Times New Roman"/>
          <w:sz w:val="28"/>
          <w:szCs w:val="28"/>
        </w:rPr>
      </w:pPr>
    </w:p>
    <w:p w:rsidR="00221935" w:rsidRPr="00792E10" w:rsidRDefault="00221935" w:rsidP="00221935">
      <w:pPr>
        <w:spacing w:after="0"/>
        <w:jc w:val="center"/>
        <w:rPr>
          <w:rFonts w:ascii="Times New Roman" w:hAnsi="Times New Roman" w:cs="Times New Roman"/>
          <w:sz w:val="28"/>
          <w:szCs w:val="28"/>
        </w:rPr>
      </w:pPr>
      <w:r w:rsidRPr="00792E10">
        <w:rPr>
          <w:rFonts w:ascii="Times New Roman" w:hAnsi="Times New Roman" w:cs="Times New Roman"/>
          <w:sz w:val="28"/>
          <w:szCs w:val="28"/>
        </w:rPr>
        <w:t xml:space="preserve">Информация о значениях показателей </w:t>
      </w:r>
      <w:r w:rsidRPr="00792E10">
        <w:rPr>
          <w:rFonts w:ascii="Times New Roman" w:hAnsi="Times New Roman" w:cs="Times New Roman"/>
          <w:sz w:val="28"/>
          <w:szCs w:val="28"/>
        </w:rPr>
        <w:br/>
        <w:t>результативности и эффективности за 202</w:t>
      </w:r>
      <w:r w:rsidR="002C707C">
        <w:rPr>
          <w:rFonts w:ascii="Times New Roman" w:hAnsi="Times New Roman" w:cs="Times New Roman"/>
          <w:sz w:val="28"/>
          <w:szCs w:val="28"/>
        </w:rPr>
        <w:t>5</w:t>
      </w:r>
      <w:r w:rsidRPr="00792E10">
        <w:rPr>
          <w:rFonts w:ascii="Times New Roman" w:hAnsi="Times New Roman" w:cs="Times New Roman"/>
          <w:sz w:val="28"/>
          <w:szCs w:val="28"/>
        </w:rPr>
        <w:t xml:space="preserve"> год</w:t>
      </w:r>
    </w:p>
    <w:p w:rsidR="00221935" w:rsidRPr="00792E10" w:rsidRDefault="00221935" w:rsidP="00221935">
      <w:pPr>
        <w:spacing w:after="0"/>
        <w:jc w:val="center"/>
        <w:rPr>
          <w:rFonts w:ascii="Times New Roman" w:hAnsi="Times New Roman" w:cs="Times New Roman"/>
          <w:sz w:val="28"/>
          <w:szCs w:val="28"/>
        </w:rPr>
      </w:pPr>
      <w:r w:rsidRPr="00792E10">
        <w:rPr>
          <w:rFonts w:ascii="Times New Roman" w:hAnsi="Times New Roman" w:cs="Times New Roman"/>
          <w:sz w:val="28"/>
          <w:szCs w:val="28"/>
        </w:rPr>
        <w:t>министерств</w:t>
      </w:r>
      <w:r w:rsidR="00B753BE">
        <w:rPr>
          <w:rFonts w:ascii="Times New Roman" w:hAnsi="Times New Roman" w:cs="Times New Roman"/>
          <w:sz w:val="28"/>
          <w:szCs w:val="28"/>
        </w:rPr>
        <w:t>а</w:t>
      </w:r>
      <w:r w:rsidRPr="00792E10">
        <w:rPr>
          <w:rFonts w:ascii="Times New Roman" w:hAnsi="Times New Roman" w:cs="Times New Roman"/>
          <w:sz w:val="28"/>
          <w:szCs w:val="28"/>
        </w:rPr>
        <w:t xml:space="preserve"> охраны окружающей среды Кировской области</w:t>
      </w:r>
    </w:p>
    <w:p w:rsidR="00221935" w:rsidRPr="00792E10" w:rsidRDefault="00221935" w:rsidP="00221935">
      <w:pPr>
        <w:spacing w:after="0"/>
        <w:jc w:val="center"/>
        <w:rPr>
          <w:rFonts w:ascii="Times New Roman" w:hAnsi="Times New Roman" w:cs="Times New Roman"/>
          <w:sz w:val="28"/>
          <w:szCs w:val="28"/>
        </w:rPr>
      </w:pPr>
    </w:p>
    <w:tbl>
      <w:tblPr>
        <w:tblStyle w:val="a3"/>
        <w:tblW w:w="0" w:type="auto"/>
        <w:tblLayout w:type="fixed"/>
        <w:tblLook w:val="04A0"/>
      </w:tblPr>
      <w:tblGrid>
        <w:gridCol w:w="675"/>
        <w:gridCol w:w="2410"/>
        <w:gridCol w:w="1134"/>
        <w:gridCol w:w="992"/>
        <w:gridCol w:w="993"/>
        <w:gridCol w:w="1275"/>
        <w:gridCol w:w="851"/>
        <w:gridCol w:w="1241"/>
      </w:tblGrid>
      <w:tr w:rsidR="00221935" w:rsidRPr="00792E10" w:rsidTr="00435420">
        <w:tc>
          <w:tcPr>
            <w:tcW w:w="675" w:type="dxa"/>
            <w:vMerge w:val="restart"/>
          </w:tcPr>
          <w:p w:rsidR="00221935" w:rsidRPr="00792E10" w:rsidRDefault="00221935" w:rsidP="00221935">
            <w:pPr>
              <w:jc w:val="center"/>
              <w:rPr>
                <w:rFonts w:ascii="Times New Roman" w:hAnsi="Times New Roman" w:cs="Times New Roman"/>
                <w:sz w:val="18"/>
                <w:szCs w:val="28"/>
              </w:rPr>
            </w:pPr>
            <w:r w:rsidRPr="00792E10">
              <w:rPr>
                <w:rFonts w:ascii="Times New Roman" w:hAnsi="Times New Roman" w:cs="Times New Roman"/>
                <w:sz w:val="18"/>
                <w:szCs w:val="28"/>
              </w:rPr>
              <w:t xml:space="preserve">№ </w:t>
            </w:r>
            <w:proofErr w:type="spellStart"/>
            <w:proofErr w:type="gramStart"/>
            <w:r w:rsidRPr="00792E10">
              <w:rPr>
                <w:rFonts w:ascii="Times New Roman" w:hAnsi="Times New Roman" w:cs="Times New Roman"/>
                <w:sz w:val="18"/>
                <w:szCs w:val="28"/>
              </w:rPr>
              <w:t>п</w:t>
            </w:r>
            <w:proofErr w:type="spellEnd"/>
            <w:proofErr w:type="gramEnd"/>
            <w:r w:rsidRPr="00792E10">
              <w:rPr>
                <w:rFonts w:ascii="Times New Roman" w:hAnsi="Times New Roman" w:cs="Times New Roman"/>
                <w:sz w:val="18"/>
                <w:szCs w:val="28"/>
              </w:rPr>
              <w:t>/</w:t>
            </w:r>
            <w:proofErr w:type="spellStart"/>
            <w:r w:rsidRPr="00792E10">
              <w:rPr>
                <w:rFonts w:ascii="Times New Roman" w:hAnsi="Times New Roman" w:cs="Times New Roman"/>
                <w:sz w:val="18"/>
                <w:szCs w:val="28"/>
              </w:rPr>
              <w:t>п</w:t>
            </w:r>
            <w:proofErr w:type="spellEnd"/>
          </w:p>
        </w:tc>
        <w:tc>
          <w:tcPr>
            <w:tcW w:w="2410" w:type="dxa"/>
            <w:vMerge w:val="restart"/>
          </w:tcPr>
          <w:p w:rsidR="00221935" w:rsidRPr="00792E10" w:rsidRDefault="00221935" w:rsidP="00221935">
            <w:pPr>
              <w:jc w:val="center"/>
              <w:rPr>
                <w:rFonts w:ascii="Times New Roman" w:hAnsi="Times New Roman" w:cs="Times New Roman"/>
                <w:sz w:val="18"/>
                <w:szCs w:val="28"/>
              </w:rPr>
            </w:pPr>
            <w:r w:rsidRPr="00792E10">
              <w:rPr>
                <w:rFonts w:ascii="Times New Roman" w:hAnsi="Times New Roman" w:cs="Times New Roman"/>
                <w:sz w:val="18"/>
                <w:szCs w:val="28"/>
              </w:rPr>
              <w:t>Наименование показателя</w:t>
            </w:r>
          </w:p>
        </w:tc>
        <w:tc>
          <w:tcPr>
            <w:tcW w:w="1134" w:type="dxa"/>
            <w:vMerge w:val="restart"/>
          </w:tcPr>
          <w:p w:rsidR="00221935" w:rsidRPr="00792E10" w:rsidRDefault="00221935" w:rsidP="00221935">
            <w:pPr>
              <w:jc w:val="center"/>
              <w:rPr>
                <w:rFonts w:ascii="Times New Roman" w:hAnsi="Times New Roman" w:cs="Times New Roman"/>
                <w:sz w:val="18"/>
                <w:szCs w:val="28"/>
              </w:rPr>
            </w:pPr>
            <w:r w:rsidRPr="00792E10">
              <w:rPr>
                <w:rFonts w:ascii="Times New Roman" w:hAnsi="Times New Roman" w:cs="Times New Roman"/>
                <w:sz w:val="18"/>
                <w:szCs w:val="28"/>
              </w:rPr>
              <w:t>Единица измерения</w:t>
            </w:r>
          </w:p>
        </w:tc>
        <w:tc>
          <w:tcPr>
            <w:tcW w:w="992" w:type="dxa"/>
            <w:vMerge w:val="restart"/>
          </w:tcPr>
          <w:p w:rsidR="00221935" w:rsidRPr="00792E10" w:rsidRDefault="00221935" w:rsidP="00221935">
            <w:pPr>
              <w:jc w:val="center"/>
              <w:rPr>
                <w:rFonts w:ascii="Times New Roman" w:hAnsi="Times New Roman" w:cs="Times New Roman"/>
                <w:sz w:val="18"/>
                <w:szCs w:val="28"/>
              </w:rPr>
            </w:pPr>
            <w:r w:rsidRPr="00792E10">
              <w:rPr>
                <w:rFonts w:ascii="Times New Roman" w:hAnsi="Times New Roman" w:cs="Times New Roman"/>
                <w:sz w:val="18"/>
                <w:szCs w:val="28"/>
              </w:rPr>
              <w:t>Целевое значение</w:t>
            </w:r>
          </w:p>
        </w:tc>
        <w:tc>
          <w:tcPr>
            <w:tcW w:w="2268" w:type="dxa"/>
            <w:gridSpan w:val="2"/>
          </w:tcPr>
          <w:p w:rsidR="00221935" w:rsidRPr="00792E10" w:rsidRDefault="00221935" w:rsidP="00221935">
            <w:pPr>
              <w:jc w:val="center"/>
              <w:rPr>
                <w:rFonts w:ascii="Times New Roman" w:hAnsi="Times New Roman" w:cs="Times New Roman"/>
                <w:sz w:val="18"/>
                <w:szCs w:val="28"/>
              </w:rPr>
            </w:pPr>
            <w:r w:rsidRPr="00792E10">
              <w:rPr>
                <w:rFonts w:ascii="Times New Roman" w:hAnsi="Times New Roman" w:cs="Times New Roman"/>
                <w:sz w:val="18"/>
                <w:szCs w:val="28"/>
              </w:rPr>
              <w:t>Фактическое значение</w:t>
            </w:r>
          </w:p>
        </w:tc>
        <w:tc>
          <w:tcPr>
            <w:tcW w:w="851" w:type="dxa"/>
            <w:vMerge w:val="restart"/>
          </w:tcPr>
          <w:p w:rsidR="00221935" w:rsidRPr="00792E10" w:rsidRDefault="00221935" w:rsidP="00221935">
            <w:pPr>
              <w:jc w:val="center"/>
              <w:rPr>
                <w:rFonts w:ascii="Times New Roman" w:hAnsi="Times New Roman" w:cs="Times New Roman"/>
                <w:sz w:val="18"/>
                <w:szCs w:val="28"/>
              </w:rPr>
            </w:pPr>
            <w:r w:rsidRPr="00792E10">
              <w:rPr>
                <w:rFonts w:ascii="Times New Roman" w:hAnsi="Times New Roman" w:cs="Times New Roman"/>
                <w:sz w:val="18"/>
                <w:szCs w:val="28"/>
              </w:rPr>
              <w:t>Бальная оценка</w:t>
            </w:r>
          </w:p>
        </w:tc>
        <w:tc>
          <w:tcPr>
            <w:tcW w:w="1241" w:type="dxa"/>
            <w:vMerge w:val="restart"/>
          </w:tcPr>
          <w:p w:rsidR="00221935" w:rsidRPr="00792E10" w:rsidRDefault="00221935" w:rsidP="00221935">
            <w:pPr>
              <w:jc w:val="center"/>
              <w:rPr>
                <w:rFonts w:ascii="Times New Roman" w:hAnsi="Times New Roman" w:cs="Times New Roman"/>
                <w:sz w:val="18"/>
                <w:szCs w:val="28"/>
              </w:rPr>
            </w:pPr>
            <w:r w:rsidRPr="00792E10">
              <w:rPr>
                <w:rFonts w:ascii="Times New Roman" w:hAnsi="Times New Roman" w:cs="Times New Roman"/>
                <w:sz w:val="18"/>
                <w:szCs w:val="28"/>
              </w:rPr>
              <w:t>Справочная информация</w:t>
            </w:r>
          </w:p>
        </w:tc>
      </w:tr>
      <w:tr w:rsidR="00221935" w:rsidRPr="00792E10" w:rsidTr="00435420">
        <w:tc>
          <w:tcPr>
            <w:tcW w:w="675" w:type="dxa"/>
            <w:vMerge/>
          </w:tcPr>
          <w:p w:rsidR="00221935" w:rsidRPr="00792E10" w:rsidRDefault="00221935" w:rsidP="00221935">
            <w:pPr>
              <w:jc w:val="center"/>
              <w:rPr>
                <w:rFonts w:ascii="Times New Roman" w:hAnsi="Times New Roman" w:cs="Times New Roman"/>
                <w:sz w:val="18"/>
                <w:szCs w:val="28"/>
              </w:rPr>
            </w:pPr>
          </w:p>
        </w:tc>
        <w:tc>
          <w:tcPr>
            <w:tcW w:w="2410" w:type="dxa"/>
            <w:vMerge/>
          </w:tcPr>
          <w:p w:rsidR="00221935" w:rsidRPr="00792E10" w:rsidRDefault="00221935" w:rsidP="00221935">
            <w:pPr>
              <w:jc w:val="center"/>
              <w:rPr>
                <w:rFonts w:ascii="Times New Roman" w:hAnsi="Times New Roman" w:cs="Times New Roman"/>
                <w:sz w:val="18"/>
                <w:szCs w:val="28"/>
              </w:rPr>
            </w:pPr>
          </w:p>
        </w:tc>
        <w:tc>
          <w:tcPr>
            <w:tcW w:w="1134" w:type="dxa"/>
            <w:vMerge/>
          </w:tcPr>
          <w:p w:rsidR="00221935" w:rsidRPr="00792E10" w:rsidRDefault="00221935" w:rsidP="00221935">
            <w:pPr>
              <w:jc w:val="center"/>
              <w:rPr>
                <w:rFonts w:ascii="Times New Roman" w:hAnsi="Times New Roman" w:cs="Times New Roman"/>
                <w:sz w:val="18"/>
                <w:szCs w:val="28"/>
              </w:rPr>
            </w:pPr>
          </w:p>
        </w:tc>
        <w:tc>
          <w:tcPr>
            <w:tcW w:w="992" w:type="dxa"/>
            <w:vMerge/>
          </w:tcPr>
          <w:p w:rsidR="00221935" w:rsidRPr="00792E10" w:rsidRDefault="00221935" w:rsidP="00221935">
            <w:pPr>
              <w:jc w:val="center"/>
              <w:rPr>
                <w:rFonts w:ascii="Times New Roman" w:hAnsi="Times New Roman" w:cs="Times New Roman"/>
                <w:sz w:val="18"/>
                <w:szCs w:val="28"/>
              </w:rPr>
            </w:pPr>
          </w:p>
        </w:tc>
        <w:tc>
          <w:tcPr>
            <w:tcW w:w="993" w:type="dxa"/>
          </w:tcPr>
          <w:p w:rsidR="00221935" w:rsidRPr="00792E10" w:rsidRDefault="00221935" w:rsidP="00221935">
            <w:pPr>
              <w:jc w:val="center"/>
              <w:rPr>
                <w:rFonts w:ascii="Times New Roman" w:hAnsi="Times New Roman" w:cs="Times New Roman"/>
                <w:sz w:val="18"/>
                <w:szCs w:val="28"/>
              </w:rPr>
            </w:pPr>
            <w:r w:rsidRPr="00792E10">
              <w:rPr>
                <w:rFonts w:ascii="Times New Roman" w:hAnsi="Times New Roman" w:cs="Times New Roman"/>
                <w:sz w:val="18"/>
                <w:szCs w:val="28"/>
              </w:rPr>
              <w:t>Отчетный год</w:t>
            </w:r>
          </w:p>
        </w:tc>
        <w:tc>
          <w:tcPr>
            <w:tcW w:w="1275" w:type="dxa"/>
          </w:tcPr>
          <w:p w:rsidR="00221935" w:rsidRPr="00792E10" w:rsidRDefault="00221935" w:rsidP="00221935">
            <w:pPr>
              <w:jc w:val="center"/>
              <w:rPr>
                <w:rFonts w:ascii="Times New Roman" w:hAnsi="Times New Roman" w:cs="Times New Roman"/>
                <w:sz w:val="18"/>
                <w:szCs w:val="28"/>
              </w:rPr>
            </w:pPr>
            <w:r w:rsidRPr="00792E10">
              <w:rPr>
                <w:rFonts w:ascii="Times New Roman" w:hAnsi="Times New Roman" w:cs="Times New Roman"/>
                <w:sz w:val="18"/>
                <w:szCs w:val="28"/>
              </w:rPr>
              <w:t>Предыдущий год</w:t>
            </w:r>
          </w:p>
        </w:tc>
        <w:tc>
          <w:tcPr>
            <w:tcW w:w="851" w:type="dxa"/>
            <w:vMerge/>
          </w:tcPr>
          <w:p w:rsidR="00221935" w:rsidRPr="00792E10" w:rsidRDefault="00221935" w:rsidP="00221935">
            <w:pPr>
              <w:jc w:val="center"/>
              <w:rPr>
                <w:rFonts w:ascii="Times New Roman" w:hAnsi="Times New Roman" w:cs="Times New Roman"/>
                <w:sz w:val="18"/>
                <w:szCs w:val="28"/>
              </w:rPr>
            </w:pPr>
          </w:p>
        </w:tc>
        <w:tc>
          <w:tcPr>
            <w:tcW w:w="1241" w:type="dxa"/>
            <w:vMerge/>
          </w:tcPr>
          <w:p w:rsidR="00221935" w:rsidRPr="00792E10" w:rsidRDefault="00221935" w:rsidP="00221935">
            <w:pPr>
              <w:jc w:val="center"/>
              <w:rPr>
                <w:rFonts w:ascii="Times New Roman" w:hAnsi="Times New Roman" w:cs="Times New Roman"/>
                <w:sz w:val="18"/>
                <w:szCs w:val="28"/>
              </w:rPr>
            </w:pPr>
          </w:p>
        </w:tc>
      </w:tr>
      <w:tr w:rsidR="00221935" w:rsidRPr="00792E10" w:rsidTr="00435420">
        <w:tc>
          <w:tcPr>
            <w:tcW w:w="675" w:type="dxa"/>
          </w:tcPr>
          <w:p w:rsidR="00221935" w:rsidRPr="00792E10" w:rsidRDefault="00221935" w:rsidP="00221935">
            <w:pPr>
              <w:jc w:val="center"/>
              <w:rPr>
                <w:rFonts w:ascii="Times New Roman" w:hAnsi="Times New Roman" w:cs="Times New Roman"/>
                <w:sz w:val="18"/>
                <w:szCs w:val="28"/>
              </w:rPr>
            </w:pPr>
          </w:p>
        </w:tc>
        <w:tc>
          <w:tcPr>
            <w:tcW w:w="2410" w:type="dxa"/>
          </w:tcPr>
          <w:p w:rsidR="00221935" w:rsidRPr="00792E10" w:rsidRDefault="00221935" w:rsidP="00221935">
            <w:pPr>
              <w:jc w:val="center"/>
              <w:rPr>
                <w:rFonts w:ascii="Times New Roman" w:hAnsi="Times New Roman" w:cs="Times New Roman"/>
                <w:sz w:val="18"/>
                <w:szCs w:val="28"/>
              </w:rPr>
            </w:pPr>
          </w:p>
        </w:tc>
        <w:tc>
          <w:tcPr>
            <w:tcW w:w="1134" w:type="dxa"/>
          </w:tcPr>
          <w:p w:rsidR="00221935" w:rsidRPr="00792E10" w:rsidRDefault="00221935" w:rsidP="00221935">
            <w:pPr>
              <w:jc w:val="center"/>
              <w:rPr>
                <w:rFonts w:ascii="Times New Roman" w:hAnsi="Times New Roman" w:cs="Times New Roman"/>
                <w:sz w:val="18"/>
                <w:szCs w:val="28"/>
              </w:rPr>
            </w:pPr>
          </w:p>
        </w:tc>
        <w:tc>
          <w:tcPr>
            <w:tcW w:w="992" w:type="dxa"/>
          </w:tcPr>
          <w:p w:rsidR="00221935" w:rsidRPr="00792E10" w:rsidRDefault="00221935" w:rsidP="00221935">
            <w:pPr>
              <w:jc w:val="center"/>
              <w:rPr>
                <w:rFonts w:ascii="Times New Roman" w:hAnsi="Times New Roman" w:cs="Times New Roman"/>
                <w:sz w:val="18"/>
                <w:szCs w:val="28"/>
              </w:rPr>
            </w:pPr>
          </w:p>
        </w:tc>
        <w:tc>
          <w:tcPr>
            <w:tcW w:w="993" w:type="dxa"/>
          </w:tcPr>
          <w:p w:rsidR="00221935" w:rsidRPr="00792E10" w:rsidRDefault="00221935" w:rsidP="00221935">
            <w:pPr>
              <w:jc w:val="center"/>
              <w:rPr>
                <w:rFonts w:ascii="Times New Roman" w:hAnsi="Times New Roman" w:cs="Times New Roman"/>
                <w:sz w:val="18"/>
                <w:szCs w:val="28"/>
              </w:rPr>
            </w:pPr>
          </w:p>
        </w:tc>
        <w:tc>
          <w:tcPr>
            <w:tcW w:w="1275" w:type="dxa"/>
          </w:tcPr>
          <w:p w:rsidR="00221935" w:rsidRPr="00792E10" w:rsidRDefault="00221935" w:rsidP="00221935">
            <w:pPr>
              <w:jc w:val="center"/>
              <w:rPr>
                <w:rFonts w:ascii="Times New Roman" w:hAnsi="Times New Roman" w:cs="Times New Roman"/>
                <w:sz w:val="18"/>
                <w:szCs w:val="28"/>
              </w:rPr>
            </w:pPr>
          </w:p>
        </w:tc>
        <w:tc>
          <w:tcPr>
            <w:tcW w:w="851" w:type="dxa"/>
          </w:tcPr>
          <w:p w:rsidR="00221935" w:rsidRPr="00792E10" w:rsidRDefault="00221935" w:rsidP="00221935">
            <w:pPr>
              <w:jc w:val="center"/>
              <w:rPr>
                <w:rFonts w:ascii="Times New Roman" w:hAnsi="Times New Roman" w:cs="Times New Roman"/>
                <w:sz w:val="18"/>
                <w:szCs w:val="28"/>
              </w:rPr>
            </w:pPr>
          </w:p>
        </w:tc>
        <w:tc>
          <w:tcPr>
            <w:tcW w:w="1241" w:type="dxa"/>
          </w:tcPr>
          <w:p w:rsidR="00221935" w:rsidRPr="00792E10" w:rsidRDefault="00221935" w:rsidP="00221935">
            <w:pPr>
              <w:jc w:val="center"/>
              <w:rPr>
                <w:rFonts w:ascii="Times New Roman" w:hAnsi="Times New Roman" w:cs="Times New Roman"/>
                <w:sz w:val="18"/>
                <w:szCs w:val="28"/>
              </w:rPr>
            </w:pPr>
          </w:p>
        </w:tc>
      </w:tr>
      <w:tr w:rsidR="00221935" w:rsidRPr="00792E10" w:rsidTr="00221935">
        <w:tc>
          <w:tcPr>
            <w:tcW w:w="9571" w:type="dxa"/>
            <w:gridSpan w:val="8"/>
          </w:tcPr>
          <w:p w:rsidR="00221935" w:rsidRPr="00792E10" w:rsidRDefault="00221935" w:rsidP="00221935">
            <w:pPr>
              <w:jc w:val="center"/>
              <w:rPr>
                <w:rFonts w:ascii="Times New Roman" w:hAnsi="Times New Roman" w:cs="Times New Roman"/>
                <w:b/>
                <w:sz w:val="18"/>
                <w:szCs w:val="28"/>
              </w:rPr>
            </w:pPr>
            <w:r w:rsidRPr="00792E10">
              <w:rPr>
                <w:rFonts w:ascii="Times New Roman" w:hAnsi="Times New Roman" w:cs="Times New Roman"/>
                <w:b/>
                <w:sz w:val="18"/>
                <w:szCs w:val="28"/>
              </w:rPr>
              <w:t>Региональный государственный экологический контроль (надзор)</w:t>
            </w:r>
          </w:p>
        </w:tc>
      </w:tr>
      <w:tr w:rsidR="00221935" w:rsidRPr="00792E10" w:rsidTr="00221935">
        <w:tc>
          <w:tcPr>
            <w:tcW w:w="9571" w:type="dxa"/>
            <w:gridSpan w:val="8"/>
          </w:tcPr>
          <w:p w:rsidR="00221935" w:rsidRPr="00792E10" w:rsidRDefault="00221935" w:rsidP="00221935">
            <w:pPr>
              <w:jc w:val="center"/>
              <w:rPr>
                <w:rFonts w:ascii="Times New Roman" w:hAnsi="Times New Roman" w:cs="Times New Roman"/>
                <w:sz w:val="18"/>
                <w:szCs w:val="28"/>
              </w:rPr>
            </w:pPr>
            <w:r w:rsidRPr="00792E10">
              <w:rPr>
                <w:rFonts w:ascii="Times New Roman" w:hAnsi="Times New Roman" w:cs="Times New Roman"/>
                <w:sz w:val="18"/>
                <w:szCs w:val="28"/>
              </w:rPr>
              <w:t>Ключевые показатели</w:t>
            </w:r>
            <w:r w:rsidR="0035540D" w:rsidRPr="00792E10">
              <w:rPr>
                <w:rFonts w:ascii="Times New Roman" w:hAnsi="Times New Roman" w:cs="Times New Roman"/>
                <w:sz w:val="18"/>
                <w:szCs w:val="28"/>
              </w:rPr>
              <w:t xml:space="preserve"> результативности контрольной (надзорной) деятельности (группа А)</w:t>
            </w:r>
          </w:p>
        </w:tc>
      </w:tr>
      <w:tr w:rsidR="00221935" w:rsidRPr="00792E10" w:rsidTr="00435420">
        <w:tc>
          <w:tcPr>
            <w:tcW w:w="675" w:type="dxa"/>
          </w:tcPr>
          <w:p w:rsidR="00221935" w:rsidRPr="00792E10" w:rsidRDefault="0035540D" w:rsidP="00221935">
            <w:pPr>
              <w:jc w:val="center"/>
              <w:rPr>
                <w:rFonts w:ascii="Times New Roman" w:hAnsi="Times New Roman" w:cs="Times New Roman"/>
                <w:sz w:val="18"/>
                <w:szCs w:val="28"/>
              </w:rPr>
            </w:pPr>
            <w:r w:rsidRPr="00792E10">
              <w:rPr>
                <w:rFonts w:ascii="Times New Roman" w:hAnsi="Times New Roman" w:cs="Times New Roman"/>
                <w:sz w:val="18"/>
                <w:szCs w:val="28"/>
              </w:rPr>
              <w:t>А.</w:t>
            </w:r>
            <w:r w:rsidR="00385818" w:rsidRPr="00792E10">
              <w:rPr>
                <w:rFonts w:ascii="Times New Roman" w:hAnsi="Times New Roman" w:cs="Times New Roman"/>
                <w:sz w:val="18"/>
                <w:szCs w:val="28"/>
              </w:rPr>
              <w:t>3</w:t>
            </w:r>
          </w:p>
        </w:tc>
        <w:tc>
          <w:tcPr>
            <w:tcW w:w="2410" w:type="dxa"/>
          </w:tcPr>
          <w:p w:rsidR="00221935" w:rsidRPr="00792E10" w:rsidRDefault="00221935" w:rsidP="00221935">
            <w:pPr>
              <w:jc w:val="center"/>
              <w:rPr>
                <w:rFonts w:ascii="Times New Roman" w:hAnsi="Times New Roman" w:cs="Times New Roman"/>
                <w:sz w:val="18"/>
                <w:szCs w:val="28"/>
              </w:rPr>
            </w:pPr>
            <w:r w:rsidRPr="00792E10">
              <w:rPr>
                <w:rFonts w:ascii="Times New Roman" w:hAnsi="Times New Roman" w:cs="Times New Roman"/>
                <w:sz w:val="18"/>
                <w:szCs w:val="28"/>
              </w:rPr>
              <w:t>Вред (ущерб), причиненный компонентам природной среды (воздух, вода, почва) в результате хозяйственной и (или) иной деятельности юридических лиц, индивидуальных предпринимателей, физических лиц в отношении внутреннего регионального продукта Кировской области за отчетный период</w:t>
            </w:r>
          </w:p>
        </w:tc>
        <w:tc>
          <w:tcPr>
            <w:tcW w:w="1134" w:type="dxa"/>
          </w:tcPr>
          <w:p w:rsidR="00221935" w:rsidRPr="00792E10" w:rsidRDefault="00221935" w:rsidP="00221935">
            <w:pPr>
              <w:jc w:val="center"/>
              <w:rPr>
                <w:rFonts w:ascii="Times New Roman" w:hAnsi="Times New Roman" w:cs="Times New Roman"/>
                <w:sz w:val="18"/>
                <w:szCs w:val="28"/>
              </w:rPr>
            </w:pPr>
            <w:r w:rsidRPr="00792E10">
              <w:rPr>
                <w:rFonts w:ascii="Times New Roman" w:hAnsi="Times New Roman" w:cs="Times New Roman"/>
                <w:sz w:val="18"/>
                <w:szCs w:val="28"/>
              </w:rPr>
              <w:t>%</w:t>
            </w:r>
          </w:p>
        </w:tc>
        <w:tc>
          <w:tcPr>
            <w:tcW w:w="992" w:type="dxa"/>
          </w:tcPr>
          <w:p w:rsidR="00221935" w:rsidRPr="00792E10" w:rsidRDefault="00435D7E" w:rsidP="00221935">
            <w:pPr>
              <w:jc w:val="center"/>
              <w:rPr>
                <w:rFonts w:ascii="Times New Roman" w:hAnsi="Times New Roman" w:cs="Times New Roman"/>
                <w:sz w:val="18"/>
                <w:szCs w:val="28"/>
              </w:rPr>
            </w:pPr>
            <w:r w:rsidRPr="00792E10">
              <w:rPr>
                <w:rFonts w:ascii="Times New Roman" w:hAnsi="Times New Roman" w:cs="Times New Roman"/>
                <w:sz w:val="18"/>
                <w:szCs w:val="28"/>
              </w:rPr>
              <w:t xml:space="preserve">Не более </w:t>
            </w:r>
            <w:r w:rsidR="00221935" w:rsidRPr="00792E10">
              <w:rPr>
                <w:rFonts w:ascii="Times New Roman" w:hAnsi="Times New Roman" w:cs="Times New Roman"/>
                <w:sz w:val="18"/>
                <w:szCs w:val="28"/>
              </w:rPr>
              <w:t>0,01</w:t>
            </w:r>
          </w:p>
        </w:tc>
        <w:tc>
          <w:tcPr>
            <w:tcW w:w="993" w:type="dxa"/>
          </w:tcPr>
          <w:p w:rsidR="00221935" w:rsidRPr="00CA35D1" w:rsidRDefault="003E2738" w:rsidP="008A195F">
            <w:pPr>
              <w:jc w:val="center"/>
              <w:rPr>
                <w:rFonts w:ascii="Times New Roman" w:hAnsi="Times New Roman" w:cs="Times New Roman"/>
                <w:sz w:val="18"/>
                <w:szCs w:val="28"/>
              </w:rPr>
            </w:pPr>
            <w:r w:rsidRPr="00CA35D1">
              <w:rPr>
                <w:rFonts w:ascii="Times New Roman" w:hAnsi="Times New Roman" w:cs="Times New Roman"/>
                <w:sz w:val="18"/>
                <w:szCs w:val="28"/>
              </w:rPr>
              <w:t>0,00</w:t>
            </w:r>
            <w:r w:rsidR="008A195F" w:rsidRPr="00CA35D1">
              <w:rPr>
                <w:rFonts w:ascii="Times New Roman" w:hAnsi="Times New Roman" w:cs="Times New Roman"/>
                <w:sz w:val="18"/>
                <w:szCs w:val="28"/>
              </w:rPr>
              <w:t>14</w:t>
            </w:r>
          </w:p>
        </w:tc>
        <w:tc>
          <w:tcPr>
            <w:tcW w:w="1275" w:type="dxa"/>
          </w:tcPr>
          <w:p w:rsidR="00221935" w:rsidRPr="00CA35D1" w:rsidRDefault="0048621D" w:rsidP="002C707C">
            <w:pPr>
              <w:jc w:val="center"/>
              <w:rPr>
                <w:rFonts w:ascii="Times New Roman" w:hAnsi="Times New Roman" w:cs="Times New Roman"/>
                <w:sz w:val="18"/>
                <w:szCs w:val="28"/>
              </w:rPr>
            </w:pPr>
            <w:r w:rsidRPr="00CA35D1">
              <w:rPr>
                <w:rFonts w:ascii="Times New Roman" w:hAnsi="Times New Roman" w:cs="Times New Roman"/>
                <w:sz w:val="18"/>
                <w:szCs w:val="28"/>
              </w:rPr>
              <w:t>0,00</w:t>
            </w:r>
            <w:r w:rsidR="002C707C" w:rsidRPr="00CA35D1">
              <w:rPr>
                <w:rFonts w:ascii="Times New Roman" w:hAnsi="Times New Roman" w:cs="Times New Roman"/>
                <w:sz w:val="18"/>
                <w:szCs w:val="28"/>
              </w:rPr>
              <w:t>005</w:t>
            </w:r>
          </w:p>
        </w:tc>
        <w:tc>
          <w:tcPr>
            <w:tcW w:w="851" w:type="dxa"/>
          </w:tcPr>
          <w:p w:rsidR="00221935" w:rsidRPr="00CA35D1" w:rsidRDefault="00221935" w:rsidP="00221935">
            <w:pPr>
              <w:jc w:val="center"/>
              <w:rPr>
                <w:rFonts w:ascii="Times New Roman" w:hAnsi="Times New Roman" w:cs="Times New Roman"/>
                <w:sz w:val="18"/>
                <w:szCs w:val="28"/>
              </w:rPr>
            </w:pPr>
            <w:r w:rsidRPr="00CA35D1">
              <w:rPr>
                <w:rFonts w:ascii="Times New Roman" w:hAnsi="Times New Roman" w:cs="Times New Roman"/>
                <w:sz w:val="18"/>
                <w:szCs w:val="28"/>
              </w:rPr>
              <w:t>5</w:t>
            </w:r>
          </w:p>
        </w:tc>
        <w:tc>
          <w:tcPr>
            <w:tcW w:w="1241" w:type="dxa"/>
          </w:tcPr>
          <w:p w:rsidR="00221935" w:rsidRPr="00CA35D1" w:rsidRDefault="00221935" w:rsidP="00464F7C">
            <w:pPr>
              <w:jc w:val="center"/>
              <w:rPr>
                <w:rFonts w:ascii="Times New Roman" w:hAnsi="Times New Roman" w:cs="Times New Roman"/>
                <w:sz w:val="18"/>
                <w:szCs w:val="28"/>
              </w:rPr>
            </w:pPr>
          </w:p>
        </w:tc>
      </w:tr>
      <w:tr w:rsidR="00221935" w:rsidRPr="00792E10" w:rsidTr="005827CD">
        <w:tc>
          <w:tcPr>
            <w:tcW w:w="9571" w:type="dxa"/>
            <w:gridSpan w:val="8"/>
          </w:tcPr>
          <w:p w:rsidR="00221935" w:rsidRPr="00792E10" w:rsidRDefault="00221935" w:rsidP="00221935">
            <w:pPr>
              <w:jc w:val="center"/>
              <w:rPr>
                <w:rFonts w:ascii="Times New Roman" w:hAnsi="Times New Roman" w:cs="Times New Roman"/>
                <w:sz w:val="18"/>
                <w:szCs w:val="28"/>
              </w:rPr>
            </w:pPr>
            <w:r w:rsidRPr="00792E10">
              <w:rPr>
                <w:rFonts w:ascii="Times New Roman" w:hAnsi="Times New Roman" w:cs="Times New Roman"/>
                <w:sz w:val="18"/>
                <w:szCs w:val="28"/>
              </w:rPr>
              <w:t>Индикативные показатели</w:t>
            </w:r>
            <w:r w:rsidR="0035540D" w:rsidRPr="00792E10">
              <w:rPr>
                <w:rFonts w:ascii="Times New Roman" w:hAnsi="Times New Roman" w:cs="Times New Roman"/>
                <w:sz w:val="18"/>
                <w:szCs w:val="28"/>
              </w:rPr>
              <w:t xml:space="preserve"> результативности контрольной (надзорной) деятельности (группы</w:t>
            </w:r>
            <w:proofErr w:type="gramStart"/>
            <w:r w:rsidR="0035540D" w:rsidRPr="00792E10">
              <w:rPr>
                <w:rFonts w:ascii="Times New Roman" w:hAnsi="Times New Roman" w:cs="Times New Roman"/>
                <w:sz w:val="18"/>
                <w:szCs w:val="28"/>
              </w:rPr>
              <w:t xml:space="preserve"> Б</w:t>
            </w:r>
            <w:proofErr w:type="gramEnd"/>
            <w:r w:rsidR="0035540D" w:rsidRPr="00792E10">
              <w:rPr>
                <w:rFonts w:ascii="Times New Roman" w:hAnsi="Times New Roman" w:cs="Times New Roman"/>
                <w:sz w:val="18"/>
                <w:szCs w:val="28"/>
              </w:rPr>
              <w:t xml:space="preserve"> и В)</w:t>
            </w:r>
          </w:p>
        </w:tc>
      </w:tr>
      <w:tr w:rsidR="00ED71AC" w:rsidRPr="00792E10" w:rsidTr="00435420">
        <w:tc>
          <w:tcPr>
            <w:tcW w:w="675"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В.1</w:t>
            </w:r>
          </w:p>
        </w:tc>
        <w:tc>
          <w:tcPr>
            <w:tcW w:w="2410" w:type="dxa"/>
          </w:tcPr>
          <w:p w:rsidR="00ED71AC" w:rsidRPr="00792E10" w:rsidRDefault="00ED71AC" w:rsidP="00221935">
            <w:pPr>
              <w:pStyle w:val="Default"/>
              <w:jc w:val="center"/>
              <w:rPr>
                <w:color w:val="auto"/>
                <w:sz w:val="18"/>
                <w:szCs w:val="28"/>
              </w:rPr>
            </w:pPr>
            <w:r w:rsidRPr="00792E10">
              <w:rPr>
                <w:color w:val="auto"/>
                <w:sz w:val="18"/>
                <w:szCs w:val="28"/>
              </w:rPr>
              <w:t>количество плановых контрольных (надзорных) мероприятий, проведенных за отчетный период</w:t>
            </w:r>
          </w:p>
        </w:tc>
        <w:tc>
          <w:tcPr>
            <w:tcW w:w="1134"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221935">
            <w:pPr>
              <w:jc w:val="center"/>
              <w:rPr>
                <w:rFonts w:ascii="Times New Roman" w:hAnsi="Times New Roman" w:cs="Times New Roman"/>
                <w:sz w:val="18"/>
                <w:szCs w:val="28"/>
              </w:rPr>
            </w:pPr>
          </w:p>
        </w:tc>
        <w:tc>
          <w:tcPr>
            <w:tcW w:w="993"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221935">
            <w:pPr>
              <w:jc w:val="center"/>
              <w:rPr>
                <w:rFonts w:ascii="Times New Roman" w:hAnsi="Times New Roman" w:cs="Times New Roman"/>
                <w:sz w:val="18"/>
                <w:szCs w:val="28"/>
              </w:rPr>
            </w:pPr>
          </w:p>
        </w:tc>
        <w:tc>
          <w:tcPr>
            <w:tcW w:w="1241" w:type="dxa"/>
          </w:tcPr>
          <w:p w:rsidR="00ED71AC" w:rsidRPr="00792E10" w:rsidRDefault="00ED71AC" w:rsidP="00221935">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В.2</w:t>
            </w:r>
          </w:p>
        </w:tc>
        <w:tc>
          <w:tcPr>
            <w:tcW w:w="2410" w:type="dxa"/>
          </w:tcPr>
          <w:p w:rsidR="00ED71AC" w:rsidRPr="00792E10" w:rsidRDefault="00ED71AC" w:rsidP="00221935">
            <w:pPr>
              <w:pStyle w:val="Default"/>
              <w:jc w:val="center"/>
              <w:rPr>
                <w:color w:val="auto"/>
                <w:sz w:val="18"/>
                <w:szCs w:val="28"/>
              </w:rPr>
            </w:pPr>
            <w:r w:rsidRPr="00792E10">
              <w:rPr>
                <w:color w:val="auto"/>
                <w:sz w:val="18"/>
                <w:szCs w:val="28"/>
              </w:rPr>
              <w:t>количество внеплановых контрольных (надзорных) мероприятий, проведенных за отчетный период</w:t>
            </w:r>
          </w:p>
        </w:tc>
        <w:tc>
          <w:tcPr>
            <w:tcW w:w="1134"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CA35D1" w:rsidRDefault="00ED71AC" w:rsidP="00221935">
            <w:pPr>
              <w:jc w:val="center"/>
              <w:rPr>
                <w:rFonts w:ascii="Times New Roman" w:hAnsi="Times New Roman" w:cs="Times New Roman"/>
                <w:sz w:val="18"/>
                <w:szCs w:val="28"/>
              </w:rPr>
            </w:pPr>
          </w:p>
        </w:tc>
        <w:tc>
          <w:tcPr>
            <w:tcW w:w="993" w:type="dxa"/>
          </w:tcPr>
          <w:p w:rsidR="00ED71AC" w:rsidRPr="00CA35D1" w:rsidRDefault="003F57C3" w:rsidP="002C707C">
            <w:pPr>
              <w:jc w:val="center"/>
              <w:rPr>
                <w:rFonts w:ascii="Times New Roman" w:hAnsi="Times New Roman" w:cs="Times New Roman"/>
                <w:sz w:val="18"/>
                <w:szCs w:val="28"/>
              </w:rPr>
            </w:pPr>
            <w:r w:rsidRPr="00CA35D1">
              <w:rPr>
                <w:rFonts w:ascii="Times New Roman" w:hAnsi="Times New Roman" w:cs="Times New Roman"/>
                <w:sz w:val="18"/>
                <w:szCs w:val="28"/>
              </w:rPr>
              <w:t>1</w:t>
            </w:r>
            <w:r w:rsidR="002C707C" w:rsidRPr="00CA35D1">
              <w:rPr>
                <w:rFonts w:ascii="Times New Roman" w:hAnsi="Times New Roman" w:cs="Times New Roman"/>
                <w:sz w:val="18"/>
                <w:szCs w:val="28"/>
              </w:rPr>
              <w:t>9</w:t>
            </w:r>
          </w:p>
        </w:tc>
        <w:tc>
          <w:tcPr>
            <w:tcW w:w="1275" w:type="dxa"/>
          </w:tcPr>
          <w:p w:rsidR="00ED71AC" w:rsidRPr="00CA35D1" w:rsidRDefault="002C707C" w:rsidP="00ED71AC">
            <w:pPr>
              <w:jc w:val="center"/>
              <w:rPr>
                <w:rFonts w:ascii="Times New Roman" w:hAnsi="Times New Roman" w:cs="Times New Roman"/>
                <w:sz w:val="18"/>
                <w:szCs w:val="28"/>
              </w:rPr>
            </w:pPr>
            <w:r w:rsidRPr="00CA35D1">
              <w:rPr>
                <w:rFonts w:ascii="Times New Roman" w:hAnsi="Times New Roman" w:cs="Times New Roman"/>
                <w:sz w:val="18"/>
                <w:szCs w:val="28"/>
              </w:rPr>
              <w:t>12</w:t>
            </w:r>
          </w:p>
        </w:tc>
        <w:tc>
          <w:tcPr>
            <w:tcW w:w="851" w:type="dxa"/>
          </w:tcPr>
          <w:p w:rsidR="00ED71AC" w:rsidRPr="00CA35D1" w:rsidRDefault="00ED71AC" w:rsidP="00221935">
            <w:pPr>
              <w:jc w:val="center"/>
              <w:rPr>
                <w:rFonts w:ascii="Times New Roman" w:hAnsi="Times New Roman" w:cs="Times New Roman"/>
                <w:sz w:val="18"/>
                <w:szCs w:val="28"/>
              </w:rPr>
            </w:pPr>
          </w:p>
        </w:tc>
        <w:tc>
          <w:tcPr>
            <w:tcW w:w="1241" w:type="dxa"/>
          </w:tcPr>
          <w:p w:rsidR="00ED71AC" w:rsidRPr="00792E10" w:rsidRDefault="00ED71AC" w:rsidP="00221935">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В.3</w:t>
            </w:r>
          </w:p>
        </w:tc>
        <w:tc>
          <w:tcPr>
            <w:tcW w:w="2410" w:type="dxa"/>
          </w:tcPr>
          <w:p w:rsidR="00ED71AC" w:rsidRPr="00792E10" w:rsidRDefault="00ED71AC" w:rsidP="00221935">
            <w:pPr>
              <w:pStyle w:val="Default"/>
              <w:jc w:val="center"/>
              <w:rPr>
                <w:color w:val="auto"/>
                <w:sz w:val="18"/>
                <w:szCs w:val="28"/>
              </w:rPr>
            </w:pPr>
            <w:r w:rsidRPr="00792E10">
              <w:rPr>
                <w:color w:val="auto"/>
                <w:sz w:val="18"/>
                <w:szCs w:val="28"/>
              </w:rPr>
              <w:t>количество внеплановых контрольных (надзорных) мероприятий, проведенных на основании выявления соответствия объекта контроля (надзора) параметрам, утвержденным индикаторами риска нарушения обязательных требований, или отклонения объекта контроля (надзора) от таких параметров, за отчетный период</w:t>
            </w:r>
          </w:p>
        </w:tc>
        <w:tc>
          <w:tcPr>
            <w:tcW w:w="1134"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CA35D1" w:rsidRDefault="00ED71AC" w:rsidP="00221935">
            <w:pPr>
              <w:jc w:val="center"/>
              <w:rPr>
                <w:rFonts w:ascii="Times New Roman" w:hAnsi="Times New Roman" w:cs="Times New Roman"/>
                <w:sz w:val="18"/>
                <w:szCs w:val="28"/>
              </w:rPr>
            </w:pPr>
          </w:p>
        </w:tc>
        <w:tc>
          <w:tcPr>
            <w:tcW w:w="993" w:type="dxa"/>
          </w:tcPr>
          <w:p w:rsidR="00ED71AC" w:rsidRPr="00CA35D1" w:rsidRDefault="002C707C" w:rsidP="00221935">
            <w:pPr>
              <w:jc w:val="center"/>
              <w:rPr>
                <w:rFonts w:ascii="Times New Roman" w:hAnsi="Times New Roman" w:cs="Times New Roman"/>
                <w:sz w:val="18"/>
                <w:szCs w:val="28"/>
              </w:rPr>
            </w:pPr>
            <w:r w:rsidRPr="00CA35D1">
              <w:rPr>
                <w:rFonts w:ascii="Times New Roman" w:hAnsi="Times New Roman" w:cs="Times New Roman"/>
                <w:sz w:val="18"/>
                <w:szCs w:val="28"/>
              </w:rPr>
              <w:t>1</w:t>
            </w:r>
          </w:p>
        </w:tc>
        <w:tc>
          <w:tcPr>
            <w:tcW w:w="1275" w:type="dxa"/>
          </w:tcPr>
          <w:p w:rsidR="00ED71AC" w:rsidRPr="00CA35D1" w:rsidRDefault="00ED71AC" w:rsidP="00ED71AC">
            <w:pPr>
              <w:jc w:val="center"/>
              <w:rPr>
                <w:rFonts w:ascii="Times New Roman" w:hAnsi="Times New Roman" w:cs="Times New Roman"/>
                <w:sz w:val="18"/>
                <w:szCs w:val="28"/>
              </w:rPr>
            </w:pPr>
            <w:r w:rsidRPr="00CA35D1">
              <w:rPr>
                <w:rFonts w:ascii="Times New Roman" w:hAnsi="Times New Roman" w:cs="Times New Roman"/>
                <w:sz w:val="18"/>
                <w:szCs w:val="28"/>
              </w:rPr>
              <w:t>0</w:t>
            </w:r>
          </w:p>
        </w:tc>
        <w:tc>
          <w:tcPr>
            <w:tcW w:w="851" w:type="dxa"/>
          </w:tcPr>
          <w:p w:rsidR="00ED71AC" w:rsidRPr="00CA35D1" w:rsidRDefault="00ED71AC" w:rsidP="00221935">
            <w:pPr>
              <w:jc w:val="center"/>
              <w:rPr>
                <w:rFonts w:ascii="Times New Roman" w:hAnsi="Times New Roman" w:cs="Times New Roman"/>
                <w:sz w:val="18"/>
                <w:szCs w:val="28"/>
              </w:rPr>
            </w:pPr>
          </w:p>
        </w:tc>
        <w:tc>
          <w:tcPr>
            <w:tcW w:w="1241" w:type="dxa"/>
          </w:tcPr>
          <w:p w:rsidR="00ED71AC" w:rsidRPr="00792E10" w:rsidRDefault="00ED71AC" w:rsidP="00221935">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В.4</w:t>
            </w:r>
          </w:p>
        </w:tc>
        <w:tc>
          <w:tcPr>
            <w:tcW w:w="2410" w:type="dxa"/>
          </w:tcPr>
          <w:p w:rsidR="00ED71AC" w:rsidRPr="00792E10" w:rsidRDefault="00ED71AC" w:rsidP="00221935">
            <w:pPr>
              <w:pStyle w:val="Default"/>
              <w:jc w:val="center"/>
              <w:rPr>
                <w:color w:val="auto"/>
                <w:sz w:val="18"/>
                <w:szCs w:val="28"/>
              </w:rPr>
            </w:pPr>
            <w:r w:rsidRPr="00792E10">
              <w:rPr>
                <w:color w:val="auto"/>
                <w:sz w:val="18"/>
                <w:szCs w:val="28"/>
              </w:rPr>
              <w:t>общее количество контрольных (надзорных) мероприятий с взаимодействием с контролируемыми лицами, проведенных за отчетный период</w:t>
            </w:r>
          </w:p>
        </w:tc>
        <w:tc>
          <w:tcPr>
            <w:tcW w:w="1134"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CA35D1" w:rsidRDefault="00ED71AC" w:rsidP="00221935">
            <w:pPr>
              <w:jc w:val="center"/>
              <w:rPr>
                <w:rFonts w:ascii="Times New Roman" w:hAnsi="Times New Roman" w:cs="Times New Roman"/>
                <w:sz w:val="18"/>
                <w:szCs w:val="28"/>
              </w:rPr>
            </w:pPr>
          </w:p>
        </w:tc>
        <w:tc>
          <w:tcPr>
            <w:tcW w:w="993" w:type="dxa"/>
          </w:tcPr>
          <w:p w:rsidR="00ED71AC" w:rsidRPr="00CA35D1" w:rsidRDefault="003F57C3" w:rsidP="002C707C">
            <w:pPr>
              <w:jc w:val="center"/>
              <w:rPr>
                <w:rFonts w:ascii="Times New Roman" w:hAnsi="Times New Roman" w:cs="Times New Roman"/>
                <w:sz w:val="18"/>
                <w:szCs w:val="28"/>
              </w:rPr>
            </w:pPr>
            <w:r w:rsidRPr="00CA35D1">
              <w:rPr>
                <w:rFonts w:ascii="Times New Roman" w:hAnsi="Times New Roman" w:cs="Times New Roman"/>
                <w:sz w:val="18"/>
                <w:szCs w:val="28"/>
              </w:rPr>
              <w:t>1</w:t>
            </w:r>
            <w:r w:rsidR="002C707C" w:rsidRPr="00CA35D1">
              <w:rPr>
                <w:rFonts w:ascii="Times New Roman" w:hAnsi="Times New Roman" w:cs="Times New Roman"/>
                <w:sz w:val="18"/>
                <w:szCs w:val="28"/>
              </w:rPr>
              <w:t>9</w:t>
            </w:r>
          </w:p>
        </w:tc>
        <w:tc>
          <w:tcPr>
            <w:tcW w:w="1275" w:type="dxa"/>
          </w:tcPr>
          <w:p w:rsidR="00ED71AC" w:rsidRPr="00CA35D1" w:rsidRDefault="002C707C" w:rsidP="00ED71AC">
            <w:pPr>
              <w:jc w:val="center"/>
              <w:rPr>
                <w:rFonts w:ascii="Times New Roman" w:hAnsi="Times New Roman" w:cs="Times New Roman"/>
                <w:sz w:val="18"/>
                <w:szCs w:val="28"/>
              </w:rPr>
            </w:pPr>
            <w:r w:rsidRPr="00CA35D1">
              <w:rPr>
                <w:rFonts w:ascii="Times New Roman" w:hAnsi="Times New Roman" w:cs="Times New Roman"/>
                <w:sz w:val="18"/>
                <w:szCs w:val="28"/>
              </w:rPr>
              <w:t>12</w:t>
            </w:r>
          </w:p>
        </w:tc>
        <w:tc>
          <w:tcPr>
            <w:tcW w:w="851" w:type="dxa"/>
          </w:tcPr>
          <w:p w:rsidR="00ED71AC" w:rsidRPr="00CA35D1" w:rsidRDefault="00ED71AC" w:rsidP="00221935">
            <w:pPr>
              <w:jc w:val="center"/>
              <w:rPr>
                <w:rFonts w:ascii="Times New Roman" w:hAnsi="Times New Roman" w:cs="Times New Roman"/>
                <w:sz w:val="18"/>
                <w:szCs w:val="28"/>
              </w:rPr>
            </w:pPr>
          </w:p>
        </w:tc>
        <w:tc>
          <w:tcPr>
            <w:tcW w:w="1241" w:type="dxa"/>
          </w:tcPr>
          <w:p w:rsidR="00ED71AC" w:rsidRPr="00792E10" w:rsidRDefault="00ED71AC" w:rsidP="00221935">
            <w:pPr>
              <w:jc w:val="center"/>
              <w:rPr>
                <w:rFonts w:ascii="Times New Roman" w:hAnsi="Times New Roman" w:cs="Times New Roman"/>
                <w:sz w:val="18"/>
                <w:szCs w:val="28"/>
              </w:rPr>
            </w:pPr>
          </w:p>
        </w:tc>
      </w:tr>
      <w:tr w:rsidR="00ED71AC" w:rsidRPr="00792E10" w:rsidTr="00435420">
        <w:tc>
          <w:tcPr>
            <w:tcW w:w="675" w:type="dxa"/>
            <w:vMerge w:val="restart"/>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В.5</w:t>
            </w:r>
          </w:p>
        </w:tc>
        <w:tc>
          <w:tcPr>
            <w:tcW w:w="2410" w:type="dxa"/>
          </w:tcPr>
          <w:p w:rsidR="00ED71AC" w:rsidRPr="00792E10" w:rsidRDefault="00ED71AC" w:rsidP="00221935">
            <w:pPr>
              <w:pStyle w:val="Default"/>
              <w:jc w:val="center"/>
              <w:rPr>
                <w:color w:val="auto"/>
                <w:sz w:val="18"/>
                <w:szCs w:val="28"/>
              </w:rPr>
            </w:pPr>
            <w:r w:rsidRPr="00792E10">
              <w:rPr>
                <w:color w:val="auto"/>
                <w:sz w:val="18"/>
                <w:szCs w:val="28"/>
              </w:rPr>
              <w:t>количество контрольных (надзорных) мероприятий с взаимодействием с контролируемыми лицами по каждому виду контрольных (надзорных) мероприятий, проведенных за отчетный период</w:t>
            </w:r>
          </w:p>
        </w:tc>
        <w:tc>
          <w:tcPr>
            <w:tcW w:w="1134"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CA35D1" w:rsidRDefault="00ED71AC" w:rsidP="00221935">
            <w:pPr>
              <w:jc w:val="center"/>
              <w:rPr>
                <w:rFonts w:ascii="Times New Roman" w:hAnsi="Times New Roman" w:cs="Times New Roman"/>
                <w:sz w:val="18"/>
                <w:szCs w:val="28"/>
              </w:rPr>
            </w:pPr>
          </w:p>
        </w:tc>
        <w:tc>
          <w:tcPr>
            <w:tcW w:w="993" w:type="dxa"/>
          </w:tcPr>
          <w:p w:rsidR="00ED71AC" w:rsidRPr="00CA35D1" w:rsidRDefault="002C707C" w:rsidP="00221935">
            <w:pPr>
              <w:jc w:val="center"/>
              <w:rPr>
                <w:rFonts w:ascii="Times New Roman" w:hAnsi="Times New Roman" w:cs="Times New Roman"/>
                <w:sz w:val="18"/>
                <w:szCs w:val="28"/>
              </w:rPr>
            </w:pPr>
            <w:r w:rsidRPr="00CA35D1">
              <w:rPr>
                <w:rFonts w:ascii="Times New Roman" w:hAnsi="Times New Roman" w:cs="Times New Roman"/>
                <w:sz w:val="18"/>
                <w:szCs w:val="28"/>
              </w:rPr>
              <w:t>19</w:t>
            </w:r>
          </w:p>
        </w:tc>
        <w:tc>
          <w:tcPr>
            <w:tcW w:w="1275" w:type="dxa"/>
          </w:tcPr>
          <w:p w:rsidR="00ED71AC" w:rsidRPr="00CA35D1" w:rsidRDefault="002C707C" w:rsidP="00ED71AC">
            <w:pPr>
              <w:jc w:val="center"/>
              <w:rPr>
                <w:rFonts w:ascii="Times New Roman" w:hAnsi="Times New Roman" w:cs="Times New Roman"/>
                <w:sz w:val="18"/>
                <w:szCs w:val="28"/>
              </w:rPr>
            </w:pPr>
            <w:r w:rsidRPr="00CA35D1">
              <w:rPr>
                <w:rFonts w:ascii="Times New Roman" w:hAnsi="Times New Roman" w:cs="Times New Roman"/>
                <w:sz w:val="18"/>
                <w:szCs w:val="28"/>
              </w:rPr>
              <w:t>12</w:t>
            </w:r>
          </w:p>
        </w:tc>
        <w:tc>
          <w:tcPr>
            <w:tcW w:w="851" w:type="dxa"/>
          </w:tcPr>
          <w:p w:rsidR="00ED71AC" w:rsidRPr="00CA35D1" w:rsidRDefault="00ED71AC" w:rsidP="00221935">
            <w:pPr>
              <w:jc w:val="center"/>
              <w:rPr>
                <w:rFonts w:ascii="Times New Roman" w:hAnsi="Times New Roman" w:cs="Times New Roman"/>
                <w:sz w:val="18"/>
                <w:szCs w:val="28"/>
              </w:rPr>
            </w:pPr>
          </w:p>
        </w:tc>
        <w:tc>
          <w:tcPr>
            <w:tcW w:w="1241" w:type="dxa"/>
          </w:tcPr>
          <w:p w:rsidR="00ED71AC" w:rsidRPr="00792E10" w:rsidRDefault="00ED71AC" w:rsidP="00221935">
            <w:pPr>
              <w:jc w:val="center"/>
              <w:rPr>
                <w:rFonts w:ascii="Times New Roman" w:hAnsi="Times New Roman" w:cs="Times New Roman"/>
                <w:sz w:val="18"/>
                <w:szCs w:val="28"/>
              </w:rPr>
            </w:pPr>
          </w:p>
        </w:tc>
      </w:tr>
      <w:tr w:rsidR="00ED71AC" w:rsidRPr="00792E10" w:rsidTr="00435420">
        <w:tc>
          <w:tcPr>
            <w:tcW w:w="675" w:type="dxa"/>
            <w:vMerge/>
          </w:tcPr>
          <w:p w:rsidR="00ED71AC" w:rsidRPr="00792E10" w:rsidRDefault="00ED71AC" w:rsidP="00221935">
            <w:pPr>
              <w:jc w:val="center"/>
              <w:rPr>
                <w:rFonts w:ascii="Times New Roman" w:hAnsi="Times New Roman" w:cs="Times New Roman"/>
                <w:sz w:val="18"/>
                <w:szCs w:val="28"/>
              </w:rPr>
            </w:pPr>
          </w:p>
        </w:tc>
        <w:tc>
          <w:tcPr>
            <w:tcW w:w="2410" w:type="dxa"/>
          </w:tcPr>
          <w:p w:rsidR="00ED71AC" w:rsidRPr="00792E10" w:rsidRDefault="00ED71AC" w:rsidP="00221935">
            <w:pPr>
              <w:pStyle w:val="Default"/>
              <w:jc w:val="center"/>
              <w:rPr>
                <w:color w:val="auto"/>
                <w:sz w:val="18"/>
                <w:szCs w:val="28"/>
              </w:rPr>
            </w:pPr>
            <w:r w:rsidRPr="00792E10">
              <w:rPr>
                <w:color w:val="auto"/>
                <w:sz w:val="18"/>
                <w:szCs w:val="28"/>
              </w:rPr>
              <w:t>Инспекционный визит</w:t>
            </w:r>
          </w:p>
        </w:tc>
        <w:tc>
          <w:tcPr>
            <w:tcW w:w="1134"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221935">
            <w:pPr>
              <w:jc w:val="center"/>
              <w:rPr>
                <w:rFonts w:ascii="Times New Roman" w:hAnsi="Times New Roman" w:cs="Times New Roman"/>
                <w:sz w:val="18"/>
                <w:szCs w:val="28"/>
              </w:rPr>
            </w:pPr>
          </w:p>
        </w:tc>
        <w:tc>
          <w:tcPr>
            <w:tcW w:w="993"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221935">
            <w:pPr>
              <w:jc w:val="center"/>
              <w:rPr>
                <w:rFonts w:ascii="Times New Roman" w:hAnsi="Times New Roman" w:cs="Times New Roman"/>
                <w:sz w:val="18"/>
                <w:szCs w:val="28"/>
              </w:rPr>
            </w:pPr>
          </w:p>
        </w:tc>
        <w:tc>
          <w:tcPr>
            <w:tcW w:w="1241" w:type="dxa"/>
          </w:tcPr>
          <w:p w:rsidR="00ED71AC" w:rsidRPr="00792E10" w:rsidRDefault="00ED71AC" w:rsidP="00221935">
            <w:pPr>
              <w:jc w:val="center"/>
              <w:rPr>
                <w:rFonts w:ascii="Times New Roman" w:hAnsi="Times New Roman" w:cs="Times New Roman"/>
                <w:sz w:val="18"/>
                <w:szCs w:val="28"/>
              </w:rPr>
            </w:pPr>
          </w:p>
        </w:tc>
      </w:tr>
      <w:tr w:rsidR="00ED71AC" w:rsidRPr="00792E10" w:rsidTr="00435420">
        <w:tc>
          <w:tcPr>
            <w:tcW w:w="675" w:type="dxa"/>
            <w:vMerge/>
          </w:tcPr>
          <w:p w:rsidR="00ED71AC" w:rsidRPr="00792E10" w:rsidRDefault="00ED71AC" w:rsidP="00221935">
            <w:pPr>
              <w:jc w:val="center"/>
              <w:rPr>
                <w:rFonts w:ascii="Times New Roman" w:hAnsi="Times New Roman" w:cs="Times New Roman"/>
                <w:sz w:val="18"/>
                <w:szCs w:val="28"/>
              </w:rPr>
            </w:pPr>
          </w:p>
        </w:tc>
        <w:tc>
          <w:tcPr>
            <w:tcW w:w="2410" w:type="dxa"/>
          </w:tcPr>
          <w:p w:rsidR="00ED71AC" w:rsidRPr="00792E10" w:rsidRDefault="00ED71AC" w:rsidP="00221935">
            <w:pPr>
              <w:pStyle w:val="Default"/>
              <w:jc w:val="center"/>
              <w:rPr>
                <w:color w:val="auto"/>
                <w:sz w:val="18"/>
                <w:szCs w:val="28"/>
              </w:rPr>
            </w:pPr>
            <w:r w:rsidRPr="00792E10">
              <w:rPr>
                <w:color w:val="auto"/>
                <w:sz w:val="18"/>
                <w:szCs w:val="28"/>
              </w:rPr>
              <w:t>Рейдовый осмотр</w:t>
            </w:r>
          </w:p>
        </w:tc>
        <w:tc>
          <w:tcPr>
            <w:tcW w:w="1134"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221935">
            <w:pPr>
              <w:jc w:val="center"/>
              <w:rPr>
                <w:rFonts w:ascii="Times New Roman" w:hAnsi="Times New Roman" w:cs="Times New Roman"/>
                <w:sz w:val="18"/>
                <w:szCs w:val="28"/>
              </w:rPr>
            </w:pPr>
          </w:p>
        </w:tc>
        <w:tc>
          <w:tcPr>
            <w:tcW w:w="993"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221935">
            <w:pPr>
              <w:jc w:val="center"/>
              <w:rPr>
                <w:rFonts w:ascii="Times New Roman" w:hAnsi="Times New Roman" w:cs="Times New Roman"/>
                <w:sz w:val="18"/>
                <w:szCs w:val="28"/>
              </w:rPr>
            </w:pPr>
          </w:p>
        </w:tc>
        <w:tc>
          <w:tcPr>
            <w:tcW w:w="1241" w:type="dxa"/>
          </w:tcPr>
          <w:p w:rsidR="00ED71AC" w:rsidRPr="00792E10" w:rsidRDefault="00ED71AC" w:rsidP="00221935">
            <w:pPr>
              <w:jc w:val="center"/>
              <w:rPr>
                <w:rFonts w:ascii="Times New Roman" w:hAnsi="Times New Roman" w:cs="Times New Roman"/>
                <w:sz w:val="18"/>
                <w:szCs w:val="28"/>
              </w:rPr>
            </w:pPr>
          </w:p>
        </w:tc>
      </w:tr>
      <w:tr w:rsidR="00ED71AC" w:rsidRPr="00792E10" w:rsidTr="00435420">
        <w:tc>
          <w:tcPr>
            <w:tcW w:w="675" w:type="dxa"/>
            <w:vMerge/>
          </w:tcPr>
          <w:p w:rsidR="00ED71AC" w:rsidRPr="00792E10" w:rsidRDefault="00ED71AC" w:rsidP="00221935">
            <w:pPr>
              <w:jc w:val="center"/>
              <w:rPr>
                <w:rFonts w:ascii="Times New Roman" w:hAnsi="Times New Roman" w:cs="Times New Roman"/>
                <w:sz w:val="18"/>
                <w:szCs w:val="28"/>
              </w:rPr>
            </w:pPr>
          </w:p>
        </w:tc>
        <w:tc>
          <w:tcPr>
            <w:tcW w:w="2410" w:type="dxa"/>
          </w:tcPr>
          <w:p w:rsidR="00ED71AC" w:rsidRPr="00792E10" w:rsidRDefault="00ED71AC" w:rsidP="00221935">
            <w:pPr>
              <w:pStyle w:val="Default"/>
              <w:jc w:val="center"/>
              <w:rPr>
                <w:color w:val="auto"/>
                <w:sz w:val="18"/>
                <w:szCs w:val="28"/>
              </w:rPr>
            </w:pPr>
            <w:r w:rsidRPr="00792E10">
              <w:rPr>
                <w:color w:val="auto"/>
                <w:sz w:val="18"/>
                <w:szCs w:val="28"/>
              </w:rPr>
              <w:t>Документарная проверка</w:t>
            </w:r>
          </w:p>
        </w:tc>
        <w:tc>
          <w:tcPr>
            <w:tcW w:w="1134"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221935">
            <w:pPr>
              <w:jc w:val="center"/>
              <w:rPr>
                <w:rFonts w:ascii="Times New Roman" w:hAnsi="Times New Roman" w:cs="Times New Roman"/>
                <w:sz w:val="18"/>
                <w:szCs w:val="28"/>
              </w:rPr>
            </w:pPr>
          </w:p>
        </w:tc>
        <w:tc>
          <w:tcPr>
            <w:tcW w:w="993"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221935">
            <w:pPr>
              <w:jc w:val="center"/>
              <w:rPr>
                <w:rFonts w:ascii="Times New Roman" w:hAnsi="Times New Roman" w:cs="Times New Roman"/>
                <w:sz w:val="18"/>
                <w:szCs w:val="28"/>
              </w:rPr>
            </w:pPr>
          </w:p>
        </w:tc>
        <w:tc>
          <w:tcPr>
            <w:tcW w:w="1241" w:type="dxa"/>
          </w:tcPr>
          <w:p w:rsidR="00ED71AC" w:rsidRPr="00792E10" w:rsidRDefault="00ED71AC" w:rsidP="00221935">
            <w:pPr>
              <w:jc w:val="center"/>
              <w:rPr>
                <w:rFonts w:ascii="Times New Roman" w:hAnsi="Times New Roman" w:cs="Times New Roman"/>
                <w:sz w:val="18"/>
                <w:szCs w:val="28"/>
              </w:rPr>
            </w:pPr>
          </w:p>
        </w:tc>
      </w:tr>
      <w:tr w:rsidR="00ED71AC" w:rsidRPr="00792E10" w:rsidTr="00435420">
        <w:tc>
          <w:tcPr>
            <w:tcW w:w="675" w:type="dxa"/>
            <w:vMerge/>
          </w:tcPr>
          <w:p w:rsidR="00ED71AC" w:rsidRPr="00792E10" w:rsidRDefault="00ED71AC" w:rsidP="00221935">
            <w:pPr>
              <w:jc w:val="center"/>
              <w:rPr>
                <w:rFonts w:ascii="Times New Roman" w:hAnsi="Times New Roman" w:cs="Times New Roman"/>
                <w:sz w:val="18"/>
                <w:szCs w:val="28"/>
              </w:rPr>
            </w:pPr>
          </w:p>
        </w:tc>
        <w:tc>
          <w:tcPr>
            <w:tcW w:w="2410" w:type="dxa"/>
          </w:tcPr>
          <w:p w:rsidR="00ED71AC" w:rsidRPr="00792E10" w:rsidRDefault="00ED71AC" w:rsidP="00221935">
            <w:pPr>
              <w:pStyle w:val="Default"/>
              <w:jc w:val="center"/>
              <w:rPr>
                <w:color w:val="auto"/>
                <w:sz w:val="18"/>
                <w:szCs w:val="28"/>
              </w:rPr>
            </w:pPr>
            <w:r w:rsidRPr="00792E10">
              <w:rPr>
                <w:color w:val="auto"/>
                <w:sz w:val="18"/>
                <w:szCs w:val="28"/>
              </w:rPr>
              <w:t>Выездная проверка</w:t>
            </w:r>
          </w:p>
        </w:tc>
        <w:tc>
          <w:tcPr>
            <w:tcW w:w="1134" w:type="dxa"/>
          </w:tcPr>
          <w:p w:rsidR="00ED71AC" w:rsidRPr="00CA35D1" w:rsidRDefault="00ED71AC" w:rsidP="00221935">
            <w:pPr>
              <w:jc w:val="center"/>
              <w:rPr>
                <w:rFonts w:ascii="Times New Roman" w:hAnsi="Times New Roman" w:cs="Times New Roman"/>
                <w:sz w:val="18"/>
                <w:szCs w:val="28"/>
              </w:rPr>
            </w:pPr>
            <w:r w:rsidRPr="00CA35D1">
              <w:rPr>
                <w:rFonts w:ascii="Times New Roman" w:hAnsi="Times New Roman" w:cs="Times New Roman"/>
                <w:sz w:val="18"/>
                <w:szCs w:val="28"/>
              </w:rPr>
              <w:t>Ед.</w:t>
            </w:r>
          </w:p>
        </w:tc>
        <w:tc>
          <w:tcPr>
            <w:tcW w:w="992" w:type="dxa"/>
          </w:tcPr>
          <w:p w:rsidR="00ED71AC" w:rsidRPr="00CA35D1" w:rsidRDefault="00ED71AC" w:rsidP="00221935">
            <w:pPr>
              <w:jc w:val="center"/>
              <w:rPr>
                <w:rFonts w:ascii="Times New Roman" w:hAnsi="Times New Roman" w:cs="Times New Roman"/>
                <w:sz w:val="18"/>
                <w:szCs w:val="28"/>
              </w:rPr>
            </w:pPr>
          </w:p>
        </w:tc>
        <w:tc>
          <w:tcPr>
            <w:tcW w:w="993" w:type="dxa"/>
          </w:tcPr>
          <w:p w:rsidR="00ED71AC" w:rsidRPr="00CA35D1" w:rsidRDefault="003F57C3" w:rsidP="002C707C">
            <w:pPr>
              <w:jc w:val="center"/>
              <w:rPr>
                <w:rFonts w:ascii="Times New Roman" w:hAnsi="Times New Roman" w:cs="Times New Roman"/>
                <w:sz w:val="18"/>
                <w:szCs w:val="28"/>
              </w:rPr>
            </w:pPr>
            <w:r w:rsidRPr="00CA35D1">
              <w:rPr>
                <w:rFonts w:ascii="Times New Roman" w:hAnsi="Times New Roman" w:cs="Times New Roman"/>
                <w:sz w:val="18"/>
                <w:szCs w:val="28"/>
              </w:rPr>
              <w:t>1</w:t>
            </w:r>
            <w:r w:rsidR="002C707C" w:rsidRPr="00CA35D1">
              <w:rPr>
                <w:rFonts w:ascii="Times New Roman" w:hAnsi="Times New Roman" w:cs="Times New Roman"/>
                <w:sz w:val="18"/>
                <w:szCs w:val="28"/>
              </w:rPr>
              <w:t>9</w:t>
            </w:r>
          </w:p>
        </w:tc>
        <w:tc>
          <w:tcPr>
            <w:tcW w:w="1275" w:type="dxa"/>
          </w:tcPr>
          <w:p w:rsidR="00ED71AC" w:rsidRPr="00CA35D1" w:rsidRDefault="002C707C" w:rsidP="00ED71AC">
            <w:pPr>
              <w:jc w:val="center"/>
              <w:rPr>
                <w:rFonts w:ascii="Times New Roman" w:hAnsi="Times New Roman" w:cs="Times New Roman"/>
                <w:sz w:val="18"/>
                <w:szCs w:val="28"/>
              </w:rPr>
            </w:pPr>
            <w:r w:rsidRPr="00CA35D1">
              <w:rPr>
                <w:rFonts w:ascii="Times New Roman" w:hAnsi="Times New Roman" w:cs="Times New Roman"/>
                <w:sz w:val="18"/>
                <w:szCs w:val="28"/>
              </w:rPr>
              <w:t>12</w:t>
            </w:r>
          </w:p>
        </w:tc>
        <w:tc>
          <w:tcPr>
            <w:tcW w:w="851" w:type="dxa"/>
          </w:tcPr>
          <w:p w:rsidR="00ED71AC" w:rsidRPr="00792E10" w:rsidRDefault="00ED71AC" w:rsidP="00221935">
            <w:pPr>
              <w:jc w:val="center"/>
              <w:rPr>
                <w:rFonts w:ascii="Times New Roman" w:hAnsi="Times New Roman" w:cs="Times New Roman"/>
                <w:sz w:val="18"/>
                <w:szCs w:val="28"/>
              </w:rPr>
            </w:pPr>
          </w:p>
        </w:tc>
        <w:tc>
          <w:tcPr>
            <w:tcW w:w="1241" w:type="dxa"/>
          </w:tcPr>
          <w:p w:rsidR="00ED71AC" w:rsidRPr="00792E10" w:rsidRDefault="00ED71AC" w:rsidP="00221935">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В.6</w:t>
            </w:r>
          </w:p>
        </w:tc>
        <w:tc>
          <w:tcPr>
            <w:tcW w:w="2410" w:type="dxa"/>
          </w:tcPr>
          <w:p w:rsidR="00ED71AC" w:rsidRPr="00792E10" w:rsidRDefault="00ED71AC" w:rsidP="00221935">
            <w:pPr>
              <w:pStyle w:val="Default"/>
              <w:jc w:val="center"/>
              <w:rPr>
                <w:color w:val="auto"/>
                <w:sz w:val="18"/>
                <w:szCs w:val="28"/>
              </w:rPr>
            </w:pPr>
            <w:r w:rsidRPr="00CA35D1">
              <w:rPr>
                <w:color w:val="auto"/>
                <w:sz w:val="18"/>
                <w:szCs w:val="28"/>
              </w:rPr>
              <w:t>количество контрольных (надзорных) мероприятий, проведенных с использованием средств дистанционного взаимодействия с контролируемыми лицами, за отчетный</w:t>
            </w:r>
            <w:r w:rsidRPr="00792E10">
              <w:rPr>
                <w:color w:val="auto"/>
                <w:sz w:val="18"/>
                <w:szCs w:val="28"/>
              </w:rPr>
              <w:t xml:space="preserve"> период</w:t>
            </w:r>
          </w:p>
        </w:tc>
        <w:tc>
          <w:tcPr>
            <w:tcW w:w="1134" w:type="dxa"/>
          </w:tcPr>
          <w:p w:rsidR="00ED71AC" w:rsidRPr="00CA35D1" w:rsidRDefault="00ED71AC" w:rsidP="00221935">
            <w:pPr>
              <w:jc w:val="center"/>
              <w:rPr>
                <w:rFonts w:ascii="Times New Roman" w:hAnsi="Times New Roman" w:cs="Times New Roman"/>
                <w:sz w:val="18"/>
                <w:szCs w:val="28"/>
              </w:rPr>
            </w:pPr>
            <w:r w:rsidRPr="00CA35D1">
              <w:rPr>
                <w:rFonts w:ascii="Times New Roman" w:hAnsi="Times New Roman" w:cs="Times New Roman"/>
                <w:sz w:val="18"/>
                <w:szCs w:val="28"/>
              </w:rPr>
              <w:t>Ед.</w:t>
            </w:r>
          </w:p>
        </w:tc>
        <w:tc>
          <w:tcPr>
            <w:tcW w:w="992" w:type="dxa"/>
          </w:tcPr>
          <w:p w:rsidR="00ED71AC" w:rsidRPr="00CA35D1" w:rsidRDefault="00ED71AC" w:rsidP="00221935">
            <w:pPr>
              <w:jc w:val="center"/>
              <w:rPr>
                <w:rFonts w:ascii="Times New Roman" w:hAnsi="Times New Roman" w:cs="Times New Roman"/>
                <w:sz w:val="18"/>
                <w:szCs w:val="28"/>
              </w:rPr>
            </w:pPr>
          </w:p>
        </w:tc>
        <w:tc>
          <w:tcPr>
            <w:tcW w:w="993" w:type="dxa"/>
          </w:tcPr>
          <w:p w:rsidR="00ED71AC" w:rsidRPr="00CA35D1" w:rsidRDefault="00ED71AC" w:rsidP="00221935">
            <w:pPr>
              <w:jc w:val="center"/>
              <w:rPr>
                <w:rFonts w:ascii="Times New Roman" w:hAnsi="Times New Roman" w:cs="Times New Roman"/>
                <w:sz w:val="18"/>
                <w:szCs w:val="28"/>
              </w:rPr>
            </w:pPr>
            <w:r w:rsidRPr="00CA35D1">
              <w:rPr>
                <w:rFonts w:ascii="Times New Roman" w:hAnsi="Times New Roman" w:cs="Times New Roman"/>
                <w:sz w:val="18"/>
                <w:szCs w:val="28"/>
              </w:rPr>
              <w:t>0</w:t>
            </w:r>
          </w:p>
        </w:tc>
        <w:tc>
          <w:tcPr>
            <w:tcW w:w="1275" w:type="dxa"/>
          </w:tcPr>
          <w:p w:rsidR="00ED71AC" w:rsidRPr="00CA35D1" w:rsidRDefault="00ED71AC" w:rsidP="00ED71AC">
            <w:pPr>
              <w:jc w:val="center"/>
              <w:rPr>
                <w:rFonts w:ascii="Times New Roman" w:hAnsi="Times New Roman" w:cs="Times New Roman"/>
                <w:sz w:val="18"/>
                <w:szCs w:val="28"/>
              </w:rPr>
            </w:pPr>
            <w:r w:rsidRPr="00CA35D1">
              <w:rPr>
                <w:rFonts w:ascii="Times New Roman" w:hAnsi="Times New Roman" w:cs="Times New Roman"/>
                <w:sz w:val="18"/>
                <w:szCs w:val="28"/>
              </w:rPr>
              <w:t>0</w:t>
            </w:r>
          </w:p>
        </w:tc>
        <w:tc>
          <w:tcPr>
            <w:tcW w:w="851" w:type="dxa"/>
          </w:tcPr>
          <w:p w:rsidR="00ED71AC" w:rsidRPr="00792E10" w:rsidRDefault="00ED71AC" w:rsidP="00221935">
            <w:pPr>
              <w:jc w:val="center"/>
              <w:rPr>
                <w:rFonts w:ascii="Times New Roman" w:hAnsi="Times New Roman" w:cs="Times New Roman"/>
                <w:sz w:val="18"/>
                <w:szCs w:val="28"/>
              </w:rPr>
            </w:pPr>
          </w:p>
        </w:tc>
        <w:tc>
          <w:tcPr>
            <w:tcW w:w="1241" w:type="dxa"/>
          </w:tcPr>
          <w:p w:rsidR="00ED71AC" w:rsidRPr="00792E10" w:rsidRDefault="00ED71AC" w:rsidP="00221935">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В.7</w:t>
            </w:r>
          </w:p>
        </w:tc>
        <w:tc>
          <w:tcPr>
            <w:tcW w:w="2410" w:type="dxa"/>
          </w:tcPr>
          <w:p w:rsidR="00ED71AC" w:rsidRPr="00792E10" w:rsidRDefault="00ED71AC" w:rsidP="0035540D">
            <w:pPr>
              <w:jc w:val="center"/>
              <w:rPr>
                <w:rFonts w:ascii="Times New Roman" w:hAnsi="Times New Roman" w:cs="Times New Roman"/>
                <w:sz w:val="18"/>
                <w:szCs w:val="28"/>
              </w:rPr>
            </w:pPr>
            <w:r w:rsidRPr="00792E10">
              <w:rPr>
                <w:rFonts w:ascii="Times New Roman" w:hAnsi="Times New Roman" w:cs="Times New Roman"/>
                <w:sz w:val="18"/>
                <w:szCs w:val="28"/>
              </w:rPr>
              <w:t>количество обязательных профилактических визитов, проведенных за отчетный период</w:t>
            </w:r>
          </w:p>
        </w:tc>
        <w:tc>
          <w:tcPr>
            <w:tcW w:w="1134"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221935">
            <w:pPr>
              <w:jc w:val="center"/>
              <w:rPr>
                <w:rFonts w:ascii="Times New Roman" w:hAnsi="Times New Roman" w:cs="Times New Roman"/>
                <w:sz w:val="18"/>
                <w:szCs w:val="28"/>
              </w:rPr>
            </w:pPr>
          </w:p>
        </w:tc>
        <w:tc>
          <w:tcPr>
            <w:tcW w:w="993"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221935">
            <w:pPr>
              <w:jc w:val="center"/>
              <w:rPr>
                <w:rFonts w:ascii="Times New Roman" w:hAnsi="Times New Roman" w:cs="Times New Roman"/>
                <w:sz w:val="18"/>
                <w:szCs w:val="28"/>
              </w:rPr>
            </w:pPr>
          </w:p>
        </w:tc>
        <w:tc>
          <w:tcPr>
            <w:tcW w:w="1241" w:type="dxa"/>
          </w:tcPr>
          <w:p w:rsidR="00ED71AC" w:rsidRPr="00792E10" w:rsidRDefault="00ED71AC" w:rsidP="00221935">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В.8</w:t>
            </w:r>
          </w:p>
        </w:tc>
        <w:tc>
          <w:tcPr>
            <w:tcW w:w="2410" w:type="dxa"/>
          </w:tcPr>
          <w:p w:rsidR="00ED71AC" w:rsidRPr="00792E10" w:rsidRDefault="00ED71AC" w:rsidP="0035540D">
            <w:pPr>
              <w:jc w:val="center"/>
              <w:rPr>
                <w:rFonts w:ascii="Times New Roman" w:hAnsi="Times New Roman" w:cs="Times New Roman"/>
                <w:sz w:val="18"/>
                <w:szCs w:val="28"/>
              </w:rPr>
            </w:pPr>
            <w:r w:rsidRPr="00792E10">
              <w:rPr>
                <w:rFonts w:ascii="Times New Roman" w:hAnsi="Times New Roman" w:cs="Times New Roman"/>
                <w:sz w:val="18"/>
                <w:szCs w:val="28"/>
              </w:rPr>
              <w:t>количество предостережений о недопустимости нарушения обязательных требований, объявленных за отчетный период</w:t>
            </w:r>
          </w:p>
        </w:tc>
        <w:tc>
          <w:tcPr>
            <w:tcW w:w="1134" w:type="dxa"/>
          </w:tcPr>
          <w:p w:rsidR="00ED71AC" w:rsidRPr="00CA35D1" w:rsidRDefault="00ED71AC" w:rsidP="00221935">
            <w:pPr>
              <w:jc w:val="center"/>
              <w:rPr>
                <w:rFonts w:ascii="Times New Roman" w:hAnsi="Times New Roman" w:cs="Times New Roman"/>
                <w:sz w:val="18"/>
                <w:szCs w:val="28"/>
              </w:rPr>
            </w:pPr>
            <w:r w:rsidRPr="00CA35D1">
              <w:rPr>
                <w:rFonts w:ascii="Times New Roman" w:hAnsi="Times New Roman" w:cs="Times New Roman"/>
                <w:sz w:val="18"/>
                <w:szCs w:val="28"/>
              </w:rPr>
              <w:t>Ед.</w:t>
            </w:r>
          </w:p>
        </w:tc>
        <w:tc>
          <w:tcPr>
            <w:tcW w:w="992" w:type="dxa"/>
          </w:tcPr>
          <w:p w:rsidR="00ED71AC" w:rsidRPr="00CA35D1" w:rsidRDefault="00ED71AC" w:rsidP="00221935">
            <w:pPr>
              <w:jc w:val="center"/>
              <w:rPr>
                <w:rFonts w:ascii="Times New Roman" w:hAnsi="Times New Roman" w:cs="Times New Roman"/>
                <w:sz w:val="18"/>
                <w:szCs w:val="28"/>
              </w:rPr>
            </w:pPr>
          </w:p>
        </w:tc>
        <w:tc>
          <w:tcPr>
            <w:tcW w:w="993" w:type="dxa"/>
          </w:tcPr>
          <w:p w:rsidR="00ED71AC" w:rsidRPr="00CA35D1" w:rsidRDefault="003D211C" w:rsidP="00221935">
            <w:pPr>
              <w:jc w:val="center"/>
              <w:rPr>
                <w:rFonts w:ascii="Times New Roman" w:hAnsi="Times New Roman" w:cs="Times New Roman"/>
                <w:sz w:val="18"/>
                <w:szCs w:val="28"/>
              </w:rPr>
            </w:pPr>
            <w:r w:rsidRPr="00CA35D1">
              <w:rPr>
                <w:rFonts w:ascii="Times New Roman" w:hAnsi="Times New Roman" w:cs="Times New Roman"/>
                <w:sz w:val="18"/>
                <w:szCs w:val="28"/>
              </w:rPr>
              <w:t>298</w:t>
            </w:r>
          </w:p>
        </w:tc>
        <w:tc>
          <w:tcPr>
            <w:tcW w:w="1275" w:type="dxa"/>
          </w:tcPr>
          <w:p w:rsidR="00ED71AC" w:rsidRPr="00CA35D1" w:rsidRDefault="002C707C" w:rsidP="00ED71AC">
            <w:pPr>
              <w:jc w:val="center"/>
              <w:rPr>
                <w:rFonts w:ascii="Times New Roman" w:hAnsi="Times New Roman" w:cs="Times New Roman"/>
                <w:sz w:val="18"/>
                <w:szCs w:val="28"/>
              </w:rPr>
            </w:pPr>
            <w:r w:rsidRPr="00CA35D1">
              <w:rPr>
                <w:rFonts w:ascii="Times New Roman" w:hAnsi="Times New Roman" w:cs="Times New Roman"/>
                <w:sz w:val="18"/>
                <w:szCs w:val="28"/>
              </w:rPr>
              <w:t>372</w:t>
            </w:r>
          </w:p>
        </w:tc>
        <w:tc>
          <w:tcPr>
            <w:tcW w:w="851" w:type="dxa"/>
          </w:tcPr>
          <w:p w:rsidR="00ED71AC" w:rsidRPr="00792E10" w:rsidRDefault="00ED71AC" w:rsidP="00221935">
            <w:pPr>
              <w:jc w:val="center"/>
              <w:rPr>
                <w:rFonts w:ascii="Times New Roman" w:hAnsi="Times New Roman" w:cs="Times New Roman"/>
                <w:sz w:val="18"/>
                <w:szCs w:val="28"/>
              </w:rPr>
            </w:pPr>
          </w:p>
        </w:tc>
        <w:tc>
          <w:tcPr>
            <w:tcW w:w="1241" w:type="dxa"/>
          </w:tcPr>
          <w:p w:rsidR="00ED71AC" w:rsidRPr="00792E10" w:rsidRDefault="00ED71AC" w:rsidP="00221935">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В.9</w:t>
            </w:r>
          </w:p>
        </w:tc>
        <w:tc>
          <w:tcPr>
            <w:tcW w:w="2410" w:type="dxa"/>
          </w:tcPr>
          <w:p w:rsidR="00ED71AC" w:rsidRPr="00792E10" w:rsidRDefault="00ED71AC" w:rsidP="0035540D">
            <w:pPr>
              <w:jc w:val="center"/>
              <w:rPr>
                <w:rFonts w:ascii="Times New Roman" w:hAnsi="Times New Roman" w:cs="Times New Roman"/>
                <w:sz w:val="18"/>
                <w:szCs w:val="28"/>
              </w:rPr>
            </w:pPr>
            <w:r w:rsidRPr="00792E10">
              <w:rPr>
                <w:rFonts w:ascii="Times New Roman" w:hAnsi="Times New Roman" w:cs="Times New Roman"/>
                <w:sz w:val="18"/>
                <w:szCs w:val="28"/>
              </w:rPr>
              <w:t>количество контрольных (надзорных) мероприятий, по результатам которых выявлены нарушения обязательных требований, за отчетный период</w:t>
            </w:r>
          </w:p>
        </w:tc>
        <w:tc>
          <w:tcPr>
            <w:tcW w:w="1134" w:type="dxa"/>
          </w:tcPr>
          <w:p w:rsidR="00ED71AC" w:rsidRPr="00CA35D1" w:rsidRDefault="00ED71AC" w:rsidP="00221935">
            <w:pPr>
              <w:jc w:val="center"/>
              <w:rPr>
                <w:rFonts w:ascii="Times New Roman" w:hAnsi="Times New Roman" w:cs="Times New Roman"/>
                <w:sz w:val="18"/>
                <w:szCs w:val="28"/>
              </w:rPr>
            </w:pPr>
            <w:r w:rsidRPr="00CA35D1">
              <w:rPr>
                <w:rFonts w:ascii="Times New Roman" w:hAnsi="Times New Roman" w:cs="Times New Roman"/>
                <w:sz w:val="18"/>
                <w:szCs w:val="28"/>
              </w:rPr>
              <w:t>Ед.</w:t>
            </w:r>
          </w:p>
        </w:tc>
        <w:tc>
          <w:tcPr>
            <w:tcW w:w="992" w:type="dxa"/>
          </w:tcPr>
          <w:p w:rsidR="00ED71AC" w:rsidRPr="00CA35D1" w:rsidRDefault="00ED71AC" w:rsidP="00221935">
            <w:pPr>
              <w:jc w:val="center"/>
              <w:rPr>
                <w:rFonts w:ascii="Times New Roman" w:hAnsi="Times New Roman" w:cs="Times New Roman"/>
                <w:sz w:val="18"/>
                <w:szCs w:val="28"/>
              </w:rPr>
            </w:pPr>
          </w:p>
        </w:tc>
        <w:tc>
          <w:tcPr>
            <w:tcW w:w="993" w:type="dxa"/>
          </w:tcPr>
          <w:p w:rsidR="00ED71AC" w:rsidRPr="00CA35D1" w:rsidRDefault="00E156AE" w:rsidP="00134694">
            <w:pPr>
              <w:jc w:val="center"/>
              <w:rPr>
                <w:rFonts w:ascii="Times New Roman" w:hAnsi="Times New Roman" w:cs="Times New Roman"/>
                <w:sz w:val="18"/>
                <w:szCs w:val="28"/>
              </w:rPr>
            </w:pPr>
            <w:r w:rsidRPr="00CA35D1">
              <w:rPr>
                <w:rFonts w:ascii="Times New Roman" w:hAnsi="Times New Roman" w:cs="Times New Roman"/>
                <w:sz w:val="18"/>
                <w:szCs w:val="28"/>
              </w:rPr>
              <w:t>3</w:t>
            </w:r>
            <w:r w:rsidR="00134694" w:rsidRPr="00CA35D1">
              <w:rPr>
                <w:rFonts w:ascii="Times New Roman" w:hAnsi="Times New Roman" w:cs="Times New Roman"/>
                <w:sz w:val="18"/>
                <w:szCs w:val="28"/>
              </w:rPr>
              <w:t>17</w:t>
            </w:r>
          </w:p>
        </w:tc>
        <w:tc>
          <w:tcPr>
            <w:tcW w:w="1275" w:type="dxa"/>
          </w:tcPr>
          <w:p w:rsidR="00ED71AC" w:rsidRPr="00CA35D1" w:rsidRDefault="00134694" w:rsidP="00ED71AC">
            <w:pPr>
              <w:jc w:val="center"/>
              <w:rPr>
                <w:rFonts w:ascii="Times New Roman" w:hAnsi="Times New Roman" w:cs="Times New Roman"/>
                <w:sz w:val="18"/>
                <w:szCs w:val="28"/>
              </w:rPr>
            </w:pPr>
            <w:r w:rsidRPr="00CA35D1">
              <w:rPr>
                <w:rFonts w:ascii="Times New Roman" w:hAnsi="Times New Roman" w:cs="Times New Roman"/>
                <w:sz w:val="18"/>
                <w:szCs w:val="28"/>
              </w:rPr>
              <w:t>384</w:t>
            </w:r>
          </w:p>
        </w:tc>
        <w:tc>
          <w:tcPr>
            <w:tcW w:w="851" w:type="dxa"/>
          </w:tcPr>
          <w:p w:rsidR="00ED71AC" w:rsidRPr="00792E10" w:rsidRDefault="00ED71AC" w:rsidP="00221935">
            <w:pPr>
              <w:jc w:val="center"/>
              <w:rPr>
                <w:rFonts w:ascii="Times New Roman" w:hAnsi="Times New Roman" w:cs="Times New Roman"/>
                <w:sz w:val="18"/>
                <w:szCs w:val="28"/>
              </w:rPr>
            </w:pPr>
          </w:p>
        </w:tc>
        <w:tc>
          <w:tcPr>
            <w:tcW w:w="1241" w:type="dxa"/>
          </w:tcPr>
          <w:p w:rsidR="00ED71AC" w:rsidRPr="00792E10" w:rsidRDefault="00ED71AC" w:rsidP="00221935">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В.10</w:t>
            </w:r>
          </w:p>
        </w:tc>
        <w:tc>
          <w:tcPr>
            <w:tcW w:w="2410" w:type="dxa"/>
          </w:tcPr>
          <w:p w:rsidR="00ED71AC" w:rsidRPr="00792E10" w:rsidRDefault="00ED71AC" w:rsidP="0035540D">
            <w:pPr>
              <w:pStyle w:val="ConsPlusNormal"/>
              <w:jc w:val="center"/>
              <w:rPr>
                <w:rFonts w:ascii="Times New Roman" w:eastAsiaTheme="minorHAnsi" w:hAnsi="Times New Roman" w:cs="Times New Roman"/>
                <w:sz w:val="18"/>
                <w:szCs w:val="28"/>
                <w:lang w:eastAsia="en-US"/>
              </w:rPr>
            </w:pPr>
            <w:r w:rsidRPr="00792E10">
              <w:rPr>
                <w:rFonts w:ascii="Times New Roman" w:eastAsiaTheme="minorHAnsi" w:hAnsi="Times New Roman" w:cs="Times New Roman"/>
                <w:sz w:val="18"/>
                <w:szCs w:val="28"/>
                <w:lang w:eastAsia="en-US"/>
              </w:rPr>
              <w:t>количество контрольных (надзорных) мероприятий, по итогам которых возбуждены дела об административных правонарушениях, за отчетный период</w:t>
            </w:r>
          </w:p>
        </w:tc>
        <w:tc>
          <w:tcPr>
            <w:tcW w:w="1134" w:type="dxa"/>
          </w:tcPr>
          <w:p w:rsidR="00ED71AC" w:rsidRPr="00CA35D1" w:rsidRDefault="00ED71AC" w:rsidP="00221935">
            <w:pPr>
              <w:jc w:val="center"/>
              <w:rPr>
                <w:rFonts w:ascii="Times New Roman" w:hAnsi="Times New Roman" w:cs="Times New Roman"/>
                <w:sz w:val="18"/>
                <w:szCs w:val="28"/>
              </w:rPr>
            </w:pPr>
            <w:r w:rsidRPr="00CA35D1">
              <w:rPr>
                <w:rFonts w:ascii="Times New Roman" w:hAnsi="Times New Roman" w:cs="Times New Roman"/>
                <w:sz w:val="18"/>
                <w:szCs w:val="28"/>
              </w:rPr>
              <w:t>Ед.</w:t>
            </w:r>
          </w:p>
        </w:tc>
        <w:tc>
          <w:tcPr>
            <w:tcW w:w="992" w:type="dxa"/>
          </w:tcPr>
          <w:p w:rsidR="00ED71AC" w:rsidRPr="00CA35D1" w:rsidRDefault="00ED71AC" w:rsidP="00221935">
            <w:pPr>
              <w:jc w:val="center"/>
              <w:rPr>
                <w:rFonts w:ascii="Times New Roman" w:hAnsi="Times New Roman" w:cs="Times New Roman"/>
                <w:sz w:val="18"/>
                <w:szCs w:val="28"/>
              </w:rPr>
            </w:pPr>
          </w:p>
        </w:tc>
        <w:tc>
          <w:tcPr>
            <w:tcW w:w="993" w:type="dxa"/>
          </w:tcPr>
          <w:p w:rsidR="00ED71AC" w:rsidRPr="00CA35D1" w:rsidRDefault="005D3A22" w:rsidP="002C707C">
            <w:pPr>
              <w:jc w:val="center"/>
              <w:rPr>
                <w:rFonts w:ascii="Times New Roman" w:hAnsi="Times New Roman" w:cs="Times New Roman"/>
                <w:sz w:val="18"/>
                <w:szCs w:val="28"/>
              </w:rPr>
            </w:pPr>
            <w:r w:rsidRPr="00CA35D1">
              <w:rPr>
                <w:rFonts w:ascii="Times New Roman" w:hAnsi="Times New Roman" w:cs="Times New Roman"/>
                <w:sz w:val="18"/>
                <w:szCs w:val="28"/>
              </w:rPr>
              <w:t>1</w:t>
            </w:r>
            <w:r w:rsidR="002C707C" w:rsidRPr="00CA35D1">
              <w:rPr>
                <w:rFonts w:ascii="Times New Roman" w:hAnsi="Times New Roman" w:cs="Times New Roman"/>
                <w:sz w:val="18"/>
                <w:szCs w:val="28"/>
              </w:rPr>
              <w:t>9</w:t>
            </w:r>
            <w:r w:rsidRPr="00CA35D1">
              <w:rPr>
                <w:rFonts w:ascii="Times New Roman" w:hAnsi="Times New Roman" w:cs="Times New Roman"/>
                <w:sz w:val="18"/>
                <w:szCs w:val="28"/>
              </w:rPr>
              <w:t xml:space="preserve"> </w:t>
            </w:r>
          </w:p>
        </w:tc>
        <w:tc>
          <w:tcPr>
            <w:tcW w:w="1275" w:type="dxa"/>
          </w:tcPr>
          <w:p w:rsidR="00ED71AC" w:rsidRPr="00CA35D1" w:rsidRDefault="002C707C" w:rsidP="00ED71AC">
            <w:pPr>
              <w:jc w:val="center"/>
              <w:rPr>
                <w:rFonts w:ascii="Times New Roman" w:hAnsi="Times New Roman" w:cs="Times New Roman"/>
                <w:sz w:val="18"/>
                <w:szCs w:val="28"/>
              </w:rPr>
            </w:pPr>
            <w:r w:rsidRPr="00CA35D1">
              <w:rPr>
                <w:rFonts w:ascii="Times New Roman" w:hAnsi="Times New Roman" w:cs="Times New Roman"/>
                <w:sz w:val="18"/>
                <w:szCs w:val="28"/>
              </w:rPr>
              <w:t>12</w:t>
            </w:r>
          </w:p>
        </w:tc>
        <w:tc>
          <w:tcPr>
            <w:tcW w:w="851" w:type="dxa"/>
          </w:tcPr>
          <w:p w:rsidR="00ED71AC" w:rsidRPr="00792E10" w:rsidRDefault="00ED71AC" w:rsidP="00221935">
            <w:pPr>
              <w:jc w:val="center"/>
              <w:rPr>
                <w:rFonts w:ascii="Times New Roman" w:hAnsi="Times New Roman" w:cs="Times New Roman"/>
                <w:sz w:val="18"/>
                <w:szCs w:val="28"/>
              </w:rPr>
            </w:pPr>
          </w:p>
        </w:tc>
        <w:tc>
          <w:tcPr>
            <w:tcW w:w="1241" w:type="dxa"/>
          </w:tcPr>
          <w:p w:rsidR="00ED71AC" w:rsidRPr="00792E10" w:rsidRDefault="00ED71AC" w:rsidP="00221935">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В.11</w:t>
            </w:r>
          </w:p>
        </w:tc>
        <w:tc>
          <w:tcPr>
            <w:tcW w:w="2410" w:type="dxa"/>
          </w:tcPr>
          <w:p w:rsidR="00ED71AC" w:rsidRPr="00792E10" w:rsidRDefault="00ED71AC" w:rsidP="0035540D">
            <w:pPr>
              <w:jc w:val="center"/>
              <w:rPr>
                <w:rFonts w:ascii="Times New Roman" w:hAnsi="Times New Roman" w:cs="Times New Roman"/>
                <w:sz w:val="18"/>
                <w:szCs w:val="28"/>
              </w:rPr>
            </w:pPr>
            <w:r w:rsidRPr="00792E10">
              <w:rPr>
                <w:rFonts w:ascii="Times New Roman" w:hAnsi="Times New Roman" w:cs="Times New Roman"/>
                <w:sz w:val="18"/>
                <w:szCs w:val="28"/>
              </w:rPr>
              <w:t>сумма административных штрафов, наложенных по результатам контрольных (надзорных) мероприятий, за отчетный период</w:t>
            </w:r>
          </w:p>
        </w:tc>
        <w:tc>
          <w:tcPr>
            <w:tcW w:w="1134" w:type="dxa"/>
          </w:tcPr>
          <w:p w:rsidR="00ED71AC" w:rsidRPr="00CA35D1" w:rsidRDefault="00ED71AC" w:rsidP="00221935">
            <w:pPr>
              <w:jc w:val="center"/>
              <w:rPr>
                <w:rFonts w:ascii="Times New Roman" w:hAnsi="Times New Roman" w:cs="Times New Roman"/>
                <w:sz w:val="18"/>
                <w:szCs w:val="28"/>
              </w:rPr>
            </w:pPr>
            <w:r w:rsidRPr="00CA35D1">
              <w:rPr>
                <w:rFonts w:ascii="Times New Roman" w:hAnsi="Times New Roman" w:cs="Times New Roman"/>
                <w:sz w:val="18"/>
                <w:szCs w:val="28"/>
              </w:rPr>
              <w:t>Тыс. руб.</w:t>
            </w:r>
          </w:p>
        </w:tc>
        <w:tc>
          <w:tcPr>
            <w:tcW w:w="992" w:type="dxa"/>
          </w:tcPr>
          <w:p w:rsidR="00ED71AC" w:rsidRPr="00CA35D1" w:rsidRDefault="00ED71AC" w:rsidP="00221935">
            <w:pPr>
              <w:jc w:val="center"/>
              <w:rPr>
                <w:rFonts w:ascii="Times New Roman" w:hAnsi="Times New Roman" w:cs="Times New Roman"/>
                <w:sz w:val="18"/>
                <w:szCs w:val="28"/>
              </w:rPr>
            </w:pPr>
          </w:p>
        </w:tc>
        <w:tc>
          <w:tcPr>
            <w:tcW w:w="993" w:type="dxa"/>
          </w:tcPr>
          <w:p w:rsidR="00ED71AC" w:rsidRPr="00CA35D1" w:rsidRDefault="002C707C" w:rsidP="00221935">
            <w:pPr>
              <w:jc w:val="center"/>
              <w:rPr>
                <w:rFonts w:ascii="Times New Roman" w:hAnsi="Times New Roman" w:cs="Times New Roman"/>
                <w:sz w:val="18"/>
                <w:szCs w:val="28"/>
              </w:rPr>
            </w:pPr>
            <w:r w:rsidRPr="00CA35D1">
              <w:rPr>
                <w:rFonts w:ascii="Times New Roman" w:hAnsi="Times New Roman" w:cs="Times New Roman"/>
                <w:sz w:val="18"/>
                <w:szCs w:val="28"/>
              </w:rPr>
              <w:t>1</w:t>
            </w:r>
            <w:r w:rsidR="00541A34" w:rsidRPr="00CA35D1">
              <w:rPr>
                <w:rFonts w:ascii="Times New Roman" w:hAnsi="Times New Roman" w:cs="Times New Roman"/>
                <w:sz w:val="18"/>
                <w:szCs w:val="28"/>
              </w:rPr>
              <w:t>125</w:t>
            </w:r>
            <w:r w:rsidR="00971CEB" w:rsidRPr="00CA35D1">
              <w:rPr>
                <w:rFonts w:ascii="Times New Roman" w:hAnsi="Times New Roman" w:cs="Times New Roman"/>
                <w:sz w:val="18"/>
                <w:szCs w:val="28"/>
              </w:rPr>
              <w:t>,</w:t>
            </w:r>
            <w:r w:rsidR="00D0303B" w:rsidRPr="00CA35D1">
              <w:rPr>
                <w:rFonts w:ascii="Times New Roman" w:hAnsi="Times New Roman" w:cs="Times New Roman"/>
                <w:sz w:val="18"/>
                <w:szCs w:val="28"/>
              </w:rPr>
              <w:t>0</w:t>
            </w:r>
          </w:p>
        </w:tc>
        <w:tc>
          <w:tcPr>
            <w:tcW w:w="1275" w:type="dxa"/>
          </w:tcPr>
          <w:p w:rsidR="00ED71AC" w:rsidRPr="00CA35D1" w:rsidRDefault="002C707C" w:rsidP="00ED71AC">
            <w:pPr>
              <w:jc w:val="center"/>
              <w:rPr>
                <w:rFonts w:ascii="Times New Roman" w:hAnsi="Times New Roman" w:cs="Times New Roman"/>
                <w:sz w:val="18"/>
                <w:szCs w:val="28"/>
              </w:rPr>
            </w:pPr>
            <w:r w:rsidRPr="00CA35D1">
              <w:rPr>
                <w:rFonts w:ascii="Times New Roman" w:hAnsi="Times New Roman" w:cs="Times New Roman"/>
                <w:sz w:val="18"/>
                <w:szCs w:val="28"/>
              </w:rPr>
              <w:t>945</w:t>
            </w:r>
            <w:r w:rsidR="003F57C3" w:rsidRPr="00CA35D1">
              <w:rPr>
                <w:rFonts w:ascii="Times New Roman" w:hAnsi="Times New Roman" w:cs="Times New Roman"/>
                <w:sz w:val="18"/>
                <w:szCs w:val="28"/>
              </w:rPr>
              <w:t>,0</w:t>
            </w:r>
          </w:p>
        </w:tc>
        <w:tc>
          <w:tcPr>
            <w:tcW w:w="851" w:type="dxa"/>
          </w:tcPr>
          <w:p w:rsidR="00ED71AC" w:rsidRPr="00792E10" w:rsidRDefault="00ED71AC" w:rsidP="00221935">
            <w:pPr>
              <w:jc w:val="center"/>
              <w:rPr>
                <w:rFonts w:ascii="Times New Roman" w:hAnsi="Times New Roman" w:cs="Times New Roman"/>
                <w:sz w:val="18"/>
                <w:szCs w:val="28"/>
              </w:rPr>
            </w:pPr>
          </w:p>
        </w:tc>
        <w:tc>
          <w:tcPr>
            <w:tcW w:w="1241" w:type="dxa"/>
          </w:tcPr>
          <w:p w:rsidR="00ED71AC" w:rsidRPr="00792E10" w:rsidRDefault="00ED71AC" w:rsidP="00221935">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В.12</w:t>
            </w:r>
          </w:p>
        </w:tc>
        <w:tc>
          <w:tcPr>
            <w:tcW w:w="2410" w:type="dxa"/>
          </w:tcPr>
          <w:p w:rsidR="00ED71AC" w:rsidRPr="00792E10" w:rsidRDefault="00ED71AC" w:rsidP="0035540D">
            <w:pPr>
              <w:jc w:val="center"/>
              <w:rPr>
                <w:rFonts w:ascii="Times New Roman" w:hAnsi="Times New Roman" w:cs="Times New Roman"/>
                <w:sz w:val="18"/>
                <w:szCs w:val="28"/>
              </w:rPr>
            </w:pPr>
            <w:r w:rsidRPr="00792E10">
              <w:rPr>
                <w:rFonts w:ascii="Times New Roman" w:hAnsi="Times New Roman" w:cs="Times New Roman"/>
                <w:sz w:val="18"/>
                <w:szCs w:val="28"/>
              </w:rPr>
              <w:t>количество направленных в органы прокуратуры заявлений о согласовании проведения контрольных (надзорных) мероприятий, за отчетный период</w:t>
            </w:r>
          </w:p>
        </w:tc>
        <w:tc>
          <w:tcPr>
            <w:tcW w:w="1134"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221935">
            <w:pPr>
              <w:jc w:val="center"/>
              <w:rPr>
                <w:rFonts w:ascii="Times New Roman" w:hAnsi="Times New Roman" w:cs="Times New Roman"/>
                <w:sz w:val="18"/>
                <w:szCs w:val="28"/>
              </w:rPr>
            </w:pPr>
          </w:p>
        </w:tc>
        <w:tc>
          <w:tcPr>
            <w:tcW w:w="993" w:type="dxa"/>
          </w:tcPr>
          <w:p w:rsidR="00ED71AC" w:rsidRPr="00792E10" w:rsidRDefault="00AF1088" w:rsidP="00221935">
            <w:pPr>
              <w:jc w:val="center"/>
              <w:rPr>
                <w:rFonts w:ascii="Times New Roman" w:hAnsi="Times New Roman" w:cs="Times New Roman"/>
                <w:sz w:val="18"/>
                <w:szCs w:val="28"/>
              </w:rPr>
            </w:pPr>
            <w:r>
              <w:rPr>
                <w:rFonts w:ascii="Times New Roman" w:hAnsi="Times New Roman" w:cs="Times New Roman"/>
                <w:sz w:val="18"/>
                <w:szCs w:val="28"/>
              </w:rPr>
              <w:t>26</w:t>
            </w:r>
          </w:p>
        </w:tc>
        <w:tc>
          <w:tcPr>
            <w:tcW w:w="1275" w:type="dxa"/>
          </w:tcPr>
          <w:p w:rsidR="00ED71AC" w:rsidRPr="00792E10" w:rsidRDefault="00541A34" w:rsidP="00ED71AC">
            <w:pPr>
              <w:jc w:val="center"/>
              <w:rPr>
                <w:rFonts w:ascii="Times New Roman" w:hAnsi="Times New Roman" w:cs="Times New Roman"/>
                <w:sz w:val="18"/>
                <w:szCs w:val="28"/>
              </w:rPr>
            </w:pPr>
            <w:r>
              <w:rPr>
                <w:rFonts w:ascii="Times New Roman" w:hAnsi="Times New Roman" w:cs="Times New Roman"/>
                <w:sz w:val="18"/>
                <w:szCs w:val="28"/>
              </w:rPr>
              <w:t>15</w:t>
            </w:r>
          </w:p>
        </w:tc>
        <w:tc>
          <w:tcPr>
            <w:tcW w:w="851" w:type="dxa"/>
          </w:tcPr>
          <w:p w:rsidR="00ED71AC" w:rsidRPr="00792E10" w:rsidRDefault="00ED71AC" w:rsidP="00221935">
            <w:pPr>
              <w:jc w:val="center"/>
              <w:rPr>
                <w:rFonts w:ascii="Times New Roman" w:hAnsi="Times New Roman" w:cs="Times New Roman"/>
                <w:sz w:val="18"/>
                <w:szCs w:val="28"/>
              </w:rPr>
            </w:pPr>
          </w:p>
        </w:tc>
        <w:tc>
          <w:tcPr>
            <w:tcW w:w="1241" w:type="dxa"/>
          </w:tcPr>
          <w:p w:rsidR="00ED71AC" w:rsidRPr="00792E10" w:rsidRDefault="00ED71AC" w:rsidP="00221935">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В.13</w:t>
            </w:r>
          </w:p>
        </w:tc>
        <w:tc>
          <w:tcPr>
            <w:tcW w:w="2410" w:type="dxa"/>
          </w:tcPr>
          <w:p w:rsidR="00ED71AC" w:rsidRPr="00792E10" w:rsidRDefault="00ED71AC" w:rsidP="0035540D">
            <w:pPr>
              <w:jc w:val="center"/>
              <w:rPr>
                <w:rFonts w:ascii="Times New Roman" w:hAnsi="Times New Roman" w:cs="Times New Roman"/>
                <w:sz w:val="18"/>
                <w:szCs w:val="28"/>
              </w:rPr>
            </w:pPr>
            <w:r w:rsidRPr="00792E10">
              <w:rPr>
                <w:rFonts w:ascii="Times New Roman" w:hAnsi="Times New Roman" w:cs="Times New Roman"/>
                <w:sz w:val="18"/>
                <w:szCs w:val="28"/>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tc>
        <w:tc>
          <w:tcPr>
            <w:tcW w:w="1134"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221935">
            <w:pPr>
              <w:jc w:val="center"/>
              <w:rPr>
                <w:rFonts w:ascii="Times New Roman" w:hAnsi="Times New Roman" w:cs="Times New Roman"/>
                <w:sz w:val="18"/>
                <w:szCs w:val="28"/>
              </w:rPr>
            </w:pPr>
          </w:p>
        </w:tc>
        <w:tc>
          <w:tcPr>
            <w:tcW w:w="993" w:type="dxa"/>
          </w:tcPr>
          <w:p w:rsidR="00ED71AC" w:rsidRPr="00792E10" w:rsidRDefault="00AF1088" w:rsidP="00221935">
            <w:pPr>
              <w:jc w:val="center"/>
              <w:rPr>
                <w:rFonts w:ascii="Times New Roman" w:hAnsi="Times New Roman" w:cs="Times New Roman"/>
                <w:sz w:val="18"/>
                <w:szCs w:val="28"/>
              </w:rPr>
            </w:pPr>
            <w:r>
              <w:rPr>
                <w:rFonts w:ascii="Times New Roman" w:hAnsi="Times New Roman" w:cs="Times New Roman"/>
                <w:sz w:val="18"/>
                <w:szCs w:val="28"/>
              </w:rPr>
              <w:t>7</w:t>
            </w:r>
          </w:p>
        </w:tc>
        <w:tc>
          <w:tcPr>
            <w:tcW w:w="1275" w:type="dxa"/>
          </w:tcPr>
          <w:p w:rsidR="00ED71AC" w:rsidRPr="00792E10" w:rsidRDefault="00541A34" w:rsidP="00ED71AC">
            <w:pPr>
              <w:jc w:val="center"/>
              <w:rPr>
                <w:rFonts w:ascii="Times New Roman" w:hAnsi="Times New Roman" w:cs="Times New Roman"/>
                <w:sz w:val="18"/>
                <w:szCs w:val="28"/>
              </w:rPr>
            </w:pPr>
            <w:r>
              <w:rPr>
                <w:rFonts w:ascii="Times New Roman" w:hAnsi="Times New Roman" w:cs="Times New Roman"/>
                <w:sz w:val="18"/>
                <w:szCs w:val="28"/>
              </w:rPr>
              <w:t>5</w:t>
            </w:r>
          </w:p>
        </w:tc>
        <w:tc>
          <w:tcPr>
            <w:tcW w:w="851" w:type="dxa"/>
          </w:tcPr>
          <w:p w:rsidR="00ED71AC" w:rsidRPr="00792E10" w:rsidRDefault="00ED71AC" w:rsidP="00221935">
            <w:pPr>
              <w:jc w:val="center"/>
              <w:rPr>
                <w:rFonts w:ascii="Times New Roman" w:hAnsi="Times New Roman" w:cs="Times New Roman"/>
                <w:sz w:val="18"/>
                <w:szCs w:val="28"/>
              </w:rPr>
            </w:pPr>
          </w:p>
        </w:tc>
        <w:tc>
          <w:tcPr>
            <w:tcW w:w="1241" w:type="dxa"/>
          </w:tcPr>
          <w:p w:rsidR="00ED71AC" w:rsidRPr="00792E10" w:rsidRDefault="00ED71AC" w:rsidP="00221935">
            <w:pPr>
              <w:jc w:val="center"/>
              <w:rPr>
                <w:rFonts w:ascii="Times New Roman" w:hAnsi="Times New Roman" w:cs="Times New Roman"/>
                <w:sz w:val="18"/>
                <w:szCs w:val="28"/>
              </w:rPr>
            </w:pPr>
          </w:p>
        </w:tc>
      </w:tr>
      <w:tr w:rsidR="008719C6" w:rsidRPr="00792E10" w:rsidTr="00435420">
        <w:tc>
          <w:tcPr>
            <w:tcW w:w="675" w:type="dxa"/>
          </w:tcPr>
          <w:p w:rsidR="008719C6" w:rsidRPr="00792E10" w:rsidRDefault="008719C6" w:rsidP="00221935">
            <w:pPr>
              <w:jc w:val="center"/>
              <w:rPr>
                <w:rFonts w:ascii="Times New Roman" w:hAnsi="Times New Roman" w:cs="Times New Roman"/>
                <w:sz w:val="18"/>
                <w:szCs w:val="28"/>
              </w:rPr>
            </w:pPr>
            <w:r w:rsidRPr="00792E10">
              <w:rPr>
                <w:rFonts w:ascii="Times New Roman" w:hAnsi="Times New Roman" w:cs="Times New Roman"/>
                <w:sz w:val="18"/>
                <w:szCs w:val="28"/>
              </w:rPr>
              <w:t>В.14</w:t>
            </w:r>
          </w:p>
        </w:tc>
        <w:tc>
          <w:tcPr>
            <w:tcW w:w="2410" w:type="dxa"/>
          </w:tcPr>
          <w:p w:rsidR="008719C6" w:rsidRPr="00792E10" w:rsidRDefault="008719C6" w:rsidP="0035540D">
            <w:pPr>
              <w:jc w:val="center"/>
              <w:rPr>
                <w:rFonts w:ascii="Times New Roman" w:hAnsi="Times New Roman" w:cs="Times New Roman"/>
                <w:sz w:val="18"/>
                <w:szCs w:val="28"/>
              </w:rPr>
            </w:pPr>
            <w:r w:rsidRPr="00792E10">
              <w:rPr>
                <w:rFonts w:ascii="Times New Roman" w:hAnsi="Times New Roman" w:cs="Times New Roman"/>
                <w:sz w:val="18"/>
                <w:szCs w:val="28"/>
              </w:rPr>
              <w:t>общее количество учтенных объектов контроля на конец отчетного периода</w:t>
            </w:r>
          </w:p>
        </w:tc>
        <w:tc>
          <w:tcPr>
            <w:tcW w:w="1134" w:type="dxa"/>
          </w:tcPr>
          <w:p w:rsidR="008719C6" w:rsidRPr="00792E10" w:rsidRDefault="008719C6" w:rsidP="00221935">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8719C6" w:rsidRPr="00CA35D1" w:rsidRDefault="008719C6" w:rsidP="00221935">
            <w:pPr>
              <w:jc w:val="center"/>
              <w:rPr>
                <w:rFonts w:ascii="Times New Roman" w:hAnsi="Times New Roman" w:cs="Times New Roman"/>
                <w:sz w:val="18"/>
                <w:szCs w:val="28"/>
              </w:rPr>
            </w:pPr>
          </w:p>
        </w:tc>
        <w:tc>
          <w:tcPr>
            <w:tcW w:w="993" w:type="dxa"/>
          </w:tcPr>
          <w:p w:rsidR="008719C6" w:rsidRPr="00CA35D1" w:rsidRDefault="00FB1A90" w:rsidP="008719C6">
            <w:pPr>
              <w:jc w:val="center"/>
              <w:rPr>
                <w:rFonts w:ascii="Times New Roman" w:hAnsi="Times New Roman" w:cs="Times New Roman"/>
                <w:sz w:val="18"/>
                <w:szCs w:val="28"/>
              </w:rPr>
            </w:pPr>
            <w:r w:rsidRPr="00CA35D1">
              <w:rPr>
                <w:rFonts w:ascii="Times New Roman" w:hAnsi="Times New Roman" w:cs="Times New Roman"/>
                <w:sz w:val="18"/>
                <w:szCs w:val="28"/>
              </w:rPr>
              <w:t>4782</w:t>
            </w:r>
          </w:p>
        </w:tc>
        <w:tc>
          <w:tcPr>
            <w:tcW w:w="1275" w:type="dxa"/>
          </w:tcPr>
          <w:p w:rsidR="008719C6" w:rsidRPr="00CA35D1" w:rsidRDefault="00541A34" w:rsidP="008815A3">
            <w:pPr>
              <w:jc w:val="center"/>
              <w:rPr>
                <w:rFonts w:ascii="Times New Roman" w:hAnsi="Times New Roman" w:cs="Times New Roman"/>
                <w:sz w:val="18"/>
                <w:szCs w:val="28"/>
              </w:rPr>
            </w:pPr>
            <w:r w:rsidRPr="00CA35D1">
              <w:rPr>
                <w:rFonts w:ascii="Times New Roman" w:hAnsi="Times New Roman" w:cs="Times New Roman"/>
                <w:sz w:val="18"/>
                <w:szCs w:val="28"/>
              </w:rPr>
              <w:t>5396</w:t>
            </w:r>
          </w:p>
        </w:tc>
        <w:tc>
          <w:tcPr>
            <w:tcW w:w="851" w:type="dxa"/>
          </w:tcPr>
          <w:p w:rsidR="008719C6" w:rsidRPr="00792E10" w:rsidRDefault="008719C6" w:rsidP="00221935">
            <w:pPr>
              <w:jc w:val="center"/>
              <w:rPr>
                <w:rFonts w:ascii="Times New Roman" w:hAnsi="Times New Roman" w:cs="Times New Roman"/>
                <w:sz w:val="18"/>
                <w:szCs w:val="28"/>
              </w:rPr>
            </w:pPr>
          </w:p>
        </w:tc>
        <w:tc>
          <w:tcPr>
            <w:tcW w:w="1241" w:type="dxa"/>
          </w:tcPr>
          <w:p w:rsidR="008719C6" w:rsidRPr="00792E10" w:rsidRDefault="008719C6" w:rsidP="00221935">
            <w:pPr>
              <w:jc w:val="center"/>
              <w:rPr>
                <w:rFonts w:ascii="Times New Roman" w:hAnsi="Times New Roman" w:cs="Times New Roman"/>
                <w:sz w:val="18"/>
                <w:szCs w:val="28"/>
              </w:rPr>
            </w:pPr>
          </w:p>
        </w:tc>
      </w:tr>
      <w:tr w:rsidR="008719C6" w:rsidRPr="00792E10" w:rsidTr="00435420">
        <w:tc>
          <w:tcPr>
            <w:tcW w:w="675" w:type="dxa"/>
            <w:vMerge w:val="restart"/>
          </w:tcPr>
          <w:p w:rsidR="008719C6" w:rsidRPr="00792E10" w:rsidRDefault="008719C6" w:rsidP="00221935">
            <w:pPr>
              <w:jc w:val="center"/>
              <w:rPr>
                <w:rFonts w:ascii="Times New Roman" w:hAnsi="Times New Roman" w:cs="Times New Roman"/>
                <w:sz w:val="18"/>
                <w:szCs w:val="28"/>
              </w:rPr>
            </w:pPr>
            <w:r w:rsidRPr="00792E10">
              <w:rPr>
                <w:rFonts w:ascii="Times New Roman" w:hAnsi="Times New Roman" w:cs="Times New Roman"/>
                <w:sz w:val="18"/>
                <w:szCs w:val="28"/>
              </w:rPr>
              <w:t>В.15</w:t>
            </w:r>
          </w:p>
        </w:tc>
        <w:tc>
          <w:tcPr>
            <w:tcW w:w="2410" w:type="dxa"/>
          </w:tcPr>
          <w:p w:rsidR="008719C6" w:rsidRPr="00792E10" w:rsidRDefault="008719C6" w:rsidP="0035540D">
            <w:pPr>
              <w:jc w:val="center"/>
              <w:rPr>
                <w:rFonts w:ascii="Times New Roman" w:hAnsi="Times New Roman" w:cs="Times New Roman"/>
                <w:sz w:val="18"/>
                <w:szCs w:val="28"/>
              </w:rPr>
            </w:pPr>
            <w:r w:rsidRPr="00792E10">
              <w:rPr>
                <w:rFonts w:ascii="Times New Roman" w:hAnsi="Times New Roman" w:cs="Times New Roman"/>
                <w:sz w:val="18"/>
                <w:szCs w:val="28"/>
              </w:rPr>
              <w:t>количество учтенных объектов контроля, отнесенных к категориям риска, по каждой из категорий риска, на конец отчетного периода:</w:t>
            </w:r>
          </w:p>
        </w:tc>
        <w:tc>
          <w:tcPr>
            <w:tcW w:w="1134" w:type="dxa"/>
          </w:tcPr>
          <w:p w:rsidR="008719C6" w:rsidRPr="00792E10" w:rsidRDefault="008719C6" w:rsidP="00221935">
            <w:pPr>
              <w:jc w:val="center"/>
              <w:rPr>
                <w:rFonts w:ascii="Times New Roman" w:hAnsi="Times New Roman" w:cs="Times New Roman"/>
                <w:sz w:val="18"/>
                <w:szCs w:val="28"/>
              </w:rPr>
            </w:pPr>
          </w:p>
        </w:tc>
        <w:tc>
          <w:tcPr>
            <w:tcW w:w="992" w:type="dxa"/>
          </w:tcPr>
          <w:p w:rsidR="008719C6" w:rsidRPr="00CA35D1" w:rsidRDefault="008719C6" w:rsidP="00221935">
            <w:pPr>
              <w:jc w:val="center"/>
              <w:rPr>
                <w:rFonts w:ascii="Times New Roman" w:hAnsi="Times New Roman" w:cs="Times New Roman"/>
                <w:sz w:val="18"/>
                <w:szCs w:val="28"/>
              </w:rPr>
            </w:pPr>
          </w:p>
        </w:tc>
        <w:tc>
          <w:tcPr>
            <w:tcW w:w="993" w:type="dxa"/>
          </w:tcPr>
          <w:p w:rsidR="008719C6" w:rsidRPr="00CA35D1" w:rsidRDefault="008719C6" w:rsidP="00221935">
            <w:pPr>
              <w:jc w:val="center"/>
              <w:rPr>
                <w:rFonts w:ascii="Times New Roman" w:hAnsi="Times New Roman" w:cs="Times New Roman"/>
                <w:sz w:val="18"/>
                <w:szCs w:val="28"/>
              </w:rPr>
            </w:pPr>
          </w:p>
        </w:tc>
        <w:tc>
          <w:tcPr>
            <w:tcW w:w="1275" w:type="dxa"/>
          </w:tcPr>
          <w:p w:rsidR="008719C6" w:rsidRPr="00CA35D1" w:rsidRDefault="008719C6" w:rsidP="008815A3">
            <w:pPr>
              <w:jc w:val="center"/>
              <w:rPr>
                <w:rFonts w:ascii="Times New Roman" w:hAnsi="Times New Roman" w:cs="Times New Roman"/>
                <w:sz w:val="18"/>
                <w:szCs w:val="28"/>
              </w:rPr>
            </w:pPr>
          </w:p>
        </w:tc>
        <w:tc>
          <w:tcPr>
            <w:tcW w:w="851" w:type="dxa"/>
          </w:tcPr>
          <w:p w:rsidR="008719C6" w:rsidRPr="00792E10" w:rsidRDefault="008719C6" w:rsidP="00221935">
            <w:pPr>
              <w:jc w:val="center"/>
              <w:rPr>
                <w:rFonts w:ascii="Times New Roman" w:hAnsi="Times New Roman" w:cs="Times New Roman"/>
                <w:sz w:val="18"/>
                <w:szCs w:val="28"/>
              </w:rPr>
            </w:pPr>
          </w:p>
        </w:tc>
        <w:tc>
          <w:tcPr>
            <w:tcW w:w="1241" w:type="dxa"/>
          </w:tcPr>
          <w:p w:rsidR="008719C6" w:rsidRPr="00792E10" w:rsidRDefault="008719C6" w:rsidP="00221935">
            <w:pPr>
              <w:jc w:val="center"/>
              <w:rPr>
                <w:rFonts w:ascii="Times New Roman" w:hAnsi="Times New Roman" w:cs="Times New Roman"/>
                <w:sz w:val="18"/>
                <w:szCs w:val="28"/>
              </w:rPr>
            </w:pPr>
          </w:p>
        </w:tc>
      </w:tr>
      <w:tr w:rsidR="008719C6" w:rsidRPr="00792E10" w:rsidTr="00435420">
        <w:tc>
          <w:tcPr>
            <w:tcW w:w="675" w:type="dxa"/>
            <w:vMerge/>
          </w:tcPr>
          <w:p w:rsidR="008719C6" w:rsidRPr="00792E10" w:rsidRDefault="008719C6" w:rsidP="00221935">
            <w:pPr>
              <w:jc w:val="center"/>
              <w:rPr>
                <w:rFonts w:ascii="Times New Roman" w:hAnsi="Times New Roman" w:cs="Times New Roman"/>
                <w:sz w:val="18"/>
                <w:szCs w:val="28"/>
              </w:rPr>
            </w:pPr>
          </w:p>
        </w:tc>
        <w:tc>
          <w:tcPr>
            <w:tcW w:w="2410" w:type="dxa"/>
          </w:tcPr>
          <w:p w:rsidR="008719C6" w:rsidRPr="00792E10" w:rsidRDefault="008719C6" w:rsidP="00251D00">
            <w:pPr>
              <w:jc w:val="center"/>
              <w:rPr>
                <w:rFonts w:ascii="Times New Roman" w:hAnsi="Times New Roman" w:cs="Times New Roman"/>
                <w:sz w:val="18"/>
                <w:szCs w:val="28"/>
              </w:rPr>
            </w:pPr>
            <w:r w:rsidRPr="00792E10">
              <w:rPr>
                <w:rFonts w:ascii="Times New Roman" w:hAnsi="Times New Roman" w:cs="Times New Roman"/>
                <w:sz w:val="18"/>
                <w:szCs w:val="28"/>
              </w:rPr>
              <w:t>категория высокого риска</w:t>
            </w:r>
          </w:p>
        </w:tc>
        <w:tc>
          <w:tcPr>
            <w:tcW w:w="1134" w:type="dxa"/>
          </w:tcPr>
          <w:p w:rsidR="008719C6" w:rsidRPr="00792E10" w:rsidRDefault="008719C6" w:rsidP="00221935">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8719C6" w:rsidRPr="00CA35D1" w:rsidRDefault="008719C6" w:rsidP="00221935">
            <w:pPr>
              <w:jc w:val="center"/>
              <w:rPr>
                <w:rFonts w:ascii="Times New Roman" w:hAnsi="Times New Roman" w:cs="Times New Roman"/>
                <w:sz w:val="18"/>
                <w:szCs w:val="28"/>
              </w:rPr>
            </w:pPr>
          </w:p>
        </w:tc>
        <w:tc>
          <w:tcPr>
            <w:tcW w:w="993" w:type="dxa"/>
          </w:tcPr>
          <w:p w:rsidR="008719C6" w:rsidRPr="00CA35D1" w:rsidRDefault="008719C6" w:rsidP="00221935">
            <w:pPr>
              <w:jc w:val="center"/>
              <w:rPr>
                <w:rFonts w:ascii="Times New Roman" w:hAnsi="Times New Roman" w:cs="Times New Roman"/>
                <w:sz w:val="18"/>
                <w:szCs w:val="28"/>
              </w:rPr>
            </w:pPr>
            <w:r w:rsidRPr="00CA35D1">
              <w:rPr>
                <w:rFonts w:ascii="Times New Roman" w:hAnsi="Times New Roman" w:cs="Times New Roman"/>
                <w:sz w:val="18"/>
                <w:szCs w:val="28"/>
              </w:rPr>
              <w:t>0</w:t>
            </w:r>
          </w:p>
        </w:tc>
        <w:tc>
          <w:tcPr>
            <w:tcW w:w="1275" w:type="dxa"/>
          </w:tcPr>
          <w:p w:rsidR="008719C6" w:rsidRPr="00CA35D1" w:rsidRDefault="008719C6" w:rsidP="008815A3">
            <w:pPr>
              <w:jc w:val="center"/>
              <w:rPr>
                <w:rFonts w:ascii="Times New Roman" w:hAnsi="Times New Roman" w:cs="Times New Roman"/>
                <w:sz w:val="18"/>
                <w:szCs w:val="28"/>
              </w:rPr>
            </w:pPr>
            <w:r w:rsidRPr="00CA35D1">
              <w:rPr>
                <w:rFonts w:ascii="Times New Roman" w:hAnsi="Times New Roman" w:cs="Times New Roman"/>
                <w:sz w:val="18"/>
                <w:szCs w:val="28"/>
              </w:rPr>
              <w:t>0</w:t>
            </w:r>
          </w:p>
        </w:tc>
        <w:tc>
          <w:tcPr>
            <w:tcW w:w="851" w:type="dxa"/>
          </w:tcPr>
          <w:p w:rsidR="008719C6" w:rsidRPr="00792E10" w:rsidRDefault="008719C6" w:rsidP="00221935">
            <w:pPr>
              <w:jc w:val="center"/>
              <w:rPr>
                <w:rFonts w:ascii="Times New Roman" w:hAnsi="Times New Roman" w:cs="Times New Roman"/>
                <w:sz w:val="18"/>
                <w:szCs w:val="28"/>
              </w:rPr>
            </w:pPr>
          </w:p>
        </w:tc>
        <w:tc>
          <w:tcPr>
            <w:tcW w:w="1241" w:type="dxa"/>
          </w:tcPr>
          <w:p w:rsidR="008719C6" w:rsidRPr="00792E10" w:rsidRDefault="008719C6" w:rsidP="00221935">
            <w:pPr>
              <w:jc w:val="center"/>
              <w:rPr>
                <w:rFonts w:ascii="Times New Roman" w:hAnsi="Times New Roman" w:cs="Times New Roman"/>
                <w:sz w:val="18"/>
                <w:szCs w:val="28"/>
              </w:rPr>
            </w:pPr>
          </w:p>
        </w:tc>
      </w:tr>
      <w:tr w:rsidR="008719C6" w:rsidRPr="00792E10" w:rsidTr="00435420">
        <w:tc>
          <w:tcPr>
            <w:tcW w:w="675" w:type="dxa"/>
            <w:vMerge/>
          </w:tcPr>
          <w:p w:rsidR="008719C6" w:rsidRPr="00792E10" w:rsidRDefault="008719C6" w:rsidP="00221935">
            <w:pPr>
              <w:jc w:val="center"/>
              <w:rPr>
                <w:rFonts w:ascii="Times New Roman" w:hAnsi="Times New Roman" w:cs="Times New Roman"/>
                <w:sz w:val="18"/>
                <w:szCs w:val="28"/>
              </w:rPr>
            </w:pPr>
          </w:p>
        </w:tc>
        <w:tc>
          <w:tcPr>
            <w:tcW w:w="2410" w:type="dxa"/>
          </w:tcPr>
          <w:p w:rsidR="008719C6" w:rsidRPr="00792E10" w:rsidRDefault="008719C6" w:rsidP="00251D00">
            <w:pPr>
              <w:jc w:val="center"/>
              <w:rPr>
                <w:rFonts w:ascii="Times New Roman" w:hAnsi="Times New Roman" w:cs="Times New Roman"/>
                <w:sz w:val="18"/>
                <w:szCs w:val="28"/>
              </w:rPr>
            </w:pPr>
            <w:r w:rsidRPr="00792E10">
              <w:rPr>
                <w:rFonts w:ascii="Times New Roman" w:hAnsi="Times New Roman" w:cs="Times New Roman"/>
                <w:sz w:val="18"/>
                <w:szCs w:val="28"/>
              </w:rPr>
              <w:t xml:space="preserve">категория значительного риска </w:t>
            </w:r>
          </w:p>
        </w:tc>
        <w:tc>
          <w:tcPr>
            <w:tcW w:w="1134" w:type="dxa"/>
          </w:tcPr>
          <w:p w:rsidR="008719C6" w:rsidRPr="00792E10" w:rsidRDefault="008719C6" w:rsidP="00221935">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8719C6" w:rsidRPr="00CA35D1" w:rsidRDefault="008719C6" w:rsidP="00221935">
            <w:pPr>
              <w:jc w:val="center"/>
              <w:rPr>
                <w:rFonts w:ascii="Times New Roman" w:hAnsi="Times New Roman" w:cs="Times New Roman"/>
                <w:sz w:val="18"/>
                <w:szCs w:val="28"/>
              </w:rPr>
            </w:pPr>
          </w:p>
        </w:tc>
        <w:tc>
          <w:tcPr>
            <w:tcW w:w="993" w:type="dxa"/>
          </w:tcPr>
          <w:p w:rsidR="008719C6" w:rsidRPr="00CA35D1" w:rsidRDefault="00FB1A90" w:rsidP="008719C6">
            <w:pPr>
              <w:jc w:val="center"/>
              <w:rPr>
                <w:rFonts w:ascii="Times New Roman" w:hAnsi="Times New Roman" w:cs="Times New Roman"/>
                <w:sz w:val="18"/>
                <w:szCs w:val="28"/>
              </w:rPr>
            </w:pPr>
            <w:r w:rsidRPr="00CA35D1">
              <w:rPr>
                <w:rFonts w:ascii="Times New Roman" w:hAnsi="Times New Roman" w:cs="Times New Roman"/>
                <w:sz w:val="18"/>
                <w:szCs w:val="28"/>
              </w:rPr>
              <w:t>9</w:t>
            </w:r>
          </w:p>
        </w:tc>
        <w:tc>
          <w:tcPr>
            <w:tcW w:w="1275" w:type="dxa"/>
          </w:tcPr>
          <w:p w:rsidR="008719C6" w:rsidRPr="00CA35D1" w:rsidRDefault="008719C6" w:rsidP="00541A34">
            <w:pPr>
              <w:jc w:val="center"/>
              <w:rPr>
                <w:rFonts w:ascii="Times New Roman" w:hAnsi="Times New Roman" w:cs="Times New Roman"/>
                <w:sz w:val="18"/>
                <w:szCs w:val="28"/>
              </w:rPr>
            </w:pPr>
            <w:r w:rsidRPr="00CA35D1">
              <w:rPr>
                <w:rFonts w:ascii="Times New Roman" w:hAnsi="Times New Roman" w:cs="Times New Roman"/>
                <w:sz w:val="18"/>
                <w:szCs w:val="28"/>
              </w:rPr>
              <w:t>2</w:t>
            </w:r>
            <w:r w:rsidR="00541A34" w:rsidRPr="00CA35D1">
              <w:rPr>
                <w:rFonts w:ascii="Times New Roman" w:hAnsi="Times New Roman" w:cs="Times New Roman"/>
                <w:sz w:val="18"/>
                <w:szCs w:val="28"/>
              </w:rPr>
              <w:t>2</w:t>
            </w:r>
          </w:p>
        </w:tc>
        <w:tc>
          <w:tcPr>
            <w:tcW w:w="851" w:type="dxa"/>
          </w:tcPr>
          <w:p w:rsidR="008719C6" w:rsidRPr="00792E10" w:rsidRDefault="008719C6" w:rsidP="00221935">
            <w:pPr>
              <w:jc w:val="center"/>
              <w:rPr>
                <w:rFonts w:ascii="Times New Roman" w:hAnsi="Times New Roman" w:cs="Times New Roman"/>
                <w:sz w:val="18"/>
                <w:szCs w:val="28"/>
              </w:rPr>
            </w:pPr>
          </w:p>
        </w:tc>
        <w:tc>
          <w:tcPr>
            <w:tcW w:w="1241" w:type="dxa"/>
          </w:tcPr>
          <w:p w:rsidR="008719C6" w:rsidRPr="00792E10" w:rsidRDefault="008719C6" w:rsidP="00221935">
            <w:pPr>
              <w:jc w:val="center"/>
              <w:rPr>
                <w:rFonts w:ascii="Times New Roman" w:hAnsi="Times New Roman" w:cs="Times New Roman"/>
                <w:sz w:val="18"/>
                <w:szCs w:val="28"/>
              </w:rPr>
            </w:pPr>
          </w:p>
        </w:tc>
      </w:tr>
      <w:tr w:rsidR="008719C6" w:rsidRPr="00792E10" w:rsidTr="00435420">
        <w:tc>
          <w:tcPr>
            <w:tcW w:w="675" w:type="dxa"/>
            <w:vMerge/>
          </w:tcPr>
          <w:p w:rsidR="008719C6" w:rsidRPr="00792E10" w:rsidRDefault="008719C6" w:rsidP="00221935">
            <w:pPr>
              <w:jc w:val="center"/>
              <w:rPr>
                <w:rFonts w:ascii="Times New Roman" w:hAnsi="Times New Roman" w:cs="Times New Roman"/>
                <w:sz w:val="18"/>
                <w:szCs w:val="28"/>
              </w:rPr>
            </w:pPr>
          </w:p>
        </w:tc>
        <w:tc>
          <w:tcPr>
            <w:tcW w:w="2410" w:type="dxa"/>
          </w:tcPr>
          <w:p w:rsidR="008719C6" w:rsidRPr="00792E10" w:rsidRDefault="008719C6" w:rsidP="00251D00">
            <w:pPr>
              <w:jc w:val="center"/>
              <w:rPr>
                <w:rFonts w:ascii="Times New Roman" w:hAnsi="Times New Roman" w:cs="Times New Roman"/>
                <w:sz w:val="18"/>
                <w:szCs w:val="28"/>
              </w:rPr>
            </w:pPr>
            <w:r w:rsidRPr="00792E10">
              <w:rPr>
                <w:rFonts w:ascii="Times New Roman" w:hAnsi="Times New Roman" w:cs="Times New Roman"/>
                <w:sz w:val="18"/>
                <w:szCs w:val="28"/>
              </w:rPr>
              <w:t>категория среднего риска</w:t>
            </w:r>
          </w:p>
        </w:tc>
        <w:tc>
          <w:tcPr>
            <w:tcW w:w="1134" w:type="dxa"/>
          </w:tcPr>
          <w:p w:rsidR="008719C6" w:rsidRPr="00792E10" w:rsidRDefault="008719C6" w:rsidP="00221935">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8719C6" w:rsidRPr="00CA35D1" w:rsidRDefault="008719C6" w:rsidP="00221935">
            <w:pPr>
              <w:jc w:val="center"/>
              <w:rPr>
                <w:rFonts w:ascii="Times New Roman" w:hAnsi="Times New Roman" w:cs="Times New Roman"/>
                <w:sz w:val="18"/>
                <w:szCs w:val="28"/>
              </w:rPr>
            </w:pPr>
          </w:p>
        </w:tc>
        <w:tc>
          <w:tcPr>
            <w:tcW w:w="993" w:type="dxa"/>
          </w:tcPr>
          <w:p w:rsidR="008719C6" w:rsidRPr="00CA35D1" w:rsidRDefault="008719C6" w:rsidP="00FB1A90">
            <w:pPr>
              <w:jc w:val="center"/>
              <w:rPr>
                <w:rFonts w:ascii="Times New Roman" w:hAnsi="Times New Roman" w:cs="Times New Roman"/>
                <w:sz w:val="18"/>
                <w:szCs w:val="28"/>
              </w:rPr>
            </w:pPr>
            <w:r w:rsidRPr="00CA35D1">
              <w:rPr>
                <w:rFonts w:ascii="Times New Roman" w:hAnsi="Times New Roman" w:cs="Times New Roman"/>
                <w:sz w:val="18"/>
                <w:szCs w:val="28"/>
              </w:rPr>
              <w:t>20</w:t>
            </w:r>
            <w:r w:rsidR="00FB1A90" w:rsidRPr="00CA35D1">
              <w:rPr>
                <w:rFonts w:ascii="Times New Roman" w:hAnsi="Times New Roman" w:cs="Times New Roman"/>
                <w:sz w:val="18"/>
                <w:szCs w:val="28"/>
              </w:rPr>
              <w:t>7</w:t>
            </w:r>
          </w:p>
        </w:tc>
        <w:tc>
          <w:tcPr>
            <w:tcW w:w="1275" w:type="dxa"/>
          </w:tcPr>
          <w:p w:rsidR="008719C6" w:rsidRPr="00CA35D1" w:rsidRDefault="00541A34" w:rsidP="008815A3">
            <w:pPr>
              <w:jc w:val="center"/>
              <w:rPr>
                <w:rFonts w:ascii="Times New Roman" w:hAnsi="Times New Roman" w:cs="Times New Roman"/>
                <w:sz w:val="18"/>
                <w:szCs w:val="28"/>
              </w:rPr>
            </w:pPr>
            <w:r w:rsidRPr="00CA35D1">
              <w:rPr>
                <w:rFonts w:ascii="Times New Roman" w:hAnsi="Times New Roman" w:cs="Times New Roman"/>
                <w:sz w:val="18"/>
                <w:szCs w:val="28"/>
              </w:rPr>
              <w:t>204</w:t>
            </w:r>
          </w:p>
        </w:tc>
        <w:tc>
          <w:tcPr>
            <w:tcW w:w="851" w:type="dxa"/>
          </w:tcPr>
          <w:p w:rsidR="008719C6" w:rsidRPr="00792E10" w:rsidRDefault="008719C6" w:rsidP="00221935">
            <w:pPr>
              <w:jc w:val="center"/>
              <w:rPr>
                <w:rFonts w:ascii="Times New Roman" w:hAnsi="Times New Roman" w:cs="Times New Roman"/>
                <w:sz w:val="18"/>
                <w:szCs w:val="28"/>
              </w:rPr>
            </w:pPr>
          </w:p>
        </w:tc>
        <w:tc>
          <w:tcPr>
            <w:tcW w:w="1241" w:type="dxa"/>
          </w:tcPr>
          <w:p w:rsidR="008719C6" w:rsidRPr="00792E10" w:rsidRDefault="008719C6" w:rsidP="00221935">
            <w:pPr>
              <w:jc w:val="center"/>
              <w:rPr>
                <w:rFonts w:ascii="Times New Roman" w:hAnsi="Times New Roman" w:cs="Times New Roman"/>
                <w:sz w:val="18"/>
                <w:szCs w:val="28"/>
              </w:rPr>
            </w:pPr>
          </w:p>
        </w:tc>
      </w:tr>
      <w:tr w:rsidR="008719C6" w:rsidRPr="00792E10" w:rsidTr="00435420">
        <w:tc>
          <w:tcPr>
            <w:tcW w:w="675" w:type="dxa"/>
            <w:vMerge/>
          </w:tcPr>
          <w:p w:rsidR="008719C6" w:rsidRPr="00792E10" w:rsidRDefault="008719C6" w:rsidP="00221935">
            <w:pPr>
              <w:jc w:val="center"/>
              <w:rPr>
                <w:rFonts w:ascii="Times New Roman" w:hAnsi="Times New Roman" w:cs="Times New Roman"/>
                <w:sz w:val="18"/>
                <w:szCs w:val="28"/>
              </w:rPr>
            </w:pPr>
          </w:p>
        </w:tc>
        <w:tc>
          <w:tcPr>
            <w:tcW w:w="2410" w:type="dxa"/>
          </w:tcPr>
          <w:p w:rsidR="008719C6" w:rsidRPr="00792E10" w:rsidRDefault="008719C6" w:rsidP="00251D00">
            <w:pPr>
              <w:jc w:val="center"/>
              <w:rPr>
                <w:rFonts w:ascii="Times New Roman" w:hAnsi="Times New Roman" w:cs="Times New Roman"/>
                <w:sz w:val="18"/>
                <w:szCs w:val="28"/>
              </w:rPr>
            </w:pPr>
            <w:r w:rsidRPr="00792E10">
              <w:rPr>
                <w:rFonts w:ascii="Times New Roman" w:hAnsi="Times New Roman" w:cs="Times New Roman"/>
                <w:sz w:val="18"/>
                <w:szCs w:val="28"/>
              </w:rPr>
              <w:t>категория умеренного риска</w:t>
            </w:r>
          </w:p>
        </w:tc>
        <w:tc>
          <w:tcPr>
            <w:tcW w:w="1134" w:type="dxa"/>
          </w:tcPr>
          <w:p w:rsidR="008719C6" w:rsidRPr="00792E10" w:rsidRDefault="008719C6" w:rsidP="00221935">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8719C6" w:rsidRPr="00CA35D1" w:rsidRDefault="008719C6" w:rsidP="00221935">
            <w:pPr>
              <w:jc w:val="center"/>
              <w:rPr>
                <w:rFonts w:ascii="Times New Roman" w:hAnsi="Times New Roman" w:cs="Times New Roman"/>
                <w:sz w:val="18"/>
                <w:szCs w:val="28"/>
              </w:rPr>
            </w:pPr>
          </w:p>
        </w:tc>
        <w:tc>
          <w:tcPr>
            <w:tcW w:w="993" w:type="dxa"/>
          </w:tcPr>
          <w:p w:rsidR="008719C6" w:rsidRPr="00CA35D1" w:rsidRDefault="00FB1A90" w:rsidP="00221935">
            <w:pPr>
              <w:jc w:val="center"/>
              <w:rPr>
                <w:rFonts w:ascii="Times New Roman" w:hAnsi="Times New Roman" w:cs="Times New Roman"/>
                <w:sz w:val="18"/>
                <w:szCs w:val="28"/>
              </w:rPr>
            </w:pPr>
            <w:r w:rsidRPr="00CA35D1">
              <w:rPr>
                <w:rFonts w:ascii="Times New Roman" w:hAnsi="Times New Roman" w:cs="Times New Roman"/>
                <w:sz w:val="18"/>
                <w:szCs w:val="28"/>
              </w:rPr>
              <w:t>2982</w:t>
            </w:r>
          </w:p>
        </w:tc>
        <w:tc>
          <w:tcPr>
            <w:tcW w:w="1275" w:type="dxa"/>
          </w:tcPr>
          <w:p w:rsidR="008719C6" w:rsidRPr="00CA35D1" w:rsidRDefault="00541A34" w:rsidP="008815A3">
            <w:pPr>
              <w:jc w:val="center"/>
              <w:rPr>
                <w:rFonts w:ascii="Times New Roman" w:hAnsi="Times New Roman" w:cs="Times New Roman"/>
                <w:sz w:val="18"/>
                <w:szCs w:val="28"/>
              </w:rPr>
            </w:pPr>
            <w:r w:rsidRPr="00CA35D1">
              <w:rPr>
                <w:rFonts w:ascii="Times New Roman" w:hAnsi="Times New Roman" w:cs="Times New Roman"/>
                <w:sz w:val="18"/>
                <w:szCs w:val="28"/>
              </w:rPr>
              <w:t>3548</w:t>
            </w:r>
          </w:p>
        </w:tc>
        <w:tc>
          <w:tcPr>
            <w:tcW w:w="851" w:type="dxa"/>
          </w:tcPr>
          <w:p w:rsidR="008719C6" w:rsidRPr="00792E10" w:rsidRDefault="008719C6" w:rsidP="00221935">
            <w:pPr>
              <w:jc w:val="center"/>
              <w:rPr>
                <w:rFonts w:ascii="Times New Roman" w:hAnsi="Times New Roman" w:cs="Times New Roman"/>
                <w:sz w:val="18"/>
                <w:szCs w:val="28"/>
              </w:rPr>
            </w:pPr>
          </w:p>
        </w:tc>
        <w:tc>
          <w:tcPr>
            <w:tcW w:w="1241" w:type="dxa"/>
          </w:tcPr>
          <w:p w:rsidR="008719C6" w:rsidRPr="00792E10" w:rsidRDefault="008719C6" w:rsidP="00221935">
            <w:pPr>
              <w:jc w:val="center"/>
              <w:rPr>
                <w:rFonts w:ascii="Times New Roman" w:hAnsi="Times New Roman" w:cs="Times New Roman"/>
                <w:sz w:val="18"/>
                <w:szCs w:val="28"/>
              </w:rPr>
            </w:pPr>
          </w:p>
        </w:tc>
      </w:tr>
      <w:tr w:rsidR="008719C6" w:rsidRPr="00792E10" w:rsidTr="00435420">
        <w:tc>
          <w:tcPr>
            <w:tcW w:w="675" w:type="dxa"/>
            <w:vMerge/>
          </w:tcPr>
          <w:p w:rsidR="008719C6" w:rsidRPr="00792E10" w:rsidRDefault="008719C6" w:rsidP="00221935">
            <w:pPr>
              <w:jc w:val="center"/>
              <w:rPr>
                <w:rFonts w:ascii="Times New Roman" w:hAnsi="Times New Roman" w:cs="Times New Roman"/>
                <w:sz w:val="18"/>
                <w:szCs w:val="28"/>
              </w:rPr>
            </w:pPr>
          </w:p>
        </w:tc>
        <w:tc>
          <w:tcPr>
            <w:tcW w:w="2410" w:type="dxa"/>
          </w:tcPr>
          <w:p w:rsidR="008719C6" w:rsidRPr="00792E10" w:rsidRDefault="008719C6" w:rsidP="0035540D">
            <w:pPr>
              <w:jc w:val="center"/>
              <w:rPr>
                <w:rFonts w:ascii="Times New Roman" w:hAnsi="Times New Roman" w:cs="Times New Roman"/>
                <w:sz w:val="18"/>
                <w:szCs w:val="28"/>
              </w:rPr>
            </w:pPr>
            <w:r w:rsidRPr="00792E10">
              <w:rPr>
                <w:rFonts w:ascii="Times New Roman" w:hAnsi="Times New Roman" w:cs="Times New Roman"/>
                <w:sz w:val="18"/>
                <w:szCs w:val="28"/>
              </w:rPr>
              <w:t>категория низкого риска</w:t>
            </w:r>
          </w:p>
        </w:tc>
        <w:tc>
          <w:tcPr>
            <w:tcW w:w="1134" w:type="dxa"/>
          </w:tcPr>
          <w:p w:rsidR="008719C6" w:rsidRPr="00792E10" w:rsidRDefault="008719C6" w:rsidP="00221935">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8719C6" w:rsidRPr="00CA35D1" w:rsidRDefault="008719C6" w:rsidP="00221935">
            <w:pPr>
              <w:jc w:val="center"/>
              <w:rPr>
                <w:rFonts w:ascii="Times New Roman" w:hAnsi="Times New Roman" w:cs="Times New Roman"/>
                <w:sz w:val="18"/>
                <w:szCs w:val="28"/>
              </w:rPr>
            </w:pPr>
          </w:p>
        </w:tc>
        <w:tc>
          <w:tcPr>
            <w:tcW w:w="993" w:type="dxa"/>
          </w:tcPr>
          <w:p w:rsidR="008719C6" w:rsidRPr="00CA35D1" w:rsidRDefault="008719C6" w:rsidP="00FB1A90">
            <w:pPr>
              <w:jc w:val="center"/>
              <w:rPr>
                <w:rFonts w:ascii="Times New Roman" w:hAnsi="Times New Roman" w:cs="Times New Roman"/>
                <w:sz w:val="18"/>
                <w:szCs w:val="28"/>
              </w:rPr>
            </w:pPr>
            <w:r w:rsidRPr="00CA35D1">
              <w:rPr>
                <w:rFonts w:ascii="Times New Roman" w:hAnsi="Times New Roman" w:cs="Times New Roman"/>
                <w:sz w:val="18"/>
                <w:szCs w:val="28"/>
              </w:rPr>
              <w:t>1</w:t>
            </w:r>
            <w:r w:rsidR="00FB1A90" w:rsidRPr="00CA35D1">
              <w:rPr>
                <w:rFonts w:ascii="Times New Roman" w:hAnsi="Times New Roman" w:cs="Times New Roman"/>
                <w:sz w:val="18"/>
                <w:szCs w:val="28"/>
              </w:rPr>
              <w:t>584</w:t>
            </w:r>
          </w:p>
        </w:tc>
        <w:tc>
          <w:tcPr>
            <w:tcW w:w="1275" w:type="dxa"/>
          </w:tcPr>
          <w:p w:rsidR="008719C6" w:rsidRPr="00CA35D1" w:rsidRDefault="008719C6" w:rsidP="00541A34">
            <w:pPr>
              <w:jc w:val="center"/>
              <w:rPr>
                <w:rFonts w:ascii="Times New Roman" w:hAnsi="Times New Roman" w:cs="Times New Roman"/>
                <w:sz w:val="18"/>
                <w:szCs w:val="28"/>
              </w:rPr>
            </w:pPr>
            <w:r w:rsidRPr="00CA35D1">
              <w:rPr>
                <w:rFonts w:ascii="Times New Roman" w:hAnsi="Times New Roman" w:cs="Times New Roman"/>
                <w:sz w:val="18"/>
                <w:szCs w:val="28"/>
              </w:rPr>
              <w:t>1</w:t>
            </w:r>
            <w:r w:rsidR="00541A34" w:rsidRPr="00CA35D1">
              <w:rPr>
                <w:rFonts w:ascii="Times New Roman" w:hAnsi="Times New Roman" w:cs="Times New Roman"/>
                <w:sz w:val="18"/>
                <w:szCs w:val="28"/>
              </w:rPr>
              <w:t>622</w:t>
            </w:r>
          </w:p>
        </w:tc>
        <w:tc>
          <w:tcPr>
            <w:tcW w:w="851" w:type="dxa"/>
          </w:tcPr>
          <w:p w:rsidR="008719C6" w:rsidRPr="00792E10" w:rsidRDefault="008719C6" w:rsidP="00221935">
            <w:pPr>
              <w:jc w:val="center"/>
              <w:rPr>
                <w:rFonts w:ascii="Times New Roman" w:hAnsi="Times New Roman" w:cs="Times New Roman"/>
                <w:sz w:val="18"/>
                <w:szCs w:val="28"/>
              </w:rPr>
            </w:pPr>
          </w:p>
        </w:tc>
        <w:tc>
          <w:tcPr>
            <w:tcW w:w="1241" w:type="dxa"/>
          </w:tcPr>
          <w:p w:rsidR="008719C6" w:rsidRPr="00792E10" w:rsidRDefault="008719C6" w:rsidP="00221935">
            <w:pPr>
              <w:jc w:val="center"/>
              <w:rPr>
                <w:rFonts w:ascii="Times New Roman" w:hAnsi="Times New Roman" w:cs="Times New Roman"/>
                <w:sz w:val="18"/>
                <w:szCs w:val="28"/>
              </w:rPr>
            </w:pPr>
          </w:p>
        </w:tc>
      </w:tr>
      <w:tr w:rsidR="008719C6" w:rsidRPr="00792E10" w:rsidTr="00435420">
        <w:tc>
          <w:tcPr>
            <w:tcW w:w="675" w:type="dxa"/>
          </w:tcPr>
          <w:p w:rsidR="008719C6" w:rsidRPr="00792E10" w:rsidRDefault="008719C6" w:rsidP="00221935">
            <w:pPr>
              <w:jc w:val="center"/>
              <w:rPr>
                <w:rFonts w:ascii="Times New Roman" w:hAnsi="Times New Roman" w:cs="Times New Roman"/>
                <w:sz w:val="18"/>
                <w:szCs w:val="28"/>
              </w:rPr>
            </w:pPr>
            <w:r w:rsidRPr="00792E10">
              <w:rPr>
                <w:rFonts w:ascii="Times New Roman" w:hAnsi="Times New Roman" w:cs="Times New Roman"/>
                <w:sz w:val="18"/>
                <w:szCs w:val="28"/>
              </w:rPr>
              <w:t>В.16</w:t>
            </w:r>
          </w:p>
        </w:tc>
        <w:tc>
          <w:tcPr>
            <w:tcW w:w="2410" w:type="dxa"/>
          </w:tcPr>
          <w:p w:rsidR="008719C6" w:rsidRPr="00792E10" w:rsidRDefault="008719C6" w:rsidP="0035540D">
            <w:pPr>
              <w:jc w:val="center"/>
              <w:rPr>
                <w:rFonts w:ascii="Times New Roman" w:hAnsi="Times New Roman" w:cs="Times New Roman"/>
                <w:sz w:val="18"/>
                <w:szCs w:val="28"/>
              </w:rPr>
            </w:pPr>
            <w:r w:rsidRPr="00792E10">
              <w:rPr>
                <w:rFonts w:ascii="Times New Roman" w:hAnsi="Times New Roman" w:cs="Times New Roman"/>
                <w:sz w:val="18"/>
                <w:szCs w:val="28"/>
              </w:rPr>
              <w:t xml:space="preserve">количество учтенных </w:t>
            </w:r>
            <w:r w:rsidRPr="00792E10">
              <w:rPr>
                <w:rFonts w:ascii="Times New Roman" w:hAnsi="Times New Roman" w:cs="Times New Roman"/>
                <w:sz w:val="18"/>
                <w:szCs w:val="28"/>
              </w:rPr>
              <w:lastRenderedPageBreak/>
              <w:t>контролируемых лиц на конец отчетного периода</w:t>
            </w:r>
          </w:p>
        </w:tc>
        <w:tc>
          <w:tcPr>
            <w:tcW w:w="1134" w:type="dxa"/>
          </w:tcPr>
          <w:p w:rsidR="008719C6" w:rsidRPr="00792E10" w:rsidRDefault="008719C6" w:rsidP="00221935">
            <w:pPr>
              <w:jc w:val="center"/>
              <w:rPr>
                <w:rFonts w:ascii="Times New Roman" w:hAnsi="Times New Roman" w:cs="Times New Roman"/>
                <w:sz w:val="18"/>
                <w:szCs w:val="28"/>
              </w:rPr>
            </w:pPr>
            <w:r w:rsidRPr="00792E10">
              <w:rPr>
                <w:rFonts w:ascii="Times New Roman" w:hAnsi="Times New Roman" w:cs="Times New Roman"/>
                <w:sz w:val="18"/>
                <w:szCs w:val="28"/>
              </w:rPr>
              <w:lastRenderedPageBreak/>
              <w:t>Ед.</w:t>
            </w:r>
          </w:p>
        </w:tc>
        <w:tc>
          <w:tcPr>
            <w:tcW w:w="992" w:type="dxa"/>
          </w:tcPr>
          <w:p w:rsidR="008719C6" w:rsidRPr="00CA35D1" w:rsidRDefault="008719C6" w:rsidP="00221935">
            <w:pPr>
              <w:jc w:val="center"/>
              <w:rPr>
                <w:rFonts w:ascii="Times New Roman" w:hAnsi="Times New Roman" w:cs="Times New Roman"/>
                <w:sz w:val="18"/>
                <w:szCs w:val="28"/>
              </w:rPr>
            </w:pPr>
          </w:p>
        </w:tc>
        <w:tc>
          <w:tcPr>
            <w:tcW w:w="993" w:type="dxa"/>
          </w:tcPr>
          <w:p w:rsidR="008719C6" w:rsidRPr="00CA35D1" w:rsidRDefault="008719C6" w:rsidP="00310DC2">
            <w:pPr>
              <w:jc w:val="center"/>
              <w:rPr>
                <w:rFonts w:ascii="Times New Roman" w:hAnsi="Times New Roman" w:cs="Times New Roman"/>
                <w:sz w:val="18"/>
                <w:szCs w:val="28"/>
              </w:rPr>
            </w:pPr>
            <w:r w:rsidRPr="00CA35D1">
              <w:rPr>
                <w:rFonts w:ascii="Times New Roman" w:hAnsi="Times New Roman" w:cs="Times New Roman"/>
                <w:sz w:val="18"/>
                <w:szCs w:val="28"/>
              </w:rPr>
              <w:t>2</w:t>
            </w:r>
            <w:r w:rsidR="00310DC2" w:rsidRPr="00CA35D1">
              <w:rPr>
                <w:rFonts w:ascii="Times New Roman" w:hAnsi="Times New Roman" w:cs="Times New Roman"/>
                <w:sz w:val="18"/>
                <w:szCs w:val="28"/>
              </w:rPr>
              <w:t>534</w:t>
            </w:r>
          </w:p>
        </w:tc>
        <w:tc>
          <w:tcPr>
            <w:tcW w:w="1275" w:type="dxa"/>
          </w:tcPr>
          <w:p w:rsidR="008719C6" w:rsidRPr="00CA35D1" w:rsidRDefault="008719C6" w:rsidP="00541A34">
            <w:pPr>
              <w:jc w:val="center"/>
              <w:rPr>
                <w:rFonts w:ascii="Times New Roman" w:hAnsi="Times New Roman" w:cs="Times New Roman"/>
                <w:sz w:val="18"/>
                <w:szCs w:val="28"/>
              </w:rPr>
            </w:pPr>
            <w:r w:rsidRPr="00CA35D1">
              <w:rPr>
                <w:rFonts w:ascii="Times New Roman" w:hAnsi="Times New Roman" w:cs="Times New Roman"/>
                <w:sz w:val="18"/>
                <w:szCs w:val="28"/>
              </w:rPr>
              <w:t>27</w:t>
            </w:r>
            <w:r w:rsidR="00541A34" w:rsidRPr="00CA35D1">
              <w:rPr>
                <w:rFonts w:ascii="Times New Roman" w:hAnsi="Times New Roman" w:cs="Times New Roman"/>
                <w:sz w:val="18"/>
                <w:szCs w:val="28"/>
              </w:rPr>
              <w:t>25</w:t>
            </w:r>
          </w:p>
        </w:tc>
        <w:tc>
          <w:tcPr>
            <w:tcW w:w="851" w:type="dxa"/>
          </w:tcPr>
          <w:p w:rsidR="008719C6" w:rsidRPr="00792E10" w:rsidRDefault="008719C6" w:rsidP="00221935">
            <w:pPr>
              <w:jc w:val="center"/>
              <w:rPr>
                <w:rFonts w:ascii="Times New Roman" w:hAnsi="Times New Roman" w:cs="Times New Roman"/>
                <w:sz w:val="18"/>
                <w:szCs w:val="28"/>
              </w:rPr>
            </w:pPr>
          </w:p>
        </w:tc>
        <w:tc>
          <w:tcPr>
            <w:tcW w:w="1241" w:type="dxa"/>
          </w:tcPr>
          <w:p w:rsidR="008719C6" w:rsidRPr="00792E10" w:rsidRDefault="008719C6" w:rsidP="00221935">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lastRenderedPageBreak/>
              <w:t>В.17</w:t>
            </w:r>
          </w:p>
        </w:tc>
        <w:tc>
          <w:tcPr>
            <w:tcW w:w="2410" w:type="dxa"/>
          </w:tcPr>
          <w:p w:rsidR="00ED71AC" w:rsidRPr="00792E10" w:rsidRDefault="00ED71AC" w:rsidP="0035540D">
            <w:pPr>
              <w:jc w:val="center"/>
              <w:rPr>
                <w:rFonts w:ascii="Times New Roman" w:hAnsi="Times New Roman" w:cs="Times New Roman"/>
                <w:sz w:val="18"/>
                <w:szCs w:val="28"/>
              </w:rPr>
            </w:pPr>
            <w:r w:rsidRPr="00792E10">
              <w:rPr>
                <w:rFonts w:ascii="Times New Roman" w:hAnsi="Times New Roman" w:cs="Times New Roman"/>
                <w:sz w:val="18"/>
                <w:szCs w:val="28"/>
              </w:rPr>
              <w:t>количество учтенных контролируемых лиц, в отношении которых проведены контрольные (надзорные) мероприятия, за отчетный период</w:t>
            </w:r>
          </w:p>
        </w:tc>
        <w:tc>
          <w:tcPr>
            <w:tcW w:w="1134"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221935">
            <w:pPr>
              <w:jc w:val="center"/>
              <w:rPr>
                <w:rFonts w:ascii="Times New Roman" w:hAnsi="Times New Roman" w:cs="Times New Roman"/>
                <w:sz w:val="18"/>
                <w:szCs w:val="28"/>
              </w:rPr>
            </w:pPr>
          </w:p>
        </w:tc>
        <w:tc>
          <w:tcPr>
            <w:tcW w:w="993" w:type="dxa"/>
          </w:tcPr>
          <w:p w:rsidR="00ED71AC" w:rsidRPr="00CA35D1" w:rsidRDefault="00AF1088" w:rsidP="00E04DF8">
            <w:pPr>
              <w:jc w:val="center"/>
              <w:rPr>
                <w:rFonts w:ascii="Times New Roman" w:hAnsi="Times New Roman" w:cs="Times New Roman"/>
                <w:sz w:val="18"/>
                <w:szCs w:val="28"/>
              </w:rPr>
            </w:pPr>
            <w:r w:rsidRPr="00CA35D1">
              <w:rPr>
                <w:rFonts w:ascii="Times New Roman" w:hAnsi="Times New Roman" w:cs="Times New Roman"/>
                <w:sz w:val="18"/>
                <w:szCs w:val="28"/>
              </w:rPr>
              <w:t>15</w:t>
            </w:r>
            <w:r w:rsidR="003F57C3" w:rsidRPr="00CA35D1">
              <w:rPr>
                <w:rFonts w:ascii="Times New Roman" w:hAnsi="Times New Roman" w:cs="Times New Roman"/>
                <w:sz w:val="18"/>
                <w:szCs w:val="28"/>
              </w:rPr>
              <w:t xml:space="preserve"> </w:t>
            </w:r>
          </w:p>
        </w:tc>
        <w:tc>
          <w:tcPr>
            <w:tcW w:w="1275" w:type="dxa"/>
          </w:tcPr>
          <w:p w:rsidR="00ED71AC" w:rsidRPr="00CA35D1" w:rsidRDefault="00541A34" w:rsidP="00ED71AC">
            <w:pPr>
              <w:jc w:val="center"/>
              <w:rPr>
                <w:rFonts w:ascii="Times New Roman" w:hAnsi="Times New Roman" w:cs="Times New Roman"/>
                <w:sz w:val="18"/>
                <w:szCs w:val="28"/>
              </w:rPr>
            </w:pPr>
            <w:r w:rsidRPr="00CA35D1">
              <w:rPr>
                <w:rFonts w:ascii="Times New Roman" w:hAnsi="Times New Roman" w:cs="Times New Roman"/>
                <w:sz w:val="18"/>
                <w:szCs w:val="28"/>
              </w:rPr>
              <w:t>11</w:t>
            </w:r>
          </w:p>
        </w:tc>
        <w:tc>
          <w:tcPr>
            <w:tcW w:w="851" w:type="dxa"/>
          </w:tcPr>
          <w:p w:rsidR="00ED71AC" w:rsidRPr="00CA35D1" w:rsidRDefault="00ED71AC" w:rsidP="00221935">
            <w:pPr>
              <w:jc w:val="center"/>
              <w:rPr>
                <w:rFonts w:ascii="Times New Roman" w:hAnsi="Times New Roman" w:cs="Times New Roman"/>
                <w:sz w:val="18"/>
                <w:szCs w:val="28"/>
              </w:rPr>
            </w:pPr>
          </w:p>
        </w:tc>
        <w:tc>
          <w:tcPr>
            <w:tcW w:w="1241" w:type="dxa"/>
          </w:tcPr>
          <w:p w:rsidR="00ED71AC" w:rsidRPr="00792E10" w:rsidRDefault="00ED71AC" w:rsidP="00221935">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В.18</w:t>
            </w:r>
          </w:p>
        </w:tc>
        <w:tc>
          <w:tcPr>
            <w:tcW w:w="2410" w:type="dxa"/>
          </w:tcPr>
          <w:p w:rsidR="00ED71AC" w:rsidRPr="00792E10" w:rsidRDefault="00ED71AC" w:rsidP="0035540D">
            <w:pPr>
              <w:jc w:val="center"/>
              <w:rPr>
                <w:rFonts w:ascii="Times New Roman" w:hAnsi="Times New Roman" w:cs="Times New Roman"/>
                <w:sz w:val="18"/>
                <w:szCs w:val="28"/>
              </w:rPr>
            </w:pPr>
            <w:r w:rsidRPr="00792E10">
              <w:rPr>
                <w:rFonts w:ascii="Times New Roman" w:hAnsi="Times New Roman" w:cs="Times New Roman"/>
                <w:sz w:val="18"/>
                <w:szCs w:val="28"/>
              </w:rPr>
              <w:t>общее количество жалоб, поданных контролируемыми лицами в досудебном порядке за отчетный период</w:t>
            </w:r>
          </w:p>
        </w:tc>
        <w:tc>
          <w:tcPr>
            <w:tcW w:w="1134"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221935">
            <w:pPr>
              <w:jc w:val="center"/>
              <w:rPr>
                <w:rFonts w:ascii="Times New Roman" w:hAnsi="Times New Roman" w:cs="Times New Roman"/>
                <w:sz w:val="18"/>
                <w:szCs w:val="28"/>
              </w:rPr>
            </w:pPr>
          </w:p>
        </w:tc>
        <w:tc>
          <w:tcPr>
            <w:tcW w:w="993" w:type="dxa"/>
          </w:tcPr>
          <w:p w:rsidR="00ED71AC" w:rsidRPr="00CA35D1" w:rsidRDefault="008719C6" w:rsidP="00221935">
            <w:pPr>
              <w:jc w:val="center"/>
              <w:rPr>
                <w:rFonts w:ascii="Times New Roman" w:hAnsi="Times New Roman" w:cs="Times New Roman"/>
                <w:sz w:val="18"/>
                <w:szCs w:val="28"/>
              </w:rPr>
            </w:pPr>
            <w:r w:rsidRPr="00CA35D1">
              <w:rPr>
                <w:rFonts w:ascii="Times New Roman" w:hAnsi="Times New Roman" w:cs="Times New Roman"/>
                <w:sz w:val="18"/>
                <w:szCs w:val="28"/>
              </w:rPr>
              <w:t>0</w:t>
            </w:r>
          </w:p>
        </w:tc>
        <w:tc>
          <w:tcPr>
            <w:tcW w:w="1275" w:type="dxa"/>
          </w:tcPr>
          <w:p w:rsidR="00ED71AC" w:rsidRPr="00CA35D1" w:rsidRDefault="00541A34" w:rsidP="00ED71AC">
            <w:pPr>
              <w:jc w:val="center"/>
              <w:rPr>
                <w:rFonts w:ascii="Times New Roman" w:hAnsi="Times New Roman" w:cs="Times New Roman"/>
                <w:sz w:val="18"/>
                <w:szCs w:val="28"/>
              </w:rPr>
            </w:pPr>
            <w:r w:rsidRPr="00CA35D1">
              <w:rPr>
                <w:rFonts w:ascii="Times New Roman" w:hAnsi="Times New Roman" w:cs="Times New Roman"/>
                <w:sz w:val="18"/>
                <w:szCs w:val="28"/>
              </w:rPr>
              <w:t>0</w:t>
            </w:r>
          </w:p>
        </w:tc>
        <w:tc>
          <w:tcPr>
            <w:tcW w:w="851" w:type="dxa"/>
          </w:tcPr>
          <w:p w:rsidR="00ED71AC" w:rsidRPr="00CA35D1" w:rsidRDefault="00ED71AC" w:rsidP="00221935">
            <w:pPr>
              <w:jc w:val="center"/>
              <w:rPr>
                <w:rFonts w:ascii="Times New Roman" w:hAnsi="Times New Roman" w:cs="Times New Roman"/>
                <w:sz w:val="18"/>
                <w:szCs w:val="28"/>
              </w:rPr>
            </w:pPr>
          </w:p>
        </w:tc>
        <w:tc>
          <w:tcPr>
            <w:tcW w:w="1241" w:type="dxa"/>
          </w:tcPr>
          <w:p w:rsidR="00ED71AC" w:rsidRPr="00792E10" w:rsidRDefault="00ED71AC" w:rsidP="00221935">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В.19</w:t>
            </w:r>
          </w:p>
        </w:tc>
        <w:tc>
          <w:tcPr>
            <w:tcW w:w="2410" w:type="dxa"/>
          </w:tcPr>
          <w:p w:rsidR="00ED71AC" w:rsidRPr="00792E10" w:rsidRDefault="00ED71AC" w:rsidP="0035540D">
            <w:pPr>
              <w:jc w:val="center"/>
              <w:rPr>
                <w:rFonts w:ascii="Times New Roman" w:hAnsi="Times New Roman" w:cs="Times New Roman"/>
                <w:sz w:val="18"/>
                <w:szCs w:val="28"/>
              </w:rPr>
            </w:pPr>
            <w:r w:rsidRPr="00792E10">
              <w:rPr>
                <w:rFonts w:ascii="Times New Roman" w:hAnsi="Times New Roman" w:cs="Times New Roman"/>
                <w:sz w:val="18"/>
                <w:szCs w:val="28"/>
              </w:rPr>
              <w:t>количество жалоб, в отношении которых контрольным (надзорным) органом был нарушен срок рассмотрения, за отчетный период</w:t>
            </w:r>
          </w:p>
        </w:tc>
        <w:tc>
          <w:tcPr>
            <w:tcW w:w="1134"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221935">
            <w:pPr>
              <w:jc w:val="center"/>
              <w:rPr>
                <w:rFonts w:ascii="Times New Roman" w:hAnsi="Times New Roman" w:cs="Times New Roman"/>
                <w:sz w:val="18"/>
                <w:szCs w:val="28"/>
              </w:rPr>
            </w:pPr>
          </w:p>
        </w:tc>
        <w:tc>
          <w:tcPr>
            <w:tcW w:w="993" w:type="dxa"/>
          </w:tcPr>
          <w:p w:rsidR="00ED71AC" w:rsidRPr="00CA35D1" w:rsidRDefault="00ED71AC" w:rsidP="00221935">
            <w:pPr>
              <w:jc w:val="center"/>
              <w:rPr>
                <w:rFonts w:ascii="Times New Roman" w:hAnsi="Times New Roman" w:cs="Times New Roman"/>
                <w:sz w:val="18"/>
                <w:szCs w:val="28"/>
              </w:rPr>
            </w:pPr>
            <w:r w:rsidRPr="00CA35D1">
              <w:rPr>
                <w:rFonts w:ascii="Times New Roman" w:hAnsi="Times New Roman" w:cs="Times New Roman"/>
                <w:sz w:val="18"/>
                <w:szCs w:val="28"/>
              </w:rPr>
              <w:t>0</w:t>
            </w:r>
          </w:p>
        </w:tc>
        <w:tc>
          <w:tcPr>
            <w:tcW w:w="1275" w:type="dxa"/>
          </w:tcPr>
          <w:p w:rsidR="00ED71AC" w:rsidRPr="00CA35D1" w:rsidRDefault="00ED71AC" w:rsidP="00ED71AC">
            <w:pPr>
              <w:jc w:val="center"/>
              <w:rPr>
                <w:rFonts w:ascii="Times New Roman" w:hAnsi="Times New Roman" w:cs="Times New Roman"/>
                <w:sz w:val="18"/>
                <w:szCs w:val="28"/>
              </w:rPr>
            </w:pPr>
            <w:r w:rsidRPr="00CA35D1">
              <w:rPr>
                <w:rFonts w:ascii="Times New Roman" w:hAnsi="Times New Roman" w:cs="Times New Roman"/>
                <w:sz w:val="18"/>
                <w:szCs w:val="28"/>
              </w:rPr>
              <w:t>0</w:t>
            </w:r>
          </w:p>
        </w:tc>
        <w:tc>
          <w:tcPr>
            <w:tcW w:w="851" w:type="dxa"/>
          </w:tcPr>
          <w:p w:rsidR="00ED71AC" w:rsidRPr="00CA35D1" w:rsidRDefault="00ED71AC" w:rsidP="00221935">
            <w:pPr>
              <w:jc w:val="center"/>
              <w:rPr>
                <w:rFonts w:ascii="Times New Roman" w:hAnsi="Times New Roman" w:cs="Times New Roman"/>
                <w:sz w:val="18"/>
                <w:szCs w:val="28"/>
              </w:rPr>
            </w:pPr>
          </w:p>
        </w:tc>
        <w:tc>
          <w:tcPr>
            <w:tcW w:w="1241" w:type="dxa"/>
          </w:tcPr>
          <w:p w:rsidR="00ED71AC" w:rsidRPr="00792E10" w:rsidRDefault="00ED71AC" w:rsidP="00221935">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В.20</w:t>
            </w:r>
          </w:p>
        </w:tc>
        <w:tc>
          <w:tcPr>
            <w:tcW w:w="2410" w:type="dxa"/>
          </w:tcPr>
          <w:p w:rsidR="00ED71AC" w:rsidRPr="00792E10" w:rsidRDefault="00ED71AC" w:rsidP="0035540D">
            <w:pPr>
              <w:jc w:val="center"/>
              <w:rPr>
                <w:rFonts w:ascii="Times New Roman" w:hAnsi="Times New Roman" w:cs="Times New Roman"/>
                <w:sz w:val="18"/>
                <w:szCs w:val="28"/>
              </w:rPr>
            </w:pPr>
            <w:r w:rsidRPr="00792E10">
              <w:rPr>
                <w:rFonts w:ascii="Times New Roman" w:hAnsi="Times New Roman" w:cs="Times New Roman"/>
                <w:sz w:val="18"/>
                <w:szCs w:val="28"/>
              </w:rPr>
              <w:t xml:space="preserve">количество жалоб, поданных контролируемыми лицами в досудебном порядке, по </w:t>
            </w:r>
            <w:proofErr w:type="gramStart"/>
            <w:r w:rsidRPr="00792E10">
              <w:rPr>
                <w:rFonts w:ascii="Times New Roman" w:hAnsi="Times New Roman" w:cs="Times New Roman"/>
                <w:sz w:val="18"/>
                <w:szCs w:val="28"/>
              </w:rPr>
              <w:t>итогам</w:t>
            </w:r>
            <w:proofErr w:type="gramEnd"/>
            <w:r w:rsidRPr="00792E10">
              <w:rPr>
                <w:rFonts w:ascii="Times New Roman" w:hAnsi="Times New Roman" w:cs="Times New Roman"/>
                <w:sz w:val="18"/>
                <w:szCs w:val="28"/>
              </w:rPr>
              <w:t xml:space="preserve">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tc>
        <w:tc>
          <w:tcPr>
            <w:tcW w:w="1134"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221935">
            <w:pPr>
              <w:jc w:val="center"/>
              <w:rPr>
                <w:rFonts w:ascii="Times New Roman" w:hAnsi="Times New Roman" w:cs="Times New Roman"/>
                <w:sz w:val="18"/>
                <w:szCs w:val="28"/>
              </w:rPr>
            </w:pPr>
          </w:p>
        </w:tc>
        <w:tc>
          <w:tcPr>
            <w:tcW w:w="993" w:type="dxa"/>
          </w:tcPr>
          <w:p w:rsidR="00ED71AC" w:rsidRPr="00CA35D1" w:rsidRDefault="00ED71AC" w:rsidP="00221935">
            <w:pPr>
              <w:jc w:val="center"/>
              <w:rPr>
                <w:rFonts w:ascii="Times New Roman" w:hAnsi="Times New Roman" w:cs="Times New Roman"/>
                <w:sz w:val="18"/>
                <w:szCs w:val="28"/>
              </w:rPr>
            </w:pPr>
            <w:r w:rsidRPr="00CA35D1">
              <w:rPr>
                <w:rFonts w:ascii="Times New Roman" w:hAnsi="Times New Roman" w:cs="Times New Roman"/>
                <w:sz w:val="18"/>
                <w:szCs w:val="28"/>
              </w:rPr>
              <w:t>0</w:t>
            </w:r>
          </w:p>
        </w:tc>
        <w:tc>
          <w:tcPr>
            <w:tcW w:w="1275" w:type="dxa"/>
          </w:tcPr>
          <w:p w:rsidR="00ED71AC" w:rsidRPr="00CA35D1" w:rsidRDefault="00ED71AC" w:rsidP="00ED71AC">
            <w:pPr>
              <w:jc w:val="center"/>
              <w:rPr>
                <w:rFonts w:ascii="Times New Roman" w:hAnsi="Times New Roman" w:cs="Times New Roman"/>
                <w:sz w:val="18"/>
                <w:szCs w:val="28"/>
              </w:rPr>
            </w:pPr>
            <w:r w:rsidRPr="00CA35D1">
              <w:rPr>
                <w:rFonts w:ascii="Times New Roman" w:hAnsi="Times New Roman" w:cs="Times New Roman"/>
                <w:sz w:val="18"/>
                <w:szCs w:val="28"/>
              </w:rPr>
              <w:t>0</w:t>
            </w:r>
          </w:p>
        </w:tc>
        <w:tc>
          <w:tcPr>
            <w:tcW w:w="851" w:type="dxa"/>
          </w:tcPr>
          <w:p w:rsidR="00ED71AC" w:rsidRPr="00CA35D1" w:rsidRDefault="00ED71AC" w:rsidP="00221935">
            <w:pPr>
              <w:jc w:val="center"/>
              <w:rPr>
                <w:rFonts w:ascii="Times New Roman" w:hAnsi="Times New Roman" w:cs="Times New Roman"/>
                <w:sz w:val="18"/>
                <w:szCs w:val="28"/>
              </w:rPr>
            </w:pPr>
          </w:p>
        </w:tc>
        <w:tc>
          <w:tcPr>
            <w:tcW w:w="1241" w:type="dxa"/>
          </w:tcPr>
          <w:p w:rsidR="00ED71AC" w:rsidRPr="00792E10" w:rsidRDefault="00ED71AC" w:rsidP="00221935">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В.21</w:t>
            </w:r>
          </w:p>
        </w:tc>
        <w:tc>
          <w:tcPr>
            <w:tcW w:w="2410" w:type="dxa"/>
          </w:tcPr>
          <w:p w:rsidR="00ED71AC" w:rsidRPr="00792E10" w:rsidRDefault="00ED71AC" w:rsidP="0035540D">
            <w:pPr>
              <w:jc w:val="center"/>
              <w:rPr>
                <w:rFonts w:ascii="Times New Roman" w:hAnsi="Times New Roman" w:cs="Times New Roman"/>
                <w:sz w:val="18"/>
                <w:szCs w:val="28"/>
              </w:rPr>
            </w:pPr>
            <w:r w:rsidRPr="00792E10">
              <w:rPr>
                <w:rFonts w:ascii="Times New Roman" w:hAnsi="Times New Roman" w:cs="Times New Roman"/>
                <w:sz w:val="18"/>
                <w:szCs w:val="28"/>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tc>
        <w:tc>
          <w:tcPr>
            <w:tcW w:w="1134"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221935">
            <w:pPr>
              <w:jc w:val="center"/>
              <w:rPr>
                <w:rFonts w:ascii="Times New Roman" w:hAnsi="Times New Roman" w:cs="Times New Roman"/>
                <w:sz w:val="18"/>
                <w:szCs w:val="28"/>
              </w:rPr>
            </w:pPr>
          </w:p>
        </w:tc>
        <w:tc>
          <w:tcPr>
            <w:tcW w:w="993" w:type="dxa"/>
          </w:tcPr>
          <w:p w:rsidR="00ED71AC" w:rsidRPr="00CA35D1" w:rsidRDefault="00ED71AC" w:rsidP="00221935">
            <w:pPr>
              <w:jc w:val="center"/>
              <w:rPr>
                <w:rFonts w:ascii="Times New Roman" w:hAnsi="Times New Roman" w:cs="Times New Roman"/>
                <w:sz w:val="18"/>
                <w:szCs w:val="28"/>
              </w:rPr>
            </w:pPr>
            <w:r w:rsidRPr="00CA35D1">
              <w:rPr>
                <w:rFonts w:ascii="Times New Roman" w:hAnsi="Times New Roman" w:cs="Times New Roman"/>
                <w:sz w:val="18"/>
                <w:szCs w:val="28"/>
              </w:rPr>
              <w:t>0</w:t>
            </w:r>
          </w:p>
        </w:tc>
        <w:tc>
          <w:tcPr>
            <w:tcW w:w="1275" w:type="dxa"/>
          </w:tcPr>
          <w:p w:rsidR="00ED71AC" w:rsidRPr="00CA35D1" w:rsidRDefault="00ED71AC" w:rsidP="00ED71AC">
            <w:pPr>
              <w:jc w:val="center"/>
              <w:rPr>
                <w:rFonts w:ascii="Times New Roman" w:hAnsi="Times New Roman" w:cs="Times New Roman"/>
                <w:sz w:val="18"/>
                <w:szCs w:val="28"/>
              </w:rPr>
            </w:pPr>
            <w:r w:rsidRPr="00CA35D1">
              <w:rPr>
                <w:rFonts w:ascii="Times New Roman" w:hAnsi="Times New Roman" w:cs="Times New Roman"/>
                <w:sz w:val="18"/>
                <w:szCs w:val="28"/>
              </w:rPr>
              <w:t>0</w:t>
            </w:r>
          </w:p>
        </w:tc>
        <w:tc>
          <w:tcPr>
            <w:tcW w:w="851" w:type="dxa"/>
          </w:tcPr>
          <w:p w:rsidR="00ED71AC" w:rsidRPr="00CA35D1" w:rsidRDefault="00ED71AC" w:rsidP="00221935">
            <w:pPr>
              <w:jc w:val="center"/>
              <w:rPr>
                <w:rFonts w:ascii="Times New Roman" w:hAnsi="Times New Roman" w:cs="Times New Roman"/>
                <w:sz w:val="18"/>
                <w:szCs w:val="28"/>
              </w:rPr>
            </w:pPr>
          </w:p>
        </w:tc>
        <w:tc>
          <w:tcPr>
            <w:tcW w:w="1241" w:type="dxa"/>
          </w:tcPr>
          <w:p w:rsidR="00ED71AC" w:rsidRPr="00792E10" w:rsidRDefault="00ED71AC" w:rsidP="00221935">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В.22</w:t>
            </w:r>
          </w:p>
        </w:tc>
        <w:tc>
          <w:tcPr>
            <w:tcW w:w="2410" w:type="dxa"/>
          </w:tcPr>
          <w:p w:rsidR="00ED71AC" w:rsidRPr="00792E10" w:rsidRDefault="00ED71AC" w:rsidP="0035540D">
            <w:pPr>
              <w:jc w:val="center"/>
              <w:rPr>
                <w:rFonts w:ascii="Times New Roman" w:hAnsi="Times New Roman" w:cs="Times New Roman"/>
                <w:sz w:val="18"/>
                <w:szCs w:val="28"/>
              </w:rPr>
            </w:pPr>
            <w:r w:rsidRPr="00792E10">
              <w:rPr>
                <w:rFonts w:ascii="Times New Roman" w:hAnsi="Times New Roman" w:cs="Times New Roman"/>
                <w:sz w:val="18"/>
                <w:szCs w:val="28"/>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c>
          <w:tcPr>
            <w:tcW w:w="1134"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221935">
            <w:pPr>
              <w:jc w:val="center"/>
              <w:rPr>
                <w:rFonts w:ascii="Times New Roman" w:hAnsi="Times New Roman" w:cs="Times New Roman"/>
                <w:sz w:val="18"/>
                <w:szCs w:val="28"/>
              </w:rPr>
            </w:pPr>
          </w:p>
        </w:tc>
        <w:tc>
          <w:tcPr>
            <w:tcW w:w="993" w:type="dxa"/>
          </w:tcPr>
          <w:p w:rsidR="00ED71AC" w:rsidRPr="00CA35D1" w:rsidRDefault="00ED71AC" w:rsidP="00221935">
            <w:pPr>
              <w:jc w:val="center"/>
              <w:rPr>
                <w:rFonts w:ascii="Times New Roman" w:hAnsi="Times New Roman" w:cs="Times New Roman"/>
                <w:sz w:val="18"/>
                <w:szCs w:val="28"/>
              </w:rPr>
            </w:pPr>
            <w:r w:rsidRPr="00CA35D1">
              <w:rPr>
                <w:rFonts w:ascii="Times New Roman" w:hAnsi="Times New Roman" w:cs="Times New Roman"/>
                <w:sz w:val="18"/>
                <w:szCs w:val="28"/>
              </w:rPr>
              <w:t>0</w:t>
            </w:r>
          </w:p>
        </w:tc>
        <w:tc>
          <w:tcPr>
            <w:tcW w:w="1275" w:type="dxa"/>
          </w:tcPr>
          <w:p w:rsidR="00ED71AC" w:rsidRPr="00CA35D1" w:rsidRDefault="00ED71AC" w:rsidP="00ED71AC">
            <w:pPr>
              <w:jc w:val="center"/>
              <w:rPr>
                <w:rFonts w:ascii="Times New Roman" w:hAnsi="Times New Roman" w:cs="Times New Roman"/>
                <w:sz w:val="18"/>
                <w:szCs w:val="28"/>
              </w:rPr>
            </w:pPr>
            <w:r w:rsidRPr="00CA35D1">
              <w:rPr>
                <w:rFonts w:ascii="Times New Roman" w:hAnsi="Times New Roman" w:cs="Times New Roman"/>
                <w:sz w:val="18"/>
                <w:szCs w:val="28"/>
              </w:rPr>
              <w:t>0</w:t>
            </w:r>
          </w:p>
        </w:tc>
        <w:tc>
          <w:tcPr>
            <w:tcW w:w="851" w:type="dxa"/>
          </w:tcPr>
          <w:p w:rsidR="00ED71AC" w:rsidRPr="00792E10" w:rsidRDefault="00ED71AC" w:rsidP="00221935">
            <w:pPr>
              <w:jc w:val="center"/>
              <w:rPr>
                <w:rFonts w:ascii="Times New Roman" w:hAnsi="Times New Roman" w:cs="Times New Roman"/>
                <w:sz w:val="18"/>
                <w:szCs w:val="28"/>
              </w:rPr>
            </w:pPr>
          </w:p>
        </w:tc>
        <w:tc>
          <w:tcPr>
            <w:tcW w:w="1241" w:type="dxa"/>
          </w:tcPr>
          <w:p w:rsidR="00ED71AC" w:rsidRPr="00792E10" w:rsidRDefault="00ED71AC" w:rsidP="00221935">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t>В.23</w:t>
            </w:r>
          </w:p>
        </w:tc>
        <w:tc>
          <w:tcPr>
            <w:tcW w:w="2410" w:type="dxa"/>
          </w:tcPr>
          <w:p w:rsidR="00ED71AC" w:rsidRPr="00792E10" w:rsidRDefault="00ED71AC" w:rsidP="0035540D">
            <w:pPr>
              <w:jc w:val="center"/>
              <w:rPr>
                <w:rFonts w:ascii="Times New Roman" w:hAnsi="Times New Roman" w:cs="Times New Roman"/>
                <w:sz w:val="18"/>
                <w:szCs w:val="28"/>
              </w:rPr>
            </w:pPr>
            <w:r w:rsidRPr="00792E10">
              <w:rPr>
                <w:rFonts w:ascii="Times New Roman" w:hAnsi="Times New Roman" w:cs="Times New Roman"/>
                <w:sz w:val="18"/>
                <w:szCs w:val="28"/>
              </w:rPr>
              <w:t xml:space="preserve">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w:t>
            </w:r>
            <w:proofErr w:type="gramStart"/>
            <w:r w:rsidRPr="00792E10">
              <w:rPr>
                <w:rFonts w:ascii="Times New Roman" w:hAnsi="Times New Roman" w:cs="Times New Roman"/>
                <w:sz w:val="18"/>
                <w:szCs w:val="28"/>
              </w:rPr>
              <w:t>результаты</w:t>
            </w:r>
            <w:proofErr w:type="gramEnd"/>
            <w:r w:rsidRPr="00792E10">
              <w:rPr>
                <w:rFonts w:ascii="Times New Roman" w:hAnsi="Times New Roman" w:cs="Times New Roman"/>
                <w:sz w:val="18"/>
                <w:szCs w:val="28"/>
              </w:rPr>
              <w:t xml:space="preserve"> которых были признаны недействительными и (или) отменены, за отчетный </w:t>
            </w:r>
            <w:r w:rsidRPr="00792E10">
              <w:rPr>
                <w:rFonts w:ascii="Times New Roman" w:hAnsi="Times New Roman" w:cs="Times New Roman"/>
                <w:sz w:val="18"/>
                <w:szCs w:val="28"/>
              </w:rPr>
              <w:lastRenderedPageBreak/>
              <w:t>период</w:t>
            </w:r>
          </w:p>
        </w:tc>
        <w:tc>
          <w:tcPr>
            <w:tcW w:w="1134" w:type="dxa"/>
          </w:tcPr>
          <w:p w:rsidR="00ED71AC" w:rsidRPr="00792E10" w:rsidRDefault="00ED71AC" w:rsidP="00221935">
            <w:pPr>
              <w:jc w:val="center"/>
              <w:rPr>
                <w:rFonts w:ascii="Times New Roman" w:hAnsi="Times New Roman" w:cs="Times New Roman"/>
                <w:sz w:val="18"/>
                <w:szCs w:val="28"/>
              </w:rPr>
            </w:pPr>
            <w:r w:rsidRPr="00792E10">
              <w:rPr>
                <w:rFonts w:ascii="Times New Roman" w:hAnsi="Times New Roman" w:cs="Times New Roman"/>
                <w:sz w:val="18"/>
                <w:szCs w:val="28"/>
              </w:rPr>
              <w:lastRenderedPageBreak/>
              <w:t>Ед.</w:t>
            </w:r>
          </w:p>
        </w:tc>
        <w:tc>
          <w:tcPr>
            <w:tcW w:w="992" w:type="dxa"/>
          </w:tcPr>
          <w:p w:rsidR="00ED71AC" w:rsidRPr="00792E10" w:rsidRDefault="00ED71AC" w:rsidP="00221935">
            <w:pPr>
              <w:jc w:val="center"/>
              <w:rPr>
                <w:rFonts w:ascii="Times New Roman" w:hAnsi="Times New Roman" w:cs="Times New Roman"/>
                <w:sz w:val="18"/>
                <w:szCs w:val="28"/>
              </w:rPr>
            </w:pPr>
          </w:p>
        </w:tc>
        <w:tc>
          <w:tcPr>
            <w:tcW w:w="993" w:type="dxa"/>
          </w:tcPr>
          <w:p w:rsidR="00ED71AC" w:rsidRPr="00CA35D1" w:rsidRDefault="00ED71AC" w:rsidP="00221935">
            <w:pPr>
              <w:jc w:val="center"/>
              <w:rPr>
                <w:rFonts w:ascii="Times New Roman" w:hAnsi="Times New Roman" w:cs="Times New Roman"/>
                <w:sz w:val="18"/>
                <w:szCs w:val="28"/>
              </w:rPr>
            </w:pPr>
            <w:r w:rsidRPr="00CA35D1">
              <w:rPr>
                <w:rFonts w:ascii="Times New Roman" w:hAnsi="Times New Roman" w:cs="Times New Roman"/>
                <w:sz w:val="18"/>
                <w:szCs w:val="28"/>
              </w:rPr>
              <w:t>0</w:t>
            </w:r>
          </w:p>
        </w:tc>
        <w:tc>
          <w:tcPr>
            <w:tcW w:w="1275" w:type="dxa"/>
          </w:tcPr>
          <w:p w:rsidR="00ED71AC" w:rsidRPr="00CA35D1" w:rsidRDefault="00ED71AC" w:rsidP="00ED71AC">
            <w:pPr>
              <w:jc w:val="center"/>
              <w:rPr>
                <w:rFonts w:ascii="Times New Roman" w:hAnsi="Times New Roman" w:cs="Times New Roman"/>
                <w:sz w:val="18"/>
                <w:szCs w:val="28"/>
              </w:rPr>
            </w:pPr>
            <w:r w:rsidRPr="00CA35D1">
              <w:rPr>
                <w:rFonts w:ascii="Times New Roman" w:hAnsi="Times New Roman" w:cs="Times New Roman"/>
                <w:sz w:val="18"/>
                <w:szCs w:val="28"/>
              </w:rPr>
              <w:t>0</w:t>
            </w:r>
          </w:p>
        </w:tc>
        <w:tc>
          <w:tcPr>
            <w:tcW w:w="851" w:type="dxa"/>
          </w:tcPr>
          <w:p w:rsidR="00ED71AC" w:rsidRPr="00792E10" w:rsidRDefault="00ED71AC" w:rsidP="00221935">
            <w:pPr>
              <w:jc w:val="center"/>
              <w:rPr>
                <w:rFonts w:ascii="Times New Roman" w:hAnsi="Times New Roman" w:cs="Times New Roman"/>
                <w:sz w:val="18"/>
                <w:szCs w:val="28"/>
              </w:rPr>
            </w:pPr>
          </w:p>
        </w:tc>
        <w:tc>
          <w:tcPr>
            <w:tcW w:w="1241" w:type="dxa"/>
          </w:tcPr>
          <w:p w:rsidR="00ED71AC" w:rsidRPr="00792E10" w:rsidRDefault="00ED71AC" w:rsidP="00221935">
            <w:pPr>
              <w:jc w:val="center"/>
              <w:rPr>
                <w:rFonts w:ascii="Times New Roman" w:hAnsi="Times New Roman" w:cs="Times New Roman"/>
                <w:sz w:val="18"/>
                <w:szCs w:val="28"/>
              </w:rPr>
            </w:pPr>
          </w:p>
        </w:tc>
      </w:tr>
      <w:tr w:rsidR="00ED71AC" w:rsidRPr="00792E10" w:rsidTr="005827CD">
        <w:tc>
          <w:tcPr>
            <w:tcW w:w="9571" w:type="dxa"/>
            <w:gridSpan w:val="8"/>
          </w:tcPr>
          <w:p w:rsidR="00ED71AC" w:rsidRPr="00792E10" w:rsidRDefault="00ED71AC" w:rsidP="006F1C9B">
            <w:pPr>
              <w:jc w:val="center"/>
              <w:rPr>
                <w:rFonts w:ascii="Times New Roman" w:hAnsi="Times New Roman" w:cs="Times New Roman"/>
                <w:b/>
                <w:sz w:val="18"/>
                <w:szCs w:val="28"/>
              </w:rPr>
            </w:pPr>
            <w:r w:rsidRPr="00792E10">
              <w:rPr>
                <w:rFonts w:ascii="Times New Roman" w:hAnsi="Times New Roman" w:cs="Times New Roman"/>
                <w:b/>
                <w:sz w:val="18"/>
                <w:szCs w:val="28"/>
              </w:rPr>
              <w:lastRenderedPageBreak/>
              <w:t>Региональный государственный геологический контроль (надзор)</w:t>
            </w:r>
          </w:p>
        </w:tc>
      </w:tr>
      <w:tr w:rsidR="00ED71AC" w:rsidRPr="00792E10" w:rsidTr="005827CD">
        <w:tc>
          <w:tcPr>
            <w:tcW w:w="9571" w:type="dxa"/>
            <w:gridSpan w:val="8"/>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Ключевые показатели результативности контрольной (надзорной) деятельности (группа А)</w:t>
            </w:r>
          </w:p>
        </w:tc>
      </w:tr>
      <w:tr w:rsidR="00ED71AC" w:rsidRPr="00792E10" w:rsidTr="00435420">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А.3</w:t>
            </w:r>
          </w:p>
        </w:tc>
        <w:tc>
          <w:tcPr>
            <w:tcW w:w="2410" w:type="dxa"/>
          </w:tcPr>
          <w:p w:rsidR="00ED71AC" w:rsidRPr="00792E10" w:rsidRDefault="00ED71AC" w:rsidP="006F1C9B">
            <w:pPr>
              <w:pStyle w:val="Default"/>
              <w:jc w:val="center"/>
              <w:rPr>
                <w:color w:val="auto"/>
                <w:sz w:val="18"/>
                <w:szCs w:val="28"/>
              </w:rPr>
            </w:pPr>
            <w:r w:rsidRPr="00792E10">
              <w:rPr>
                <w:color w:val="auto"/>
                <w:sz w:val="18"/>
                <w:szCs w:val="28"/>
              </w:rPr>
              <w:t xml:space="preserve">вред (ущерб), причиненный недрам в результате хозяйственной и (или) иной деятельности юридических лиц, индивидуальных предпринимателей, физических лиц, в отношении внутреннего регионального продукта </w:t>
            </w:r>
            <w:r w:rsidRPr="00792E10">
              <w:rPr>
                <w:sz w:val="18"/>
                <w:szCs w:val="28"/>
              </w:rPr>
              <w:t>Кировской области за отчетный период, процентов</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w:t>
            </w:r>
          </w:p>
        </w:tc>
        <w:tc>
          <w:tcPr>
            <w:tcW w:w="992" w:type="dxa"/>
          </w:tcPr>
          <w:p w:rsidR="00ED71AC" w:rsidRPr="00792E10" w:rsidRDefault="00435D7E" w:rsidP="005827CD">
            <w:pPr>
              <w:jc w:val="center"/>
              <w:rPr>
                <w:rFonts w:ascii="Times New Roman" w:hAnsi="Times New Roman" w:cs="Times New Roman"/>
                <w:sz w:val="18"/>
                <w:szCs w:val="28"/>
              </w:rPr>
            </w:pPr>
            <w:r w:rsidRPr="00792E10">
              <w:rPr>
                <w:rFonts w:ascii="Times New Roman" w:hAnsi="Times New Roman" w:cs="Times New Roman"/>
                <w:sz w:val="18"/>
                <w:szCs w:val="28"/>
              </w:rPr>
              <w:t xml:space="preserve">Не более </w:t>
            </w:r>
            <w:r w:rsidR="00ED71AC" w:rsidRPr="00792E10">
              <w:rPr>
                <w:rFonts w:ascii="Times New Roman" w:hAnsi="Times New Roman" w:cs="Times New Roman"/>
                <w:sz w:val="18"/>
                <w:szCs w:val="28"/>
              </w:rPr>
              <w:t>0,01</w:t>
            </w:r>
          </w:p>
        </w:tc>
        <w:tc>
          <w:tcPr>
            <w:tcW w:w="993" w:type="dxa"/>
          </w:tcPr>
          <w:p w:rsidR="00ED71AC" w:rsidRPr="00792E10" w:rsidRDefault="00FB25CB" w:rsidP="00923A7E">
            <w:pPr>
              <w:jc w:val="center"/>
              <w:rPr>
                <w:rFonts w:ascii="Times New Roman" w:hAnsi="Times New Roman" w:cs="Times New Roman"/>
                <w:sz w:val="18"/>
                <w:szCs w:val="28"/>
              </w:rPr>
            </w:pPr>
            <w:r>
              <w:rPr>
                <w:rFonts w:ascii="Times New Roman" w:hAnsi="Times New Roman" w:cs="Times New Roman"/>
                <w:sz w:val="18"/>
                <w:szCs w:val="28"/>
              </w:rPr>
              <w:t>0</w:t>
            </w:r>
          </w:p>
        </w:tc>
        <w:tc>
          <w:tcPr>
            <w:tcW w:w="1275" w:type="dxa"/>
          </w:tcPr>
          <w:p w:rsidR="00ED71AC" w:rsidRPr="00792E10" w:rsidRDefault="00541A34" w:rsidP="005827CD">
            <w:pPr>
              <w:jc w:val="center"/>
              <w:rPr>
                <w:rFonts w:ascii="Times New Roman" w:hAnsi="Times New Roman" w:cs="Times New Roman"/>
                <w:sz w:val="18"/>
                <w:szCs w:val="28"/>
              </w:rPr>
            </w:pPr>
            <w:r>
              <w:rPr>
                <w:rFonts w:ascii="Times New Roman" w:hAnsi="Times New Roman" w:cs="Times New Roman"/>
                <w:sz w:val="18"/>
                <w:szCs w:val="28"/>
              </w:rPr>
              <w:t>0,0016</w:t>
            </w:r>
          </w:p>
        </w:tc>
        <w:tc>
          <w:tcPr>
            <w:tcW w:w="851" w:type="dxa"/>
          </w:tcPr>
          <w:p w:rsidR="00ED71AC" w:rsidRPr="00FB25CB" w:rsidRDefault="00ED71AC" w:rsidP="005827CD">
            <w:pPr>
              <w:jc w:val="center"/>
              <w:rPr>
                <w:rFonts w:ascii="Times New Roman" w:hAnsi="Times New Roman" w:cs="Times New Roman"/>
                <w:sz w:val="18"/>
                <w:szCs w:val="28"/>
              </w:rPr>
            </w:pPr>
            <w:r w:rsidRPr="00FB25CB">
              <w:rPr>
                <w:rFonts w:ascii="Times New Roman" w:hAnsi="Times New Roman" w:cs="Times New Roman"/>
                <w:sz w:val="18"/>
                <w:szCs w:val="28"/>
              </w:rPr>
              <w:t>5</w:t>
            </w:r>
          </w:p>
        </w:tc>
        <w:tc>
          <w:tcPr>
            <w:tcW w:w="1241" w:type="dxa"/>
          </w:tcPr>
          <w:p w:rsidR="00ED71AC" w:rsidRPr="00FB25CB" w:rsidRDefault="00ED71AC" w:rsidP="005827CD">
            <w:pPr>
              <w:jc w:val="center"/>
              <w:rPr>
                <w:rFonts w:ascii="Times New Roman" w:hAnsi="Times New Roman" w:cs="Times New Roman"/>
                <w:sz w:val="18"/>
                <w:szCs w:val="28"/>
              </w:rPr>
            </w:pPr>
          </w:p>
        </w:tc>
      </w:tr>
      <w:tr w:rsidR="00ED71AC" w:rsidRPr="00792E10" w:rsidTr="005827CD">
        <w:tc>
          <w:tcPr>
            <w:tcW w:w="9571" w:type="dxa"/>
            <w:gridSpan w:val="8"/>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Индикативные показатели результативности контрольной (надзорной) деятельности (группы</w:t>
            </w:r>
            <w:proofErr w:type="gramStart"/>
            <w:r w:rsidRPr="00792E10">
              <w:rPr>
                <w:rFonts w:ascii="Times New Roman" w:hAnsi="Times New Roman" w:cs="Times New Roman"/>
                <w:sz w:val="18"/>
                <w:szCs w:val="28"/>
              </w:rPr>
              <w:t xml:space="preserve"> Б</w:t>
            </w:r>
            <w:proofErr w:type="gramEnd"/>
            <w:r w:rsidRPr="00792E10">
              <w:rPr>
                <w:rFonts w:ascii="Times New Roman" w:hAnsi="Times New Roman" w:cs="Times New Roman"/>
                <w:sz w:val="18"/>
                <w:szCs w:val="28"/>
              </w:rPr>
              <w:t xml:space="preserve"> и В)</w:t>
            </w:r>
          </w:p>
        </w:tc>
      </w:tr>
      <w:tr w:rsidR="00ED71AC" w:rsidRPr="00792E10" w:rsidTr="00435420">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В.1</w:t>
            </w:r>
          </w:p>
        </w:tc>
        <w:tc>
          <w:tcPr>
            <w:tcW w:w="2410" w:type="dxa"/>
          </w:tcPr>
          <w:p w:rsidR="00ED71AC" w:rsidRPr="00792E10" w:rsidRDefault="00ED71AC" w:rsidP="005827CD">
            <w:pPr>
              <w:pStyle w:val="Default"/>
              <w:jc w:val="center"/>
              <w:rPr>
                <w:color w:val="auto"/>
                <w:sz w:val="18"/>
                <w:szCs w:val="28"/>
              </w:rPr>
            </w:pPr>
            <w:r w:rsidRPr="00792E10">
              <w:rPr>
                <w:color w:val="auto"/>
                <w:sz w:val="18"/>
                <w:szCs w:val="28"/>
              </w:rPr>
              <w:t>количество плановых контрольных (надзорных) мероприятий, проведенных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5A7F10"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В.2</w:t>
            </w:r>
          </w:p>
        </w:tc>
        <w:tc>
          <w:tcPr>
            <w:tcW w:w="2410" w:type="dxa"/>
          </w:tcPr>
          <w:p w:rsidR="00ED71AC" w:rsidRPr="00792E10" w:rsidRDefault="00ED71AC" w:rsidP="005827CD">
            <w:pPr>
              <w:pStyle w:val="Default"/>
              <w:jc w:val="center"/>
              <w:rPr>
                <w:color w:val="auto"/>
                <w:sz w:val="18"/>
                <w:szCs w:val="28"/>
              </w:rPr>
            </w:pPr>
            <w:r w:rsidRPr="00792E10">
              <w:rPr>
                <w:color w:val="auto"/>
                <w:sz w:val="18"/>
                <w:szCs w:val="28"/>
              </w:rPr>
              <w:t>количество внеплановых контрольных (надзорных) мероприятий, проведенных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5A7F10"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5D3A22"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В.3</w:t>
            </w:r>
          </w:p>
        </w:tc>
        <w:tc>
          <w:tcPr>
            <w:tcW w:w="2410" w:type="dxa"/>
          </w:tcPr>
          <w:p w:rsidR="00ED71AC" w:rsidRPr="00792E10" w:rsidRDefault="00ED71AC" w:rsidP="005827CD">
            <w:pPr>
              <w:pStyle w:val="Default"/>
              <w:jc w:val="center"/>
              <w:rPr>
                <w:color w:val="auto"/>
                <w:sz w:val="18"/>
                <w:szCs w:val="28"/>
              </w:rPr>
            </w:pPr>
            <w:r w:rsidRPr="00792E10">
              <w:rPr>
                <w:color w:val="auto"/>
                <w:sz w:val="18"/>
                <w:szCs w:val="28"/>
              </w:rPr>
              <w:t>количество внеплановых контрольных (надзорных) мероприятий, проведенных на основании выявления соответствия объекта контроля (надзора) параметрам, утвержденным индикаторами риска нарушения обязательных требований, или отклонения объекта контроля (надзора) от таких параметров,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5A7F10"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В.4</w:t>
            </w:r>
          </w:p>
        </w:tc>
        <w:tc>
          <w:tcPr>
            <w:tcW w:w="2410" w:type="dxa"/>
          </w:tcPr>
          <w:p w:rsidR="00ED71AC" w:rsidRPr="00792E10" w:rsidRDefault="00ED71AC" w:rsidP="005827CD">
            <w:pPr>
              <w:pStyle w:val="Default"/>
              <w:jc w:val="center"/>
              <w:rPr>
                <w:color w:val="auto"/>
                <w:sz w:val="18"/>
                <w:szCs w:val="28"/>
              </w:rPr>
            </w:pPr>
            <w:r w:rsidRPr="00792E10">
              <w:rPr>
                <w:color w:val="auto"/>
                <w:sz w:val="18"/>
                <w:szCs w:val="28"/>
              </w:rPr>
              <w:t>общее количество контрольных (надзорных) мероприятий с взаимодействием с контролируемыми лицами, проведенных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5A7F10"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5D3A22"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vMerge w:val="restart"/>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В.5</w:t>
            </w:r>
          </w:p>
        </w:tc>
        <w:tc>
          <w:tcPr>
            <w:tcW w:w="2410" w:type="dxa"/>
          </w:tcPr>
          <w:p w:rsidR="00ED71AC" w:rsidRPr="00792E10" w:rsidRDefault="00ED71AC" w:rsidP="005827CD">
            <w:pPr>
              <w:pStyle w:val="Default"/>
              <w:jc w:val="center"/>
              <w:rPr>
                <w:color w:val="auto"/>
                <w:sz w:val="18"/>
                <w:szCs w:val="28"/>
              </w:rPr>
            </w:pPr>
            <w:r w:rsidRPr="00792E10">
              <w:rPr>
                <w:color w:val="auto"/>
                <w:sz w:val="18"/>
                <w:szCs w:val="28"/>
              </w:rPr>
              <w:t>количество контрольных (надзорных) мероприятий с взаимодействием с контролируемыми лицами по каждому виду контрольных (надзорных) мероприятий, проведенных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5A7F10"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vMerge/>
          </w:tcPr>
          <w:p w:rsidR="00ED71AC" w:rsidRPr="00792E10" w:rsidRDefault="00ED71AC" w:rsidP="005827CD">
            <w:pPr>
              <w:jc w:val="center"/>
              <w:rPr>
                <w:rFonts w:ascii="Times New Roman" w:hAnsi="Times New Roman" w:cs="Times New Roman"/>
                <w:sz w:val="18"/>
                <w:szCs w:val="28"/>
              </w:rPr>
            </w:pPr>
          </w:p>
        </w:tc>
        <w:tc>
          <w:tcPr>
            <w:tcW w:w="2410" w:type="dxa"/>
          </w:tcPr>
          <w:p w:rsidR="00ED71AC" w:rsidRPr="00792E10" w:rsidRDefault="00ED71AC" w:rsidP="005827CD">
            <w:pPr>
              <w:pStyle w:val="Default"/>
              <w:jc w:val="center"/>
              <w:rPr>
                <w:color w:val="auto"/>
                <w:sz w:val="18"/>
                <w:szCs w:val="28"/>
              </w:rPr>
            </w:pPr>
            <w:r w:rsidRPr="00792E10">
              <w:rPr>
                <w:color w:val="auto"/>
                <w:sz w:val="18"/>
                <w:szCs w:val="28"/>
              </w:rPr>
              <w:t>Инспекционный визит</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5A7F10"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vMerge/>
          </w:tcPr>
          <w:p w:rsidR="00ED71AC" w:rsidRPr="00792E10" w:rsidRDefault="00ED71AC" w:rsidP="005827CD">
            <w:pPr>
              <w:jc w:val="center"/>
              <w:rPr>
                <w:rFonts w:ascii="Times New Roman" w:hAnsi="Times New Roman" w:cs="Times New Roman"/>
                <w:sz w:val="18"/>
                <w:szCs w:val="28"/>
              </w:rPr>
            </w:pPr>
          </w:p>
        </w:tc>
        <w:tc>
          <w:tcPr>
            <w:tcW w:w="2410" w:type="dxa"/>
          </w:tcPr>
          <w:p w:rsidR="00ED71AC" w:rsidRPr="00792E10" w:rsidRDefault="00ED71AC" w:rsidP="005827CD">
            <w:pPr>
              <w:pStyle w:val="Default"/>
              <w:jc w:val="center"/>
              <w:rPr>
                <w:color w:val="auto"/>
                <w:sz w:val="18"/>
                <w:szCs w:val="28"/>
              </w:rPr>
            </w:pPr>
            <w:r w:rsidRPr="00792E10">
              <w:rPr>
                <w:color w:val="auto"/>
                <w:sz w:val="18"/>
                <w:szCs w:val="28"/>
              </w:rPr>
              <w:t>Рейдовый осмотр</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5A7F10"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vMerge/>
          </w:tcPr>
          <w:p w:rsidR="00ED71AC" w:rsidRPr="00792E10" w:rsidRDefault="00ED71AC" w:rsidP="005827CD">
            <w:pPr>
              <w:jc w:val="center"/>
              <w:rPr>
                <w:rFonts w:ascii="Times New Roman" w:hAnsi="Times New Roman" w:cs="Times New Roman"/>
                <w:sz w:val="18"/>
                <w:szCs w:val="28"/>
              </w:rPr>
            </w:pPr>
          </w:p>
        </w:tc>
        <w:tc>
          <w:tcPr>
            <w:tcW w:w="2410" w:type="dxa"/>
          </w:tcPr>
          <w:p w:rsidR="00ED71AC" w:rsidRPr="00792E10" w:rsidRDefault="00ED71AC" w:rsidP="005827CD">
            <w:pPr>
              <w:pStyle w:val="Default"/>
              <w:jc w:val="center"/>
              <w:rPr>
                <w:color w:val="auto"/>
                <w:sz w:val="18"/>
                <w:szCs w:val="28"/>
              </w:rPr>
            </w:pPr>
            <w:r w:rsidRPr="00792E10">
              <w:rPr>
                <w:color w:val="auto"/>
                <w:sz w:val="18"/>
                <w:szCs w:val="28"/>
              </w:rPr>
              <w:t>Документарная проверка</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5A7F10"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5D3A22"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vMerge/>
          </w:tcPr>
          <w:p w:rsidR="00ED71AC" w:rsidRPr="00792E10" w:rsidRDefault="00ED71AC" w:rsidP="005827CD">
            <w:pPr>
              <w:jc w:val="center"/>
              <w:rPr>
                <w:rFonts w:ascii="Times New Roman" w:hAnsi="Times New Roman" w:cs="Times New Roman"/>
                <w:sz w:val="18"/>
                <w:szCs w:val="28"/>
              </w:rPr>
            </w:pPr>
          </w:p>
        </w:tc>
        <w:tc>
          <w:tcPr>
            <w:tcW w:w="2410" w:type="dxa"/>
          </w:tcPr>
          <w:p w:rsidR="00ED71AC" w:rsidRPr="00792E10" w:rsidRDefault="00ED71AC" w:rsidP="005827CD">
            <w:pPr>
              <w:pStyle w:val="Default"/>
              <w:jc w:val="center"/>
              <w:rPr>
                <w:color w:val="auto"/>
                <w:sz w:val="18"/>
                <w:szCs w:val="28"/>
              </w:rPr>
            </w:pPr>
            <w:r w:rsidRPr="00792E10">
              <w:rPr>
                <w:color w:val="auto"/>
                <w:sz w:val="18"/>
                <w:szCs w:val="28"/>
              </w:rPr>
              <w:t>Выездная проверка</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5A7F10"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В.6</w:t>
            </w:r>
          </w:p>
        </w:tc>
        <w:tc>
          <w:tcPr>
            <w:tcW w:w="2410" w:type="dxa"/>
          </w:tcPr>
          <w:p w:rsidR="00ED71AC" w:rsidRPr="00792E10" w:rsidRDefault="00ED71AC" w:rsidP="005827CD">
            <w:pPr>
              <w:pStyle w:val="Default"/>
              <w:jc w:val="center"/>
              <w:rPr>
                <w:color w:val="auto"/>
                <w:sz w:val="18"/>
                <w:szCs w:val="28"/>
              </w:rPr>
            </w:pPr>
            <w:r w:rsidRPr="00792E10">
              <w:rPr>
                <w:color w:val="auto"/>
                <w:sz w:val="18"/>
                <w:szCs w:val="28"/>
              </w:rPr>
              <w:t>количество контрольных (надзорных) мероприятий, проведенных с использованием средств дистанционного взаимодействия с контролируемыми лицами,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5A7F10"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В.7</w:t>
            </w: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количество обязательных профилактических визитов, проведенных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5A7F10"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В.8</w:t>
            </w: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 xml:space="preserve">количество </w:t>
            </w:r>
            <w:r w:rsidRPr="00792E10">
              <w:rPr>
                <w:rFonts w:ascii="Times New Roman" w:hAnsi="Times New Roman" w:cs="Times New Roman"/>
                <w:sz w:val="18"/>
                <w:szCs w:val="28"/>
              </w:rPr>
              <w:lastRenderedPageBreak/>
              <w:t>предостережений о недопустимости нарушения обязательных требований, объявленных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lastRenderedPageBreak/>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3D211C" w:rsidP="005827CD">
            <w:pPr>
              <w:jc w:val="center"/>
              <w:rPr>
                <w:rFonts w:ascii="Times New Roman" w:hAnsi="Times New Roman" w:cs="Times New Roman"/>
                <w:sz w:val="18"/>
                <w:szCs w:val="28"/>
              </w:rPr>
            </w:pPr>
            <w:r>
              <w:rPr>
                <w:rFonts w:ascii="Times New Roman" w:hAnsi="Times New Roman" w:cs="Times New Roman"/>
                <w:sz w:val="18"/>
                <w:szCs w:val="28"/>
              </w:rPr>
              <w:t>35</w:t>
            </w:r>
          </w:p>
        </w:tc>
        <w:tc>
          <w:tcPr>
            <w:tcW w:w="1275" w:type="dxa"/>
          </w:tcPr>
          <w:p w:rsidR="00ED71AC" w:rsidRPr="00792E10" w:rsidRDefault="005D3A22" w:rsidP="00ED71AC">
            <w:pPr>
              <w:jc w:val="center"/>
              <w:rPr>
                <w:rFonts w:ascii="Times New Roman" w:hAnsi="Times New Roman" w:cs="Times New Roman"/>
                <w:sz w:val="18"/>
                <w:szCs w:val="28"/>
              </w:rPr>
            </w:pPr>
            <w:r w:rsidRPr="00792E10">
              <w:rPr>
                <w:rFonts w:ascii="Times New Roman" w:hAnsi="Times New Roman" w:cs="Times New Roman"/>
                <w:sz w:val="18"/>
                <w:szCs w:val="28"/>
              </w:rPr>
              <w:t>7</w:t>
            </w:r>
            <w:r w:rsidR="00541A34">
              <w:rPr>
                <w:rFonts w:ascii="Times New Roman" w:hAnsi="Times New Roman" w:cs="Times New Roman"/>
                <w:sz w:val="18"/>
                <w:szCs w:val="28"/>
              </w:rPr>
              <w:t>4</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lastRenderedPageBreak/>
              <w:t>В.9</w:t>
            </w: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количество контрольных (надзорных) мероприятий, по результатам которых выявлены нарушения обязательных требований,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CA35D1" w:rsidRDefault="003D211C" w:rsidP="005827CD">
            <w:pPr>
              <w:jc w:val="center"/>
              <w:rPr>
                <w:rFonts w:ascii="Times New Roman" w:hAnsi="Times New Roman" w:cs="Times New Roman"/>
                <w:sz w:val="18"/>
                <w:szCs w:val="28"/>
              </w:rPr>
            </w:pPr>
            <w:r w:rsidRPr="00CA35D1">
              <w:rPr>
                <w:rFonts w:ascii="Times New Roman" w:hAnsi="Times New Roman" w:cs="Times New Roman"/>
                <w:sz w:val="18"/>
                <w:szCs w:val="28"/>
              </w:rPr>
              <w:t>35</w:t>
            </w:r>
          </w:p>
        </w:tc>
        <w:tc>
          <w:tcPr>
            <w:tcW w:w="1275" w:type="dxa"/>
          </w:tcPr>
          <w:p w:rsidR="00ED71AC" w:rsidRPr="00792E10" w:rsidRDefault="005D3A22" w:rsidP="00ED71AC">
            <w:pPr>
              <w:jc w:val="center"/>
              <w:rPr>
                <w:rFonts w:ascii="Times New Roman" w:hAnsi="Times New Roman" w:cs="Times New Roman"/>
                <w:sz w:val="18"/>
                <w:szCs w:val="28"/>
              </w:rPr>
            </w:pPr>
            <w:r w:rsidRPr="00792E10">
              <w:rPr>
                <w:rFonts w:ascii="Times New Roman" w:hAnsi="Times New Roman" w:cs="Times New Roman"/>
                <w:sz w:val="18"/>
                <w:szCs w:val="28"/>
              </w:rPr>
              <w:t>7</w:t>
            </w:r>
            <w:r w:rsidR="00541A34">
              <w:rPr>
                <w:rFonts w:ascii="Times New Roman" w:hAnsi="Times New Roman" w:cs="Times New Roman"/>
                <w:sz w:val="18"/>
                <w:szCs w:val="28"/>
              </w:rPr>
              <w:t>4</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В.10</w:t>
            </w:r>
          </w:p>
        </w:tc>
        <w:tc>
          <w:tcPr>
            <w:tcW w:w="2410" w:type="dxa"/>
          </w:tcPr>
          <w:p w:rsidR="00ED71AC" w:rsidRPr="00792E10" w:rsidRDefault="00ED71AC" w:rsidP="005827CD">
            <w:pPr>
              <w:pStyle w:val="ConsPlusNormal"/>
              <w:jc w:val="center"/>
              <w:rPr>
                <w:rFonts w:ascii="Times New Roman" w:eastAsiaTheme="minorHAnsi" w:hAnsi="Times New Roman" w:cs="Times New Roman"/>
                <w:sz w:val="18"/>
                <w:szCs w:val="28"/>
                <w:lang w:eastAsia="en-US"/>
              </w:rPr>
            </w:pPr>
            <w:r w:rsidRPr="00792E10">
              <w:rPr>
                <w:rFonts w:ascii="Times New Roman" w:eastAsiaTheme="minorHAnsi" w:hAnsi="Times New Roman" w:cs="Times New Roman"/>
                <w:sz w:val="18"/>
                <w:szCs w:val="28"/>
                <w:lang w:eastAsia="en-US"/>
              </w:rPr>
              <w:t>количество контрольных (надзорных) мероприятий, по итогам которых возбуждены дела об административных правонарушениях,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673A9B"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5D3A22"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В.11</w:t>
            </w: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сумма административных штрафов, наложенных по результатам контрольных (надзорных) мероприятий,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Тыс. руб.</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673A9B"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5D3A22"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В.12</w:t>
            </w: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количество направленных в органы прокуратуры заявлений о согласовании проведения контрольных (надзорных) мероприятий,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5A7F10"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В.13</w:t>
            </w: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5A7F10"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В.14</w:t>
            </w: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общее количество учтенных объектов контроля на конец отчетного периода</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CA35D1" w:rsidRDefault="005A7F10" w:rsidP="00FB1A90">
            <w:pPr>
              <w:jc w:val="center"/>
              <w:rPr>
                <w:rFonts w:ascii="Times New Roman" w:hAnsi="Times New Roman" w:cs="Times New Roman"/>
                <w:sz w:val="18"/>
                <w:szCs w:val="28"/>
              </w:rPr>
            </w:pPr>
            <w:r w:rsidRPr="00CA35D1">
              <w:rPr>
                <w:rFonts w:ascii="Times New Roman" w:hAnsi="Times New Roman" w:cs="Times New Roman"/>
                <w:sz w:val="18"/>
                <w:szCs w:val="28"/>
              </w:rPr>
              <w:t>1</w:t>
            </w:r>
            <w:r w:rsidR="00FB1A90" w:rsidRPr="00CA35D1">
              <w:rPr>
                <w:rFonts w:ascii="Times New Roman" w:hAnsi="Times New Roman" w:cs="Times New Roman"/>
                <w:sz w:val="18"/>
                <w:szCs w:val="28"/>
              </w:rPr>
              <w:t>415</w:t>
            </w:r>
          </w:p>
        </w:tc>
        <w:tc>
          <w:tcPr>
            <w:tcW w:w="1275" w:type="dxa"/>
          </w:tcPr>
          <w:p w:rsidR="00ED71AC" w:rsidRPr="00CA35D1" w:rsidRDefault="005F177D" w:rsidP="00541A34">
            <w:pPr>
              <w:jc w:val="center"/>
              <w:rPr>
                <w:rFonts w:ascii="Times New Roman" w:hAnsi="Times New Roman" w:cs="Times New Roman"/>
                <w:sz w:val="18"/>
                <w:szCs w:val="28"/>
              </w:rPr>
            </w:pPr>
            <w:r w:rsidRPr="00CA35D1">
              <w:rPr>
                <w:rFonts w:ascii="Times New Roman" w:hAnsi="Times New Roman" w:cs="Times New Roman"/>
                <w:sz w:val="18"/>
                <w:szCs w:val="28"/>
              </w:rPr>
              <w:t>10</w:t>
            </w:r>
            <w:r w:rsidR="00541A34" w:rsidRPr="00CA35D1">
              <w:rPr>
                <w:rFonts w:ascii="Times New Roman" w:hAnsi="Times New Roman" w:cs="Times New Roman"/>
                <w:sz w:val="18"/>
                <w:szCs w:val="28"/>
              </w:rPr>
              <w:t>78</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vMerge w:val="restart"/>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В.15</w:t>
            </w: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количество учтенных объектов контроля, отнесенных к категориям риска, по каждой из категорий риска, на конец отчетного периода:</w:t>
            </w:r>
          </w:p>
        </w:tc>
        <w:tc>
          <w:tcPr>
            <w:tcW w:w="1134" w:type="dxa"/>
          </w:tcPr>
          <w:p w:rsidR="00ED71AC" w:rsidRPr="00792E10" w:rsidRDefault="00ED71AC" w:rsidP="005827CD">
            <w:pPr>
              <w:jc w:val="center"/>
              <w:rPr>
                <w:rFonts w:ascii="Times New Roman" w:hAnsi="Times New Roman" w:cs="Times New Roman"/>
                <w:sz w:val="18"/>
                <w:szCs w:val="28"/>
              </w:rPr>
            </w:pP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CA35D1" w:rsidRDefault="00ED71AC" w:rsidP="005827CD">
            <w:pPr>
              <w:jc w:val="center"/>
              <w:rPr>
                <w:rFonts w:ascii="Times New Roman" w:hAnsi="Times New Roman" w:cs="Times New Roman"/>
                <w:sz w:val="18"/>
                <w:szCs w:val="28"/>
              </w:rPr>
            </w:pPr>
          </w:p>
        </w:tc>
        <w:tc>
          <w:tcPr>
            <w:tcW w:w="1275" w:type="dxa"/>
          </w:tcPr>
          <w:p w:rsidR="00ED71AC" w:rsidRPr="00CA35D1" w:rsidRDefault="00ED71AC" w:rsidP="00ED71AC">
            <w:pPr>
              <w:jc w:val="center"/>
              <w:rPr>
                <w:rFonts w:ascii="Times New Roman" w:hAnsi="Times New Roman" w:cs="Times New Roman"/>
                <w:sz w:val="18"/>
                <w:szCs w:val="28"/>
              </w:rPr>
            </w:pP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vMerge/>
          </w:tcPr>
          <w:p w:rsidR="00ED71AC" w:rsidRPr="00792E10" w:rsidRDefault="00ED71AC" w:rsidP="005827CD">
            <w:pPr>
              <w:jc w:val="center"/>
              <w:rPr>
                <w:rFonts w:ascii="Times New Roman" w:hAnsi="Times New Roman" w:cs="Times New Roman"/>
                <w:sz w:val="18"/>
                <w:szCs w:val="28"/>
              </w:rPr>
            </w:pP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 xml:space="preserve">категория значительного риска </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CA35D1" w:rsidRDefault="00FB1A90" w:rsidP="005827CD">
            <w:pPr>
              <w:jc w:val="center"/>
              <w:rPr>
                <w:rFonts w:ascii="Times New Roman" w:hAnsi="Times New Roman" w:cs="Times New Roman"/>
                <w:sz w:val="18"/>
                <w:szCs w:val="28"/>
              </w:rPr>
            </w:pPr>
            <w:r w:rsidRPr="00CA35D1">
              <w:rPr>
                <w:rFonts w:ascii="Times New Roman" w:hAnsi="Times New Roman" w:cs="Times New Roman"/>
                <w:sz w:val="18"/>
                <w:szCs w:val="28"/>
              </w:rPr>
              <w:t>0</w:t>
            </w:r>
          </w:p>
        </w:tc>
        <w:tc>
          <w:tcPr>
            <w:tcW w:w="1275" w:type="dxa"/>
          </w:tcPr>
          <w:p w:rsidR="00ED71AC" w:rsidRPr="00CA35D1" w:rsidRDefault="00ED71AC" w:rsidP="00ED71AC">
            <w:pPr>
              <w:jc w:val="center"/>
              <w:rPr>
                <w:rFonts w:ascii="Times New Roman" w:hAnsi="Times New Roman" w:cs="Times New Roman"/>
                <w:sz w:val="18"/>
                <w:szCs w:val="28"/>
              </w:rPr>
            </w:pPr>
            <w:r w:rsidRPr="00CA35D1">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vMerge/>
          </w:tcPr>
          <w:p w:rsidR="00ED71AC" w:rsidRPr="00792E10" w:rsidRDefault="00ED71AC" w:rsidP="005827CD">
            <w:pPr>
              <w:jc w:val="center"/>
              <w:rPr>
                <w:rFonts w:ascii="Times New Roman" w:hAnsi="Times New Roman" w:cs="Times New Roman"/>
                <w:sz w:val="18"/>
                <w:szCs w:val="28"/>
              </w:rPr>
            </w:pP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категория среднего риска</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CA35D1" w:rsidRDefault="00FB1A90" w:rsidP="005827CD">
            <w:pPr>
              <w:jc w:val="center"/>
              <w:rPr>
                <w:rFonts w:ascii="Times New Roman" w:hAnsi="Times New Roman" w:cs="Times New Roman"/>
                <w:sz w:val="18"/>
                <w:szCs w:val="28"/>
              </w:rPr>
            </w:pPr>
            <w:r w:rsidRPr="00CA35D1">
              <w:rPr>
                <w:rFonts w:ascii="Times New Roman" w:hAnsi="Times New Roman" w:cs="Times New Roman"/>
                <w:sz w:val="18"/>
                <w:szCs w:val="28"/>
              </w:rPr>
              <w:t>3</w:t>
            </w:r>
          </w:p>
        </w:tc>
        <w:tc>
          <w:tcPr>
            <w:tcW w:w="1275" w:type="dxa"/>
          </w:tcPr>
          <w:p w:rsidR="00ED71AC" w:rsidRPr="00CA35D1" w:rsidRDefault="00541A34" w:rsidP="00ED71AC">
            <w:pPr>
              <w:jc w:val="center"/>
              <w:rPr>
                <w:rFonts w:ascii="Times New Roman" w:hAnsi="Times New Roman" w:cs="Times New Roman"/>
                <w:sz w:val="18"/>
                <w:szCs w:val="28"/>
              </w:rPr>
            </w:pPr>
            <w:r w:rsidRPr="00CA35D1">
              <w:rPr>
                <w:rFonts w:ascii="Times New Roman" w:hAnsi="Times New Roman" w:cs="Times New Roman"/>
                <w:sz w:val="18"/>
                <w:szCs w:val="28"/>
              </w:rPr>
              <w:t>3</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vMerge/>
          </w:tcPr>
          <w:p w:rsidR="00ED71AC" w:rsidRPr="00792E10" w:rsidRDefault="00ED71AC" w:rsidP="005827CD">
            <w:pPr>
              <w:jc w:val="center"/>
              <w:rPr>
                <w:rFonts w:ascii="Times New Roman" w:hAnsi="Times New Roman" w:cs="Times New Roman"/>
                <w:sz w:val="18"/>
                <w:szCs w:val="28"/>
              </w:rPr>
            </w:pP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категория умеренного риска</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CA35D1" w:rsidRDefault="00FB1A90" w:rsidP="00322176">
            <w:pPr>
              <w:jc w:val="center"/>
              <w:rPr>
                <w:rFonts w:ascii="Times New Roman" w:hAnsi="Times New Roman" w:cs="Times New Roman"/>
                <w:sz w:val="18"/>
                <w:szCs w:val="28"/>
              </w:rPr>
            </w:pPr>
            <w:r w:rsidRPr="00CA35D1">
              <w:rPr>
                <w:rFonts w:ascii="Times New Roman" w:hAnsi="Times New Roman" w:cs="Times New Roman"/>
                <w:sz w:val="18"/>
                <w:szCs w:val="28"/>
              </w:rPr>
              <w:t>108</w:t>
            </w:r>
          </w:p>
        </w:tc>
        <w:tc>
          <w:tcPr>
            <w:tcW w:w="1275" w:type="dxa"/>
          </w:tcPr>
          <w:p w:rsidR="00ED71AC" w:rsidRPr="00CA35D1" w:rsidRDefault="00ED71AC" w:rsidP="005F177D">
            <w:pPr>
              <w:jc w:val="center"/>
              <w:rPr>
                <w:rFonts w:ascii="Times New Roman" w:hAnsi="Times New Roman" w:cs="Times New Roman"/>
                <w:sz w:val="18"/>
                <w:szCs w:val="28"/>
              </w:rPr>
            </w:pPr>
            <w:r w:rsidRPr="00CA35D1">
              <w:rPr>
                <w:rFonts w:ascii="Times New Roman" w:hAnsi="Times New Roman" w:cs="Times New Roman"/>
                <w:sz w:val="18"/>
                <w:szCs w:val="28"/>
              </w:rPr>
              <w:t>9</w:t>
            </w:r>
            <w:r w:rsidR="005F177D" w:rsidRPr="00CA35D1">
              <w:rPr>
                <w:rFonts w:ascii="Times New Roman" w:hAnsi="Times New Roman" w:cs="Times New Roman"/>
                <w:sz w:val="18"/>
                <w:szCs w:val="28"/>
              </w:rPr>
              <w:t>3</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vMerge/>
          </w:tcPr>
          <w:p w:rsidR="00ED71AC" w:rsidRPr="00792E10" w:rsidRDefault="00ED71AC" w:rsidP="005827CD">
            <w:pPr>
              <w:jc w:val="center"/>
              <w:rPr>
                <w:rFonts w:ascii="Times New Roman" w:hAnsi="Times New Roman" w:cs="Times New Roman"/>
                <w:sz w:val="18"/>
                <w:szCs w:val="28"/>
              </w:rPr>
            </w:pP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категория низкого риска</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CA35D1" w:rsidRDefault="00FB1A90" w:rsidP="00DA5DEB">
            <w:pPr>
              <w:jc w:val="center"/>
              <w:rPr>
                <w:rFonts w:ascii="Times New Roman" w:hAnsi="Times New Roman" w:cs="Times New Roman"/>
                <w:sz w:val="18"/>
                <w:szCs w:val="28"/>
              </w:rPr>
            </w:pPr>
            <w:r w:rsidRPr="00CA35D1">
              <w:rPr>
                <w:rFonts w:ascii="Times New Roman" w:hAnsi="Times New Roman" w:cs="Times New Roman"/>
                <w:sz w:val="18"/>
                <w:szCs w:val="28"/>
              </w:rPr>
              <w:t>1304</w:t>
            </w:r>
          </w:p>
        </w:tc>
        <w:tc>
          <w:tcPr>
            <w:tcW w:w="1275" w:type="dxa"/>
          </w:tcPr>
          <w:p w:rsidR="00ED71AC" w:rsidRPr="00CA35D1" w:rsidRDefault="005F177D" w:rsidP="00541A34">
            <w:pPr>
              <w:jc w:val="center"/>
              <w:rPr>
                <w:rFonts w:ascii="Times New Roman" w:hAnsi="Times New Roman" w:cs="Times New Roman"/>
                <w:sz w:val="18"/>
                <w:szCs w:val="28"/>
              </w:rPr>
            </w:pPr>
            <w:r w:rsidRPr="00CA35D1">
              <w:rPr>
                <w:rFonts w:ascii="Times New Roman" w:hAnsi="Times New Roman" w:cs="Times New Roman"/>
                <w:sz w:val="18"/>
                <w:szCs w:val="28"/>
              </w:rPr>
              <w:t>9</w:t>
            </w:r>
            <w:r w:rsidR="00541A34" w:rsidRPr="00CA35D1">
              <w:rPr>
                <w:rFonts w:ascii="Times New Roman" w:hAnsi="Times New Roman" w:cs="Times New Roman"/>
                <w:sz w:val="18"/>
                <w:szCs w:val="28"/>
              </w:rPr>
              <w:t>82</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В.16</w:t>
            </w: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количество учтенных контролируемых лиц на конец отчетного периода</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CA35D1" w:rsidRDefault="00260521" w:rsidP="005827CD">
            <w:pPr>
              <w:jc w:val="center"/>
              <w:rPr>
                <w:rFonts w:ascii="Times New Roman" w:hAnsi="Times New Roman" w:cs="Times New Roman"/>
                <w:sz w:val="18"/>
                <w:szCs w:val="28"/>
              </w:rPr>
            </w:pPr>
            <w:r w:rsidRPr="00CA35D1">
              <w:rPr>
                <w:rFonts w:ascii="Times New Roman" w:hAnsi="Times New Roman" w:cs="Times New Roman"/>
                <w:sz w:val="18"/>
                <w:szCs w:val="28"/>
              </w:rPr>
              <w:t>704</w:t>
            </w:r>
          </w:p>
        </w:tc>
        <w:tc>
          <w:tcPr>
            <w:tcW w:w="1275" w:type="dxa"/>
          </w:tcPr>
          <w:p w:rsidR="00ED71AC" w:rsidRPr="00CA35D1" w:rsidRDefault="00541A34" w:rsidP="005F177D">
            <w:pPr>
              <w:jc w:val="center"/>
              <w:rPr>
                <w:rFonts w:ascii="Times New Roman" w:hAnsi="Times New Roman" w:cs="Times New Roman"/>
                <w:sz w:val="18"/>
                <w:szCs w:val="28"/>
              </w:rPr>
            </w:pPr>
            <w:r w:rsidRPr="00CA35D1">
              <w:rPr>
                <w:rFonts w:ascii="Times New Roman" w:hAnsi="Times New Roman" w:cs="Times New Roman"/>
                <w:sz w:val="18"/>
                <w:szCs w:val="28"/>
              </w:rPr>
              <w:t>535</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В.17</w:t>
            </w: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количество учтенных контролируемых лиц, в отношении которых проведены контрольные (надзорные) мероприятия,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5A7F10"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5F177D"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В.18</w:t>
            </w: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общее количество жалоб, поданных контролируемыми лицами в досудебном порядке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5A7F10"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5F177D"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В.19</w:t>
            </w: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 xml:space="preserve">количество жалоб, в отношении которых контрольным (надзорным) </w:t>
            </w:r>
            <w:r w:rsidRPr="00792E10">
              <w:rPr>
                <w:rFonts w:ascii="Times New Roman" w:hAnsi="Times New Roman" w:cs="Times New Roman"/>
                <w:sz w:val="18"/>
                <w:szCs w:val="28"/>
              </w:rPr>
              <w:lastRenderedPageBreak/>
              <w:t>органом был нарушен срок рассмотрения,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lastRenderedPageBreak/>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5A7F10"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lastRenderedPageBreak/>
              <w:t>В.20</w:t>
            </w: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 xml:space="preserve">количество жалоб, поданных контролируемыми лицами в досудебном порядке, по </w:t>
            </w:r>
            <w:proofErr w:type="gramStart"/>
            <w:r w:rsidRPr="00792E10">
              <w:rPr>
                <w:rFonts w:ascii="Times New Roman" w:hAnsi="Times New Roman" w:cs="Times New Roman"/>
                <w:sz w:val="18"/>
                <w:szCs w:val="28"/>
              </w:rPr>
              <w:t>итогам</w:t>
            </w:r>
            <w:proofErr w:type="gramEnd"/>
            <w:r w:rsidRPr="00792E10">
              <w:rPr>
                <w:rFonts w:ascii="Times New Roman" w:hAnsi="Times New Roman" w:cs="Times New Roman"/>
                <w:sz w:val="18"/>
                <w:szCs w:val="28"/>
              </w:rPr>
              <w:t xml:space="preserve">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5A7F10"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5F177D"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В.21</w:t>
            </w: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5A7F10"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В.22</w:t>
            </w: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5A7F10"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435420">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В.23</w:t>
            </w: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 xml:space="preserve">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w:t>
            </w:r>
            <w:proofErr w:type="gramStart"/>
            <w:r w:rsidRPr="00792E10">
              <w:rPr>
                <w:rFonts w:ascii="Times New Roman" w:hAnsi="Times New Roman" w:cs="Times New Roman"/>
                <w:sz w:val="18"/>
                <w:szCs w:val="28"/>
              </w:rPr>
              <w:t>результаты</w:t>
            </w:r>
            <w:proofErr w:type="gramEnd"/>
            <w:r w:rsidRPr="00792E10">
              <w:rPr>
                <w:rFonts w:ascii="Times New Roman" w:hAnsi="Times New Roman" w:cs="Times New Roman"/>
                <w:sz w:val="18"/>
                <w:szCs w:val="28"/>
              </w:rPr>
              <w:t xml:space="preserve"> которых были признаны недействительными и (или) отменены,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5A7F10"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5827CD">
        <w:tc>
          <w:tcPr>
            <w:tcW w:w="9571" w:type="dxa"/>
            <w:gridSpan w:val="8"/>
          </w:tcPr>
          <w:p w:rsidR="00ED71AC" w:rsidRPr="00792E10" w:rsidRDefault="00ED71AC" w:rsidP="005827CD">
            <w:pPr>
              <w:jc w:val="center"/>
              <w:rPr>
                <w:rFonts w:ascii="Times New Roman" w:hAnsi="Times New Roman" w:cs="Times New Roman"/>
                <w:b/>
                <w:sz w:val="18"/>
                <w:szCs w:val="28"/>
              </w:rPr>
            </w:pPr>
            <w:r w:rsidRPr="00792E10">
              <w:rPr>
                <w:rFonts w:ascii="Times New Roman" w:hAnsi="Times New Roman" w:cs="Times New Roman"/>
                <w:b/>
                <w:sz w:val="18"/>
                <w:szCs w:val="28"/>
              </w:rPr>
              <w:t>Региональный государственный контроль (надзор) в области охраны и использования особо охраняемых природных территорий</w:t>
            </w:r>
          </w:p>
        </w:tc>
      </w:tr>
      <w:tr w:rsidR="00ED71AC" w:rsidRPr="00792E10" w:rsidTr="005827CD">
        <w:tc>
          <w:tcPr>
            <w:tcW w:w="9571" w:type="dxa"/>
            <w:gridSpan w:val="8"/>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Ключевые показатели результативности контрольной (надзорной) деятельности (группа А)</w:t>
            </w:r>
          </w:p>
        </w:tc>
      </w:tr>
      <w:tr w:rsidR="00ED71AC" w:rsidRPr="00792E10" w:rsidTr="005827CD">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А.3</w:t>
            </w:r>
          </w:p>
        </w:tc>
        <w:tc>
          <w:tcPr>
            <w:tcW w:w="2410" w:type="dxa"/>
          </w:tcPr>
          <w:p w:rsidR="00ED71AC" w:rsidRPr="00792E10" w:rsidRDefault="00ED71AC" w:rsidP="005827CD">
            <w:pPr>
              <w:pStyle w:val="Default"/>
              <w:jc w:val="center"/>
              <w:rPr>
                <w:color w:val="auto"/>
                <w:sz w:val="18"/>
                <w:szCs w:val="28"/>
              </w:rPr>
            </w:pPr>
            <w:proofErr w:type="gramStart"/>
            <w:r w:rsidRPr="00792E10">
              <w:rPr>
                <w:color w:val="auto"/>
                <w:sz w:val="18"/>
                <w:szCs w:val="28"/>
              </w:rPr>
              <w:t xml:space="preserve">вред (ущерб), причиненный компонентам природной среды (вода, почва), находящимся в границах особо охраняемых природных территорий, в результате хозяйственной и (или) иной деятельности юридических лиц, индивидуальных предпринимателей, физических лиц, в </w:t>
            </w:r>
            <w:r w:rsidRPr="00792E10">
              <w:rPr>
                <w:color w:val="auto"/>
                <w:sz w:val="18"/>
                <w:szCs w:val="28"/>
              </w:rPr>
              <w:lastRenderedPageBreak/>
              <w:t>отношении внутреннего регионального продукта Кировской области за отчетный период, процентов</w:t>
            </w:r>
            <w:proofErr w:type="gramEnd"/>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lastRenderedPageBreak/>
              <w:t>%</w:t>
            </w:r>
          </w:p>
        </w:tc>
        <w:tc>
          <w:tcPr>
            <w:tcW w:w="992" w:type="dxa"/>
          </w:tcPr>
          <w:p w:rsidR="00ED71AC" w:rsidRPr="00792E10" w:rsidRDefault="00435D7E" w:rsidP="005827CD">
            <w:pPr>
              <w:jc w:val="center"/>
              <w:rPr>
                <w:rFonts w:ascii="Times New Roman" w:hAnsi="Times New Roman" w:cs="Times New Roman"/>
                <w:sz w:val="18"/>
                <w:szCs w:val="28"/>
              </w:rPr>
            </w:pPr>
            <w:r w:rsidRPr="00792E10">
              <w:rPr>
                <w:rFonts w:ascii="Times New Roman" w:hAnsi="Times New Roman" w:cs="Times New Roman"/>
                <w:sz w:val="18"/>
                <w:szCs w:val="28"/>
              </w:rPr>
              <w:t xml:space="preserve">Не более </w:t>
            </w:r>
            <w:r w:rsidR="00ED71AC" w:rsidRPr="00792E10">
              <w:rPr>
                <w:rFonts w:ascii="Times New Roman" w:hAnsi="Times New Roman" w:cs="Times New Roman"/>
                <w:sz w:val="18"/>
                <w:szCs w:val="28"/>
              </w:rPr>
              <w:t>0,01</w:t>
            </w:r>
          </w:p>
        </w:tc>
        <w:tc>
          <w:tcPr>
            <w:tcW w:w="993" w:type="dxa"/>
          </w:tcPr>
          <w:p w:rsidR="00ED71AC" w:rsidRPr="00792E10" w:rsidRDefault="00192459"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5</w:t>
            </w:r>
          </w:p>
        </w:tc>
        <w:tc>
          <w:tcPr>
            <w:tcW w:w="1241" w:type="dxa"/>
          </w:tcPr>
          <w:p w:rsidR="00ED71AC" w:rsidRPr="00792E10" w:rsidRDefault="00ED71AC" w:rsidP="00435D7E">
            <w:pPr>
              <w:jc w:val="center"/>
              <w:rPr>
                <w:rFonts w:ascii="Times New Roman" w:hAnsi="Times New Roman" w:cs="Times New Roman"/>
                <w:sz w:val="18"/>
                <w:szCs w:val="28"/>
              </w:rPr>
            </w:pPr>
          </w:p>
        </w:tc>
      </w:tr>
      <w:tr w:rsidR="00ED71AC" w:rsidRPr="00792E10" w:rsidTr="005827CD">
        <w:tc>
          <w:tcPr>
            <w:tcW w:w="9571" w:type="dxa"/>
            <w:gridSpan w:val="8"/>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lastRenderedPageBreak/>
              <w:t>Индикативные показатели результативности контрольной (надзорной) деятельности (группы</w:t>
            </w:r>
            <w:proofErr w:type="gramStart"/>
            <w:r w:rsidRPr="00792E10">
              <w:rPr>
                <w:rFonts w:ascii="Times New Roman" w:hAnsi="Times New Roman" w:cs="Times New Roman"/>
                <w:sz w:val="18"/>
                <w:szCs w:val="28"/>
              </w:rPr>
              <w:t xml:space="preserve"> Б</w:t>
            </w:r>
            <w:proofErr w:type="gramEnd"/>
            <w:r w:rsidRPr="00792E10">
              <w:rPr>
                <w:rFonts w:ascii="Times New Roman" w:hAnsi="Times New Roman" w:cs="Times New Roman"/>
                <w:sz w:val="18"/>
                <w:szCs w:val="28"/>
              </w:rPr>
              <w:t xml:space="preserve"> и В)</w:t>
            </w:r>
          </w:p>
        </w:tc>
      </w:tr>
      <w:tr w:rsidR="00ED71AC" w:rsidRPr="00792E10" w:rsidTr="005827CD">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В.1</w:t>
            </w:r>
          </w:p>
        </w:tc>
        <w:tc>
          <w:tcPr>
            <w:tcW w:w="2410" w:type="dxa"/>
          </w:tcPr>
          <w:p w:rsidR="00ED71AC" w:rsidRPr="00792E10" w:rsidRDefault="00ED71AC" w:rsidP="005827CD">
            <w:pPr>
              <w:pStyle w:val="Default"/>
              <w:jc w:val="center"/>
              <w:rPr>
                <w:color w:val="auto"/>
                <w:sz w:val="18"/>
                <w:szCs w:val="28"/>
              </w:rPr>
            </w:pPr>
            <w:r w:rsidRPr="00792E10">
              <w:rPr>
                <w:color w:val="auto"/>
                <w:sz w:val="18"/>
                <w:szCs w:val="28"/>
              </w:rPr>
              <w:t>количество внеплановых контрольных (надзорных) мероприятий, проведенных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192459"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5827CD">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В.2</w:t>
            </w:r>
          </w:p>
        </w:tc>
        <w:tc>
          <w:tcPr>
            <w:tcW w:w="2410" w:type="dxa"/>
          </w:tcPr>
          <w:p w:rsidR="00ED71AC" w:rsidRPr="00792E10" w:rsidRDefault="00ED71AC" w:rsidP="005827CD">
            <w:pPr>
              <w:pStyle w:val="Default"/>
              <w:jc w:val="center"/>
              <w:rPr>
                <w:color w:val="auto"/>
                <w:sz w:val="18"/>
                <w:szCs w:val="28"/>
              </w:rPr>
            </w:pPr>
            <w:r w:rsidRPr="00792E10">
              <w:rPr>
                <w:color w:val="auto"/>
                <w:sz w:val="18"/>
                <w:szCs w:val="28"/>
              </w:rPr>
              <w:t>количество внеплановых контрольных (надзорных) мероприятий, проведенных на основании выявления соответствия объекта контроля (надзора) параметрам, утвержденным индикаторами риска нарушения обязательных требований, или отклонения объекта контроля (надзора) от таких параметров,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192459"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5827CD">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В.3</w:t>
            </w:r>
          </w:p>
        </w:tc>
        <w:tc>
          <w:tcPr>
            <w:tcW w:w="2410" w:type="dxa"/>
          </w:tcPr>
          <w:p w:rsidR="00ED71AC" w:rsidRPr="00792E10" w:rsidRDefault="00ED71AC" w:rsidP="005827CD">
            <w:pPr>
              <w:pStyle w:val="Default"/>
              <w:jc w:val="center"/>
              <w:rPr>
                <w:color w:val="auto"/>
                <w:sz w:val="18"/>
                <w:szCs w:val="28"/>
              </w:rPr>
            </w:pPr>
            <w:r w:rsidRPr="00792E10">
              <w:rPr>
                <w:color w:val="auto"/>
                <w:sz w:val="18"/>
                <w:szCs w:val="28"/>
              </w:rPr>
              <w:t>общее количество контрольных (надзорных) мероприятий с взаимодействием с контролируемыми лицами, проведенных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192459"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5827CD">
        <w:tc>
          <w:tcPr>
            <w:tcW w:w="675" w:type="dxa"/>
            <w:vMerge w:val="restart"/>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В.4</w:t>
            </w:r>
          </w:p>
        </w:tc>
        <w:tc>
          <w:tcPr>
            <w:tcW w:w="2410" w:type="dxa"/>
          </w:tcPr>
          <w:p w:rsidR="00ED71AC" w:rsidRPr="00792E10" w:rsidRDefault="00ED71AC" w:rsidP="005827CD">
            <w:pPr>
              <w:pStyle w:val="Default"/>
              <w:jc w:val="center"/>
              <w:rPr>
                <w:color w:val="auto"/>
                <w:sz w:val="18"/>
                <w:szCs w:val="28"/>
              </w:rPr>
            </w:pPr>
            <w:r w:rsidRPr="00792E10">
              <w:rPr>
                <w:color w:val="auto"/>
                <w:sz w:val="18"/>
                <w:szCs w:val="28"/>
              </w:rPr>
              <w:t>количество контрольных (надзорных) мероприятий с взаимодействием с контролируемыми лицами по каждому виду контрольных (надзорных) мероприятий, проведенных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192459"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5827CD">
        <w:tc>
          <w:tcPr>
            <w:tcW w:w="675" w:type="dxa"/>
            <w:vMerge/>
          </w:tcPr>
          <w:p w:rsidR="00ED71AC" w:rsidRPr="00792E10" w:rsidRDefault="00ED71AC" w:rsidP="005827CD">
            <w:pPr>
              <w:jc w:val="center"/>
              <w:rPr>
                <w:rFonts w:ascii="Times New Roman" w:hAnsi="Times New Roman" w:cs="Times New Roman"/>
                <w:sz w:val="18"/>
                <w:szCs w:val="28"/>
              </w:rPr>
            </w:pPr>
          </w:p>
        </w:tc>
        <w:tc>
          <w:tcPr>
            <w:tcW w:w="2410" w:type="dxa"/>
          </w:tcPr>
          <w:p w:rsidR="00ED71AC" w:rsidRPr="00792E10" w:rsidRDefault="00ED71AC" w:rsidP="005827CD">
            <w:pPr>
              <w:pStyle w:val="Default"/>
              <w:jc w:val="center"/>
              <w:rPr>
                <w:color w:val="auto"/>
                <w:sz w:val="18"/>
                <w:szCs w:val="28"/>
              </w:rPr>
            </w:pPr>
            <w:r w:rsidRPr="00792E10">
              <w:rPr>
                <w:color w:val="auto"/>
                <w:sz w:val="18"/>
                <w:szCs w:val="28"/>
              </w:rPr>
              <w:t>Инспекционный визит</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192459"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5827CD">
        <w:tc>
          <w:tcPr>
            <w:tcW w:w="675" w:type="dxa"/>
            <w:vMerge/>
          </w:tcPr>
          <w:p w:rsidR="00ED71AC" w:rsidRPr="00792E10" w:rsidRDefault="00ED71AC" w:rsidP="005827CD">
            <w:pPr>
              <w:jc w:val="center"/>
              <w:rPr>
                <w:rFonts w:ascii="Times New Roman" w:hAnsi="Times New Roman" w:cs="Times New Roman"/>
                <w:sz w:val="18"/>
                <w:szCs w:val="28"/>
              </w:rPr>
            </w:pPr>
          </w:p>
        </w:tc>
        <w:tc>
          <w:tcPr>
            <w:tcW w:w="2410" w:type="dxa"/>
          </w:tcPr>
          <w:p w:rsidR="00ED71AC" w:rsidRPr="00792E10" w:rsidRDefault="00ED71AC" w:rsidP="005827CD">
            <w:pPr>
              <w:pStyle w:val="Default"/>
              <w:jc w:val="center"/>
              <w:rPr>
                <w:color w:val="auto"/>
                <w:sz w:val="18"/>
                <w:szCs w:val="28"/>
              </w:rPr>
            </w:pPr>
            <w:r w:rsidRPr="00792E10">
              <w:rPr>
                <w:color w:val="auto"/>
                <w:sz w:val="18"/>
                <w:szCs w:val="28"/>
              </w:rPr>
              <w:t>Рейдовый осмотр</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192459"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5827CD">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В.5</w:t>
            </w:r>
          </w:p>
        </w:tc>
        <w:tc>
          <w:tcPr>
            <w:tcW w:w="2410" w:type="dxa"/>
          </w:tcPr>
          <w:p w:rsidR="00ED71AC" w:rsidRPr="00792E10" w:rsidRDefault="00ED71AC" w:rsidP="005827CD">
            <w:pPr>
              <w:pStyle w:val="Default"/>
              <w:jc w:val="center"/>
              <w:rPr>
                <w:color w:val="auto"/>
                <w:sz w:val="18"/>
                <w:szCs w:val="28"/>
              </w:rPr>
            </w:pPr>
            <w:r w:rsidRPr="00792E10">
              <w:rPr>
                <w:color w:val="auto"/>
                <w:sz w:val="18"/>
                <w:szCs w:val="28"/>
              </w:rPr>
              <w:t>количество контрольных (надзорных) мероприятий, проведенных с использованием средств дистанционного взаимодействия с контролируемыми лицами,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5A7F10"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5827CD">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В.6</w:t>
            </w: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количество обязательных профилактических визитов, проведенных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192459"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5827CD">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В.7</w:t>
            </w: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количество предостережений о недопустимости нарушения обязательных требований, объявленных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3D211C" w:rsidP="005827CD">
            <w:pPr>
              <w:jc w:val="center"/>
              <w:rPr>
                <w:rFonts w:ascii="Times New Roman" w:hAnsi="Times New Roman" w:cs="Times New Roman"/>
                <w:sz w:val="18"/>
                <w:szCs w:val="28"/>
              </w:rPr>
            </w:pPr>
            <w:r>
              <w:rPr>
                <w:rFonts w:ascii="Times New Roman" w:hAnsi="Times New Roman" w:cs="Times New Roman"/>
                <w:sz w:val="18"/>
                <w:szCs w:val="28"/>
              </w:rPr>
              <w:t>19</w:t>
            </w:r>
          </w:p>
        </w:tc>
        <w:tc>
          <w:tcPr>
            <w:tcW w:w="1275" w:type="dxa"/>
          </w:tcPr>
          <w:p w:rsidR="00ED71AC" w:rsidRPr="00792E10" w:rsidRDefault="00541A34" w:rsidP="00ED71AC">
            <w:pPr>
              <w:jc w:val="center"/>
              <w:rPr>
                <w:rFonts w:ascii="Times New Roman" w:hAnsi="Times New Roman" w:cs="Times New Roman"/>
                <w:sz w:val="18"/>
                <w:szCs w:val="28"/>
              </w:rPr>
            </w:pPr>
            <w:r>
              <w:rPr>
                <w:rFonts w:ascii="Times New Roman" w:hAnsi="Times New Roman" w:cs="Times New Roman"/>
                <w:sz w:val="18"/>
                <w:szCs w:val="28"/>
              </w:rPr>
              <w:t>3</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5827CD">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В.8</w:t>
            </w: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количество контрольных (надзорных) мероприятий, по результатам которых выявлены нарушения обязательных требований,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CA35D1" w:rsidP="00DA5DEB">
            <w:pPr>
              <w:jc w:val="center"/>
              <w:rPr>
                <w:rFonts w:ascii="Times New Roman" w:hAnsi="Times New Roman" w:cs="Times New Roman"/>
                <w:sz w:val="18"/>
                <w:szCs w:val="28"/>
              </w:rPr>
            </w:pPr>
            <w:r>
              <w:rPr>
                <w:rFonts w:ascii="Times New Roman" w:hAnsi="Times New Roman" w:cs="Times New Roman"/>
                <w:sz w:val="18"/>
                <w:szCs w:val="28"/>
              </w:rPr>
              <w:t>52</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10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5827CD">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В.9</w:t>
            </w:r>
          </w:p>
        </w:tc>
        <w:tc>
          <w:tcPr>
            <w:tcW w:w="2410" w:type="dxa"/>
          </w:tcPr>
          <w:p w:rsidR="00ED71AC" w:rsidRPr="00792E10" w:rsidRDefault="00ED71AC" w:rsidP="005827CD">
            <w:pPr>
              <w:pStyle w:val="ConsPlusNormal"/>
              <w:jc w:val="center"/>
              <w:rPr>
                <w:rFonts w:ascii="Times New Roman" w:eastAsiaTheme="minorHAnsi" w:hAnsi="Times New Roman" w:cs="Times New Roman"/>
                <w:sz w:val="18"/>
                <w:szCs w:val="28"/>
                <w:lang w:eastAsia="en-US"/>
              </w:rPr>
            </w:pPr>
            <w:r w:rsidRPr="00792E10">
              <w:rPr>
                <w:rFonts w:ascii="Times New Roman" w:eastAsiaTheme="minorHAnsi" w:hAnsi="Times New Roman" w:cs="Times New Roman"/>
                <w:sz w:val="18"/>
                <w:szCs w:val="28"/>
                <w:lang w:eastAsia="en-US"/>
              </w:rPr>
              <w:t xml:space="preserve">количество контрольных (надзорных) мероприятий, по итогам которых возбуждены дела об административных </w:t>
            </w:r>
            <w:r w:rsidRPr="00792E10">
              <w:rPr>
                <w:rFonts w:ascii="Times New Roman" w:eastAsiaTheme="minorHAnsi" w:hAnsi="Times New Roman" w:cs="Times New Roman"/>
                <w:sz w:val="18"/>
                <w:szCs w:val="28"/>
                <w:lang w:eastAsia="en-US"/>
              </w:rPr>
              <w:lastRenderedPageBreak/>
              <w:t>правонарушениях,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lastRenderedPageBreak/>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CA35D1" w:rsidP="00DA5DEB">
            <w:pPr>
              <w:jc w:val="center"/>
              <w:rPr>
                <w:rFonts w:ascii="Times New Roman" w:hAnsi="Times New Roman" w:cs="Times New Roman"/>
                <w:sz w:val="18"/>
                <w:szCs w:val="28"/>
              </w:rPr>
            </w:pPr>
            <w:r>
              <w:rPr>
                <w:rFonts w:ascii="Times New Roman" w:hAnsi="Times New Roman" w:cs="Times New Roman"/>
                <w:sz w:val="18"/>
                <w:szCs w:val="28"/>
              </w:rPr>
              <w:t>33</w:t>
            </w:r>
          </w:p>
        </w:tc>
        <w:tc>
          <w:tcPr>
            <w:tcW w:w="1275" w:type="dxa"/>
          </w:tcPr>
          <w:p w:rsidR="00ED71AC" w:rsidRPr="00792E10" w:rsidRDefault="00541A34" w:rsidP="00ED71AC">
            <w:pPr>
              <w:jc w:val="center"/>
              <w:rPr>
                <w:rFonts w:ascii="Times New Roman" w:hAnsi="Times New Roman" w:cs="Times New Roman"/>
                <w:sz w:val="18"/>
                <w:szCs w:val="28"/>
              </w:rPr>
            </w:pPr>
            <w:r>
              <w:rPr>
                <w:rFonts w:ascii="Times New Roman" w:hAnsi="Times New Roman" w:cs="Times New Roman"/>
                <w:sz w:val="18"/>
                <w:szCs w:val="28"/>
              </w:rPr>
              <w:t>7</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5827CD">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lastRenderedPageBreak/>
              <w:t>В.10</w:t>
            </w: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сумма административных штрафов, наложенных по результатам контрольных (надзорных) мероприятий,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Тыс. руб.</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CA35D1" w:rsidP="00DA5DEB">
            <w:pPr>
              <w:jc w:val="center"/>
              <w:rPr>
                <w:rFonts w:ascii="Times New Roman" w:hAnsi="Times New Roman" w:cs="Times New Roman"/>
                <w:sz w:val="18"/>
                <w:szCs w:val="28"/>
              </w:rPr>
            </w:pPr>
            <w:r>
              <w:rPr>
                <w:rFonts w:ascii="Times New Roman" w:hAnsi="Times New Roman" w:cs="Times New Roman"/>
                <w:sz w:val="18"/>
                <w:szCs w:val="28"/>
              </w:rPr>
              <w:t>101</w:t>
            </w:r>
          </w:p>
        </w:tc>
        <w:tc>
          <w:tcPr>
            <w:tcW w:w="1275" w:type="dxa"/>
          </w:tcPr>
          <w:p w:rsidR="00ED71AC" w:rsidRPr="00792E10" w:rsidRDefault="00541A34" w:rsidP="00ED71AC">
            <w:pPr>
              <w:jc w:val="center"/>
              <w:rPr>
                <w:rFonts w:ascii="Times New Roman" w:hAnsi="Times New Roman" w:cs="Times New Roman"/>
                <w:sz w:val="18"/>
                <w:szCs w:val="28"/>
              </w:rPr>
            </w:pPr>
            <w:r>
              <w:rPr>
                <w:rFonts w:ascii="Times New Roman" w:hAnsi="Times New Roman" w:cs="Times New Roman"/>
                <w:sz w:val="18"/>
                <w:szCs w:val="28"/>
              </w:rPr>
              <w:t>21</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5827CD">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В.11</w:t>
            </w: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количество направленных в органы прокуратуры заявлений о согласовании проведения контрольных (надзорных) мероприятий,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5A7F10"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5827CD">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В.12</w:t>
            </w: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5A7F10"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5827CD">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В.13</w:t>
            </w: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общее количество учтенных объектов контроля на конец отчетного периода</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CA35D1" w:rsidRDefault="005A7F10" w:rsidP="005827CD">
            <w:pPr>
              <w:jc w:val="center"/>
              <w:rPr>
                <w:rFonts w:ascii="Times New Roman" w:hAnsi="Times New Roman" w:cs="Times New Roman"/>
                <w:sz w:val="18"/>
                <w:szCs w:val="28"/>
              </w:rPr>
            </w:pPr>
            <w:r w:rsidRPr="00CA35D1">
              <w:rPr>
                <w:rFonts w:ascii="Times New Roman" w:hAnsi="Times New Roman" w:cs="Times New Roman"/>
                <w:sz w:val="18"/>
                <w:szCs w:val="28"/>
              </w:rPr>
              <w:t>149</w:t>
            </w:r>
          </w:p>
        </w:tc>
        <w:tc>
          <w:tcPr>
            <w:tcW w:w="1275" w:type="dxa"/>
          </w:tcPr>
          <w:p w:rsidR="00ED71AC" w:rsidRPr="00CA35D1" w:rsidRDefault="005A7F10" w:rsidP="00ED71AC">
            <w:pPr>
              <w:jc w:val="center"/>
              <w:rPr>
                <w:rFonts w:ascii="Times New Roman" w:hAnsi="Times New Roman" w:cs="Times New Roman"/>
                <w:sz w:val="18"/>
                <w:szCs w:val="28"/>
              </w:rPr>
            </w:pPr>
            <w:r w:rsidRPr="00CA35D1">
              <w:rPr>
                <w:rFonts w:ascii="Times New Roman" w:hAnsi="Times New Roman" w:cs="Times New Roman"/>
                <w:sz w:val="18"/>
                <w:szCs w:val="28"/>
              </w:rPr>
              <w:t>149</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5827CD">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В.14</w:t>
            </w: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общее количество жалоб, поданных контролируемыми лицами в досудебном порядке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5A7F10"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5827CD">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В.15</w:t>
            </w: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количество жалоб, в отношении которых контрольным (надзорным) органом был нарушен срок рассмотрения,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5A7F10"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5827CD">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В.16</w:t>
            </w: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 xml:space="preserve">количество жалоб, поданных контролируемыми лицами в досудебном порядке, по </w:t>
            </w:r>
            <w:proofErr w:type="gramStart"/>
            <w:r w:rsidRPr="00792E10">
              <w:rPr>
                <w:rFonts w:ascii="Times New Roman" w:hAnsi="Times New Roman" w:cs="Times New Roman"/>
                <w:sz w:val="18"/>
                <w:szCs w:val="28"/>
              </w:rPr>
              <w:t>итогам</w:t>
            </w:r>
            <w:proofErr w:type="gramEnd"/>
            <w:r w:rsidRPr="00792E10">
              <w:rPr>
                <w:rFonts w:ascii="Times New Roman" w:hAnsi="Times New Roman" w:cs="Times New Roman"/>
                <w:sz w:val="18"/>
                <w:szCs w:val="28"/>
              </w:rPr>
              <w:t xml:space="preserve">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5A7F10"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bookmarkStart w:id="0" w:name="_GoBack"/>
            <w:bookmarkEnd w:id="0"/>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792E10" w:rsidTr="005827CD">
        <w:tc>
          <w:tcPr>
            <w:tcW w:w="675"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В.17</w:t>
            </w: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5A7F10"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792E10"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792E10" w:rsidRDefault="00ED71AC" w:rsidP="005827CD">
            <w:pPr>
              <w:jc w:val="center"/>
              <w:rPr>
                <w:rFonts w:ascii="Times New Roman" w:hAnsi="Times New Roman" w:cs="Times New Roman"/>
                <w:sz w:val="18"/>
                <w:szCs w:val="28"/>
              </w:rPr>
            </w:pPr>
          </w:p>
        </w:tc>
        <w:tc>
          <w:tcPr>
            <w:tcW w:w="1241" w:type="dxa"/>
          </w:tcPr>
          <w:p w:rsidR="00ED71AC" w:rsidRPr="00792E10" w:rsidRDefault="00ED71AC" w:rsidP="005827CD">
            <w:pPr>
              <w:jc w:val="center"/>
              <w:rPr>
                <w:rFonts w:ascii="Times New Roman" w:hAnsi="Times New Roman" w:cs="Times New Roman"/>
                <w:sz w:val="18"/>
                <w:szCs w:val="28"/>
              </w:rPr>
            </w:pPr>
          </w:p>
        </w:tc>
      </w:tr>
      <w:tr w:rsidR="00ED71AC" w:rsidRPr="00221935" w:rsidTr="005827CD">
        <w:tc>
          <w:tcPr>
            <w:tcW w:w="675" w:type="dxa"/>
          </w:tcPr>
          <w:p w:rsidR="00ED71AC" w:rsidRPr="00792E10" w:rsidRDefault="00ED71AC" w:rsidP="003E0240">
            <w:pPr>
              <w:jc w:val="center"/>
              <w:rPr>
                <w:rFonts w:ascii="Times New Roman" w:hAnsi="Times New Roman" w:cs="Times New Roman"/>
                <w:sz w:val="18"/>
                <w:szCs w:val="28"/>
              </w:rPr>
            </w:pPr>
            <w:r w:rsidRPr="00792E10">
              <w:rPr>
                <w:rFonts w:ascii="Times New Roman" w:hAnsi="Times New Roman" w:cs="Times New Roman"/>
                <w:sz w:val="18"/>
                <w:szCs w:val="28"/>
              </w:rPr>
              <w:t>В.18</w:t>
            </w:r>
          </w:p>
        </w:tc>
        <w:tc>
          <w:tcPr>
            <w:tcW w:w="2410"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t xml:space="preserve">количество исковых заявлений об оспаривании решений, действий (бездействий) должностных лиц контрольных (надзорных) органов, направленных </w:t>
            </w:r>
            <w:r w:rsidRPr="00792E10">
              <w:rPr>
                <w:rFonts w:ascii="Times New Roman" w:hAnsi="Times New Roman" w:cs="Times New Roman"/>
                <w:sz w:val="18"/>
                <w:szCs w:val="28"/>
              </w:rPr>
              <w:lastRenderedPageBreak/>
              <w:t>контролируемыми лицами в судебном порядке, по которым принято решение об удовлетворении заявленных требований, за отчетный период</w:t>
            </w:r>
          </w:p>
        </w:tc>
        <w:tc>
          <w:tcPr>
            <w:tcW w:w="1134" w:type="dxa"/>
          </w:tcPr>
          <w:p w:rsidR="00ED71AC" w:rsidRPr="00792E10" w:rsidRDefault="00ED71AC" w:rsidP="005827CD">
            <w:pPr>
              <w:jc w:val="center"/>
              <w:rPr>
                <w:rFonts w:ascii="Times New Roman" w:hAnsi="Times New Roman" w:cs="Times New Roman"/>
                <w:sz w:val="18"/>
                <w:szCs w:val="28"/>
              </w:rPr>
            </w:pPr>
            <w:r w:rsidRPr="00792E10">
              <w:rPr>
                <w:rFonts w:ascii="Times New Roman" w:hAnsi="Times New Roman" w:cs="Times New Roman"/>
                <w:sz w:val="18"/>
                <w:szCs w:val="28"/>
              </w:rPr>
              <w:lastRenderedPageBreak/>
              <w:t>Ед.</w:t>
            </w:r>
          </w:p>
        </w:tc>
        <w:tc>
          <w:tcPr>
            <w:tcW w:w="992" w:type="dxa"/>
          </w:tcPr>
          <w:p w:rsidR="00ED71AC" w:rsidRPr="00792E10" w:rsidRDefault="00ED71AC" w:rsidP="005827CD">
            <w:pPr>
              <w:jc w:val="center"/>
              <w:rPr>
                <w:rFonts w:ascii="Times New Roman" w:hAnsi="Times New Roman" w:cs="Times New Roman"/>
                <w:sz w:val="18"/>
                <w:szCs w:val="28"/>
              </w:rPr>
            </w:pPr>
          </w:p>
        </w:tc>
        <w:tc>
          <w:tcPr>
            <w:tcW w:w="993" w:type="dxa"/>
          </w:tcPr>
          <w:p w:rsidR="00ED71AC" w:rsidRPr="00792E10" w:rsidRDefault="005A7F10" w:rsidP="005827CD">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1275" w:type="dxa"/>
          </w:tcPr>
          <w:p w:rsidR="00ED71AC" w:rsidRPr="00221935" w:rsidRDefault="00ED71AC" w:rsidP="00ED71AC">
            <w:pPr>
              <w:jc w:val="center"/>
              <w:rPr>
                <w:rFonts w:ascii="Times New Roman" w:hAnsi="Times New Roman" w:cs="Times New Roman"/>
                <w:sz w:val="18"/>
                <w:szCs w:val="28"/>
              </w:rPr>
            </w:pPr>
            <w:r w:rsidRPr="00792E10">
              <w:rPr>
                <w:rFonts w:ascii="Times New Roman" w:hAnsi="Times New Roman" w:cs="Times New Roman"/>
                <w:sz w:val="18"/>
                <w:szCs w:val="28"/>
              </w:rPr>
              <w:t>0</w:t>
            </w:r>
          </w:p>
        </w:tc>
        <w:tc>
          <w:tcPr>
            <w:tcW w:w="851" w:type="dxa"/>
          </w:tcPr>
          <w:p w:rsidR="00ED71AC" w:rsidRPr="00221935" w:rsidRDefault="00ED71AC" w:rsidP="005827CD">
            <w:pPr>
              <w:jc w:val="center"/>
              <w:rPr>
                <w:rFonts w:ascii="Times New Roman" w:hAnsi="Times New Roman" w:cs="Times New Roman"/>
                <w:sz w:val="18"/>
                <w:szCs w:val="28"/>
              </w:rPr>
            </w:pPr>
          </w:p>
        </w:tc>
        <w:tc>
          <w:tcPr>
            <w:tcW w:w="1241" w:type="dxa"/>
          </w:tcPr>
          <w:p w:rsidR="00ED71AC" w:rsidRPr="00221935" w:rsidRDefault="00ED71AC" w:rsidP="005827CD">
            <w:pPr>
              <w:jc w:val="center"/>
              <w:rPr>
                <w:rFonts w:ascii="Times New Roman" w:hAnsi="Times New Roman" w:cs="Times New Roman"/>
                <w:sz w:val="18"/>
                <w:szCs w:val="28"/>
              </w:rPr>
            </w:pPr>
          </w:p>
        </w:tc>
      </w:tr>
      <w:tr w:rsidR="00ED71AC" w:rsidRPr="00221935" w:rsidTr="005827CD">
        <w:tc>
          <w:tcPr>
            <w:tcW w:w="675" w:type="dxa"/>
          </w:tcPr>
          <w:p w:rsidR="00ED71AC" w:rsidRPr="00221935" w:rsidRDefault="00ED71AC" w:rsidP="005827CD">
            <w:pPr>
              <w:jc w:val="center"/>
              <w:rPr>
                <w:rFonts w:ascii="Times New Roman" w:hAnsi="Times New Roman" w:cs="Times New Roman"/>
                <w:sz w:val="18"/>
                <w:szCs w:val="28"/>
              </w:rPr>
            </w:pPr>
            <w:r>
              <w:rPr>
                <w:rFonts w:ascii="Times New Roman" w:hAnsi="Times New Roman" w:cs="Times New Roman"/>
                <w:sz w:val="18"/>
                <w:szCs w:val="28"/>
              </w:rPr>
              <w:lastRenderedPageBreak/>
              <w:t>В.19</w:t>
            </w:r>
          </w:p>
        </w:tc>
        <w:tc>
          <w:tcPr>
            <w:tcW w:w="2410" w:type="dxa"/>
          </w:tcPr>
          <w:p w:rsidR="00ED71AC" w:rsidRPr="0035540D" w:rsidRDefault="00ED71AC" w:rsidP="005827CD">
            <w:pPr>
              <w:jc w:val="center"/>
              <w:rPr>
                <w:rFonts w:ascii="Times New Roman" w:hAnsi="Times New Roman" w:cs="Times New Roman"/>
                <w:sz w:val="18"/>
                <w:szCs w:val="28"/>
              </w:rPr>
            </w:pPr>
            <w:r w:rsidRPr="0035540D">
              <w:rPr>
                <w:rFonts w:ascii="Times New Roman" w:hAnsi="Times New Roman" w:cs="Times New Roman"/>
                <w:sz w:val="18"/>
                <w:szCs w:val="28"/>
              </w:rPr>
              <w:t xml:space="preserve">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w:t>
            </w:r>
            <w:proofErr w:type="gramStart"/>
            <w:r w:rsidRPr="0035540D">
              <w:rPr>
                <w:rFonts w:ascii="Times New Roman" w:hAnsi="Times New Roman" w:cs="Times New Roman"/>
                <w:sz w:val="18"/>
                <w:szCs w:val="28"/>
              </w:rPr>
              <w:t>результаты</w:t>
            </w:r>
            <w:proofErr w:type="gramEnd"/>
            <w:r w:rsidRPr="0035540D">
              <w:rPr>
                <w:rFonts w:ascii="Times New Roman" w:hAnsi="Times New Roman" w:cs="Times New Roman"/>
                <w:sz w:val="18"/>
                <w:szCs w:val="28"/>
              </w:rPr>
              <w:t xml:space="preserve"> которых были признаны недействительными и (или) отменены, за отчетный период</w:t>
            </w:r>
          </w:p>
        </w:tc>
        <w:tc>
          <w:tcPr>
            <w:tcW w:w="1134" w:type="dxa"/>
          </w:tcPr>
          <w:p w:rsidR="00ED71AC" w:rsidRPr="00221935" w:rsidRDefault="00ED71AC" w:rsidP="005827CD">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ED71AC" w:rsidRPr="00221935" w:rsidRDefault="00ED71AC" w:rsidP="005827CD">
            <w:pPr>
              <w:jc w:val="center"/>
              <w:rPr>
                <w:rFonts w:ascii="Times New Roman" w:hAnsi="Times New Roman" w:cs="Times New Roman"/>
                <w:sz w:val="18"/>
                <w:szCs w:val="28"/>
              </w:rPr>
            </w:pPr>
          </w:p>
        </w:tc>
        <w:tc>
          <w:tcPr>
            <w:tcW w:w="993" w:type="dxa"/>
          </w:tcPr>
          <w:p w:rsidR="00ED71AC" w:rsidRPr="00221935" w:rsidRDefault="005A7F10" w:rsidP="005827CD">
            <w:pPr>
              <w:jc w:val="center"/>
              <w:rPr>
                <w:rFonts w:ascii="Times New Roman" w:hAnsi="Times New Roman" w:cs="Times New Roman"/>
                <w:sz w:val="18"/>
                <w:szCs w:val="28"/>
              </w:rPr>
            </w:pPr>
            <w:r>
              <w:rPr>
                <w:rFonts w:ascii="Times New Roman" w:hAnsi="Times New Roman" w:cs="Times New Roman"/>
                <w:sz w:val="18"/>
                <w:szCs w:val="28"/>
              </w:rPr>
              <w:t>0</w:t>
            </w:r>
          </w:p>
        </w:tc>
        <w:tc>
          <w:tcPr>
            <w:tcW w:w="1275" w:type="dxa"/>
          </w:tcPr>
          <w:p w:rsidR="00ED71AC" w:rsidRPr="00221935" w:rsidRDefault="00ED71AC" w:rsidP="005827CD">
            <w:pPr>
              <w:jc w:val="center"/>
              <w:rPr>
                <w:rFonts w:ascii="Times New Roman" w:hAnsi="Times New Roman" w:cs="Times New Roman"/>
                <w:sz w:val="18"/>
                <w:szCs w:val="28"/>
              </w:rPr>
            </w:pPr>
            <w:r>
              <w:rPr>
                <w:rFonts w:ascii="Times New Roman" w:hAnsi="Times New Roman" w:cs="Times New Roman"/>
                <w:sz w:val="18"/>
                <w:szCs w:val="28"/>
              </w:rPr>
              <w:t>0</w:t>
            </w:r>
          </w:p>
        </w:tc>
        <w:tc>
          <w:tcPr>
            <w:tcW w:w="851" w:type="dxa"/>
          </w:tcPr>
          <w:p w:rsidR="00ED71AC" w:rsidRPr="00221935" w:rsidRDefault="00ED71AC" w:rsidP="005827CD">
            <w:pPr>
              <w:jc w:val="center"/>
              <w:rPr>
                <w:rFonts w:ascii="Times New Roman" w:hAnsi="Times New Roman" w:cs="Times New Roman"/>
                <w:sz w:val="18"/>
                <w:szCs w:val="28"/>
              </w:rPr>
            </w:pPr>
          </w:p>
        </w:tc>
        <w:tc>
          <w:tcPr>
            <w:tcW w:w="1241" w:type="dxa"/>
          </w:tcPr>
          <w:p w:rsidR="00ED71AC" w:rsidRPr="00221935" w:rsidRDefault="00ED71AC" w:rsidP="005827CD">
            <w:pPr>
              <w:jc w:val="center"/>
              <w:rPr>
                <w:rFonts w:ascii="Times New Roman" w:hAnsi="Times New Roman" w:cs="Times New Roman"/>
                <w:sz w:val="18"/>
                <w:szCs w:val="28"/>
              </w:rPr>
            </w:pPr>
          </w:p>
        </w:tc>
      </w:tr>
    </w:tbl>
    <w:p w:rsidR="003E0240" w:rsidRDefault="003E0240" w:rsidP="003E0240">
      <w:pPr>
        <w:spacing w:after="0"/>
        <w:jc w:val="both"/>
        <w:rPr>
          <w:rFonts w:ascii="Times New Roman" w:hAnsi="Times New Roman" w:cs="Times New Roman"/>
          <w:sz w:val="28"/>
          <w:szCs w:val="28"/>
        </w:rPr>
      </w:pPr>
    </w:p>
    <w:p w:rsidR="004C190C" w:rsidRDefault="004C190C" w:rsidP="004C190C">
      <w:pPr>
        <w:spacing w:after="0"/>
        <w:jc w:val="center"/>
        <w:rPr>
          <w:rFonts w:ascii="Times New Roman" w:hAnsi="Times New Roman" w:cs="Times New Roman"/>
          <w:sz w:val="28"/>
          <w:szCs w:val="28"/>
        </w:rPr>
      </w:pPr>
      <w:r>
        <w:rPr>
          <w:rFonts w:ascii="Times New Roman" w:hAnsi="Times New Roman" w:cs="Times New Roman"/>
          <w:sz w:val="28"/>
          <w:szCs w:val="28"/>
        </w:rPr>
        <w:t>_________________</w:t>
      </w:r>
    </w:p>
    <w:sectPr w:rsidR="004C190C" w:rsidSect="001356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1935"/>
    <w:rsid w:val="00006FA2"/>
    <w:rsid w:val="00096079"/>
    <w:rsid w:val="000B41C6"/>
    <w:rsid w:val="00134694"/>
    <w:rsid w:val="00135620"/>
    <w:rsid w:val="00192459"/>
    <w:rsid w:val="001B6DF7"/>
    <w:rsid w:val="00221935"/>
    <w:rsid w:val="00251D00"/>
    <w:rsid w:val="00260521"/>
    <w:rsid w:val="00260E79"/>
    <w:rsid w:val="00261E69"/>
    <w:rsid w:val="0027412F"/>
    <w:rsid w:val="002C707C"/>
    <w:rsid w:val="00310DC2"/>
    <w:rsid w:val="00312560"/>
    <w:rsid w:val="00322176"/>
    <w:rsid w:val="0035540D"/>
    <w:rsid w:val="003660BD"/>
    <w:rsid w:val="00385818"/>
    <w:rsid w:val="003C7039"/>
    <w:rsid w:val="003D211C"/>
    <w:rsid w:val="003E0240"/>
    <w:rsid w:val="003E2738"/>
    <w:rsid w:val="003F1A37"/>
    <w:rsid w:val="003F57C3"/>
    <w:rsid w:val="0040524D"/>
    <w:rsid w:val="00435420"/>
    <w:rsid w:val="00435D7E"/>
    <w:rsid w:val="00447B5F"/>
    <w:rsid w:val="00464F7C"/>
    <w:rsid w:val="0048621D"/>
    <w:rsid w:val="004C190C"/>
    <w:rsid w:val="004C4F47"/>
    <w:rsid w:val="004E42F1"/>
    <w:rsid w:val="00541A34"/>
    <w:rsid w:val="005805BF"/>
    <w:rsid w:val="005827CD"/>
    <w:rsid w:val="0058557F"/>
    <w:rsid w:val="005A7F10"/>
    <w:rsid w:val="005C36D9"/>
    <w:rsid w:val="005D0133"/>
    <w:rsid w:val="005D3A22"/>
    <w:rsid w:val="005F177D"/>
    <w:rsid w:val="00641A91"/>
    <w:rsid w:val="00673A9B"/>
    <w:rsid w:val="00687969"/>
    <w:rsid w:val="006F1C9B"/>
    <w:rsid w:val="00792E10"/>
    <w:rsid w:val="007C1CCB"/>
    <w:rsid w:val="008719C6"/>
    <w:rsid w:val="008773A6"/>
    <w:rsid w:val="008815A3"/>
    <w:rsid w:val="008A195F"/>
    <w:rsid w:val="008C5205"/>
    <w:rsid w:val="00923A7E"/>
    <w:rsid w:val="0096271C"/>
    <w:rsid w:val="00971CEB"/>
    <w:rsid w:val="00994358"/>
    <w:rsid w:val="00997212"/>
    <w:rsid w:val="009D57D1"/>
    <w:rsid w:val="009E7978"/>
    <w:rsid w:val="00A4214D"/>
    <w:rsid w:val="00AE5AF6"/>
    <w:rsid w:val="00AE6C34"/>
    <w:rsid w:val="00AF1088"/>
    <w:rsid w:val="00B41297"/>
    <w:rsid w:val="00B753BE"/>
    <w:rsid w:val="00BC0AF0"/>
    <w:rsid w:val="00BC6216"/>
    <w:rsid w:val="00BF67A2"/>
    <w:rsid w:val="00C454C1"/>
    <w:rsid w:val="00C921DE"/>
    <w:rsid w:val="00CA35D1"/>
    <w:rsid w:val="00CB0D0F"/>
    <w:rsid w:val="00CB1E64"/>
    <w:rsid w:val="00CD56C2"/>
    <w:rsid w:val="00CE68BC"/>
    <w:rsid w:val="00D0303B"/>
    <w:rsid w:val="00DA5DEB"/>
    <w:rsid w:val="00E04DF8"/>
    <w:rsid w:val="00E10F10"/>
    <w:rsid w:val="00E156AE"/>
    <w:rsid w:val="00ED71AC"/>
    <w:rsid w:val="00EF3516"/>
    <w:rsid w:val="00F1271A"/>
    <w:rsid w:val="00F73CFB"/>
    <w:rsid w:val="00FB1A90"/>
    <w:rsid w:val="00FB25CB"/>
    <w:rsid w:val="00FB5E36"/>
    <w:rsid w:val="00FE60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6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1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193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35540D"/>
    <w:pPr>
      <w:widowControl w:val="0"/>
      <w:autoSpaceDE w:val="0"/>
      <w:autoSpaceDN w:val="0"/>
      <w:spacing w:after="0" w:line="240" w:lineRule="auto"/>
    </w:pPr>
    <w:rPr>
      <w:rFonts w:ascii="Calibri" w:eastAsia="Times New Roman" w:hAnsi="Calibri" w:cs="Calibri"/>
      <w:szCs w:val="20"/>
      <w:lang w:eastAsia="ru-RU"/>
    </w:rPr>
  </w:style>
  <w:style w:type="paragraph" w:styleId="a4">
    <w:name w:val="List Paragraph"/>
    <w:basedOn w:val="a"/>
    <w:uiPriority w:val="34"/>
    <w:qFormat/>
    <w:rsid w:val="003E0240"/>
    <w:pPr>
      <w:ind w:left="720"/>
      <w:contextualSpacing/>
    </w:pPr>
  </w:style>
  <w:style w:type="paragraph" w:styleId="a5">
    <w:name w:val="Balloon Text"/>
    <w:basedOn w:val="a"/>
    <w:link w:val="a6"/>
    <w:uiPriority w:val="99"/>
    <w:semiHidden/>
    <w:unhideWhenUsed/>
    <w:rsid w:val="00CB0D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0D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1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193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35540D"/>
    <w:pPr>
      <w:widowControl w:val="0"/>
      <w:autoSpaceDE w:val="0"/>
      <w:autoSpaceDN w:val="0"/>
      <w:spacing w:after="0" w:line="240" w:lineRule="auto"/>
    </w:pPr>
    <w:rPr>
      <w:rFonts w:ascii="Calibri" w:eastAsia="Times New Roman" w:hAnsi="Calibri" w:cs="Calibri"/>
      <w:szCs w:val="20"/>
      <w:lang w:eastAsia="ru-RU"/>
    </w:rPr>
  </w:style>
  <w:style w:type="paragraph" w:styleId="a4">
    <w:name w:val="List Paragraph"/>
    <w:basedOn w:val="a"/>
    <w:uiPriority w:val="34"/>
    <w:qFormat/>
    <w:rsid w:val="003E0240"/>
    <w:pPr>
      <w:ind w:left="720"/>
      <w:contextualSpacing/>
    </w:pPr>
  </w:style>
  <w:style w:type="paragraph" w:styleId="a5">
    <w:name w:val="Balloon Text"/>
    <w:basedOn w:val="a"/>
    <w:link w:val="a6"/>
    <w:uiPriority w:val="99"/>
    <w:semiHidden/>
    <w:unhideWhenUsed/>
    <w:rsid w:val="00CB0D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0D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A3FA34-9088-4C56-BEA3-66ECD284D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9</Pages>
  <Words>2088</Words>
  <Characters>11902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Nagovitsyna</dc:creator>
  <cp:lastModifiedBy>Redkina</cp:lastModifiedBy>
  <cp:revision>64</cp:revision>
  <cp:lastPrinted>2026-01-15T10:59:00Z</cp:lastPrinted>
  <dcterms:created xsi:type="dcterms:W3CDTF">2026-01-15T09:00:00Z</dcterms:created>
  <dcterms:modified xsi:type="dcterms:W3CDTF">2026-01-28T13:23:00Z</dcterms:modified>
</cp:coreProperties>
</file>