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B" w:rsidRDefault="00415EAB" w:rsidP="00321894">
      <w:pPr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</w:p>
    <w:p w:rsidR="00415EAB" w:rsidRPr="002126FE" w:rsidRDefault="00415EAB" w:rsidP="0032189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2126FE">
        <w:rPr>
          <w:rFonts w:ascii="Times New Roman" w:hAnsi="Times New Roman" w:cs="Times New Roman"/>
          <w:sz w:val="28"/>
          <w:szCs w:val="28"/>
        </w:rPr>
        <w:t>О</w:t>
      </w:r>
    </w:p>
    <w:p w:rsidR="00415EAB" w:rsidRDefault="0096272B" w:rsidP="0032189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321894">
      <w:pPr>
        <w:ind w:left="581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415EAB" w:rsidRDefault="00415EAB" w:rsidP="00D63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894" w:rsidRPr="00D630BA" w:rsidRDefault="00321894" w:rsidP="00D63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894" w:rsidRDefault="0096272B" w:rsidP="00D6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6272B" w:rsidRPr="00D630BA" w:rsidRDefault="0096272B" w:rsidP="00D6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региональному государственному </w:t>
      </w:r>
      <w:r w:rsidR="009A2FF8">
        <w:rPr>
          <w:rFonts w:ascii="Times New Roman" w:hAnsi="Times New Roman" w:cs="Times New Roman"/>
          <w:b/>
          <w:sz w:val="28"/>
          <w:szCs w:val="28"/>
        </w:rPr>
        <w:t>геологическому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контролю (надзору), осуществляемому на территории Кировской области, на 2022 год </w:t>
      </w:r>
    </w:p>
    <w:p w:rsidR="00D630BA" w:rsidRDefault="00D630BA" w:rsidP="00D63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95ECF" w:rsidRDefault="00684BE3" w:rsidP="006F684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охраны окружающей среды Кировской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является органом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>Кировской области, осуществляющи</w:t>
      </w:r>
      <w:r w:rsidR="00425F2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 региональн</w:t>
      </w:r>
      <w:r w:rsidR="009A2FF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9A2FF8">
        <w:rPr>
          <w:rFonts w:ascii="Times New Roman" w:eastAsia="Times New Roman" w:hAnsi="Times New Roman" w:cs="Times New Roman"/>
          <w:sz w:val="28"/>
          <w:szCs w:val="28"/>
        </w:rPr>
        <w:t>ый геологический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9A2FF8">
        <w:rPr>
          <w:rFonts w:ascii="Times New Roman" w:eastAsia="Times New Roman" w:hAnsi="Times New Roman" w:cs="Times New Roman"/>
          <w:sz w:val="28"/>
          <w:szCs w:val="28"/>
        </w:rPr>
        <w:t>ь (надзор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) (далее – </w:t>
      </w:r>
      <w:r w:rsidR="009A2FF8">
        <w:rPr>
          <w:rFonts w:ascii="Times New Roman" w:eastAsia="Times New Roman" w:hAnsi="Times New Roman" w:cs="Times New Roman"/>
          <w:sz w:val="28"/>
          <w:szCs w:val="28"/>
        </w:rPr>
        <w:t>геологический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 xml:space="preserve"> контроль) </w:t>
      </w:r>
      <w:r w:rsidR="009A2F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>на территории Кировской области.</w:t>
      </w:r>
      <w:r w:rsidR="00425F2C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полномочия                                 по исполнению геологического контроля возложены на управление государственного экологического контроля (надзора) (далее – управление).</w:t>
      </w:r>
    </w:p>
    <w:p w:rsidR="00E95ECF" w:rsidRDefault="00E95ECF" w:rsidP="006F684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2FF8">
        <w:rPr>
          <w:rFonts w:ascii="Times New Roman" w:eastAsia="Times New Roman" w:hAnsi="Times New Roman" w:cs="Times New Roman"/>
          <w:sz w:val="28"/>
          <w:szCs w:val="28"/>
        </w:rPr>
        <w:t>бъектами геологического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 xml:space="preserve"> контроля явля</w:t>
      </w:r>
      <w:r w:rsidR="00591F0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84BE3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9A2FF8" w:rsidRDefault="009A2FF8" w:rsidP="009A2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юридических лиц, индивидуальных предпринимателей                  и граждан в области использования и охраны недр, участков недр местного значения, предоставленных в пользование, а также неиспользуемые части недр местного значения.</w:t>
      </w:r>
    </w:p>
    <w:p w:rsidR="00684BE3" w:rsidRDefault="002A1509" w:rsidP="00684B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Программа профилактики </w:t>
      </w:r>
      <w:r w:rsidRPr="002A150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(далее – программа профилактики)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повышение эффективности предупреждения нарушений</w:t>
      </w:r>
      <w:r w:rsidR="008D6B9D">
        <w:rPr>
          <w:rFonts w:ascii="Times New Roman" w:hAnsi="Times New Roman" w:cs="Times New Roman"/>
          <w:sz w:val="28"/>
          <w:szCs w:val="28"/>
        </w:rPr>
        <w:t xml:space="preserve"> обязательных требований и повышение правовой грамотности юридических лиц                               и индивидуальных предпринимателей (далее </w:t>
      </w:r>
      <w:r w:rsidR="00E233E2">
        <w:rPr>
          <w:rFonts w:ascii="Times New Roman" w:hAnsi="Times New Roman" w:cs="Times New Roman"/>
          <w:sz w:val="28"/>
          <w:szCs w:val="28"/>
        </w:rPr>
        <w:t>–</w:t>
      </w:r>
      <w:r w:rsidR="008D6B9D">
        <w:rPr>
          <w:rFonts w:ascii="Times New Roman" w:hAnsi="Times New Roman" w:cs="Times New Roman"/>
          <w:sz w:val="28"/>
          <w:szCs w:val="28"/>
        </w:rPr>
        <w:t xml:space="preserve"> контролируемых лиц).</w:t>
      </w:r>
    </w:p>
    <w:p w:rsidR="008D6B9D" w:rsidRDefault="008D6B9D" w:rsidP="009A2F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Наиболее значимыми рисками в деятельности контролируемых лиц является вероятность причинения вреда</w:t>
      </w:r>
      <w:r w:rsidR="00903136">
        <w:rPr>
          <w:rFonts w:ascii="Times New Roman" w:hAnsi="Times New Roman" w:cs="Times New Roman"/>
          <w:sz w:val="28"/>
          <w:szCs w:val="28"/>
        </w:rPr>
        <w:t xml:space="preserve"> </w:t>
      </w:r>
      <w:r w:rsidR="009A2FF8">
        <w:rPr>
          <w:rFonts w:ascii="Times New Roman" w:hAnsi="Times New Roman" w:cs="Times New Roman"/>
          <w:sz w:val="28"/>
          <w:szCs w:val="28"/>
        </w:rPr>
        <w:t xml:space="preserve">компоненту окружающей среды – недрам, </w:t>
      </w:r>
      <w:r>
        <w:rPr>
          <w:rFonts w:ascii="Times New Roman" w:hAnsi="Times New Roman" w:cs="Times New Roman"/>
          <w:sz w:val="28"/>
          <w:szCs w:val="28"/>
        </w:rPr>
        <w:t>контролируемыми лицами, осуществляющими хозяйств</w:t>
      </w:r>
      <w:r w:rsidR="009A2FF8">
        <w:rPr>
          <w:rFonts w:ascii="Times New Roman" w:hAnsi="Times New Roman" w:cs="Times New Roman"/>
          <w:sz w:val="28"/>
          <w:szCs w:val="28"/>
        </w:rPr>
        <w:t>енную                         и (или) иную деятельность на участках недр местного значения.</w:t>
      </w:r>
    </w:p>
    <w:p w:rsidR="00805D46" w:rsidRDefault="00805D46" w:rsidP="00805D4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</w:t>
      </w:r>
      <w:r w:rsidR="009A2FF8">
        <w:rPr>
          <w:rFonts w:ascii="Times New Roman" w:hAnsi="Times New Roman" w:cs="Times New Roman"/>
          <w:sz w:val="28"/>
          <w:szCs w:val="28"/>
        </w:rPr>
        <w:t xml:space="preserve"> геологическом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 w:rsidR="00591F0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Кировской области</w:t>
      </w:r>
      <w:r w:rsidR="009A2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591F04">
        <w:rPr>
          <w:rFonts w:ascii="Times New Roman" w:hAnsi="Times New Roman" w:cs="Times New Roman"/>
          <w:sz w:val="28"/>
          <w:szCs w:val="28"/>
        </w:rPr>
        <w:t xml:space="preserve"> </w:t>
      </w:r>
      <w:r w:rsidR="009A2FF8">
        <w:rPr>
          <w:rFonts w:ascii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отнесены </w:t>
      </w:r>
      <w:r>
        <w:rPr>
          <w:rFonts w:ascii="Times New Roman" w:hAnsi="Times New Roman" w:cs="Times New Roman"/>
          <w:sz w:val="28"/>
          <w:szCs w:val="28"/>
        </w:rPr>
        <w:lastRenderedPageBreak/>
        <w:t>к следующим категориям риска причинения вреда (ущерба) (далее – категории риска):</w:t>
      </w:r>
    </w:p>
    <w:p w:rsidR="00805D46" w:rsidRPr="00805D46" w:rsidRDefault="00805D46" w:rsidP="0080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значительного риска;</w:t>
      </w:r>
    </w:p>
    <w:p w:rsidR="00805D46" w:rsidRPr="00805D46" w:rsidRDefault="00805D46" w:rsidP="0080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среднего риска;</w:t>
      </w:r>
    </w:p>
    <w:p w:rsidR="00805D46" w:rsidRPr="00805D46" w:rsidRDefault="00805D46" w:rsidP="0080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умеренного риска;</w:t>
      </w:r>
    </w:p>
    <w:p w:rsidR="00805D46" w:rsidRDefault="00805D46" w:rsidP="00805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категории низкого риска.</w:t>
      </w:r>
    </w:p>
    <w:p w:rsidR="008D6B9D" w:rsidRDefault="008D6B9D" w:rsidP="00684B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целях предотвращения рисков причинения вреда охраняемым законом ценностям, предупреждения нарушения обязательных требований проведены профилактические мероприятия</w:t>
      </w:r>
      <w:r w:rsidR="00805D46">
        <w:rPr>
          <w:rFonts w:ascii="Times New Roman" w:eastAsia="Times New Roman" w:hAnsi="Times New Roman" w:cs="Times New Roman"/>
          <w:sz w:val="28"/>
          <w:szCs w:val="28"/>
        </w:rPr>
        <w:t>, предусмотренные планом-графиком профилактических мероприятий, установленных программой профилактики нарушения обязательных требований на 2021 год</w:t>
      </w:r>
      <w:r w:rsidR="00E233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3E2" w:rsidRDefault="00E233E2" w:rsidP="00684B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7673">
        <w:rPr>
          <w:rFonts w:ascii="Times New Roman" w:hAnsi="Times New Roman" w:cs="Times New Roman"/>
          <w:sz w:val="28"/>
          <w:szCs w:val="28"/>
        </w:rPr>
        <w:t>азмещение на официальном сайте министерства охраны окружающей среды Кировской области 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</w:t>
      </w:r>
      <w:r w:rsidRPr="005B7673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673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сайт контрольного органа)</w:t>
      </w:r>
      <w:r w:rsidRPr="005B767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9A2FF8">
        <w:rPr>
          <w:rFonts w:ascii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E233E2" w:rsidRDefault="00E233E2" w:rsidP="00684B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7673">
        <w:rPr>
          <w:rFonts w:ascii="Times New Roman" w:hAnsi="Times New Roman" w:cs="Times New Roman"/>
          <w:sz w:val="28"/>
          <w:szCs w:val="28"/>
        </w:rPr>
        <w:t xml:space="preserve">существление информирования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5B7673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в том числе посредством разработки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7673">
        <w:rPr>
          <w:rFonts w:ascii="Times New Roman" w:hAnsi="Times New Roman" w:cs="Times New Roman"/>
          <w:sz w:val="28"/>
          <w:szCs w:val="28"/>
        </w:rPr>
        <w:t>и опубликования руководств по соблюдению обязательных требований, проведения семинаров и конференций, разъяснительной работы в средствах массово</w:t>
      </w:r>
      <w:r>
        <w:rPr>
          <w:rFonts w:ascii="Times New Roman" w:hAnsi="Times New Roman" w:cs="Times New Roman"/>
          <w:sz w:val="28"/>
          <w:szCs w:val="28"/>
        </w:rPr>
        <w:t>й информации и иными способами;</w:t>
      </w:r>
    </w:p>
    <w:p w:rsidR="00E233E2" w:rsidRDefault="00E233E2" w:rsidP="00E23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14">
        <w:rPr>
          <w:rFonts w:ascii="Times New Roman" w:hAnsi="Times New Roman" w:cs="Times New Roman"/>
          <w:sz w:val="28"/>
          <w:szCs w:val="28"/>
        </w:rPr>
        <w:t xml:space="preserve">бобщение практики осуществления </w:t>
      </w:r>
      <w:r w:rsidR="009A2FF8">
        <w:rPr>
          <w:rFonts w:ascii="Times New Roman" w:hAnsi="Times New Roman" w:cs="Times New Roman"/>
          <w:sz w:val="28"/>
          <w:szCs w:val="28"/>
        </w:rPr>
        <w:t>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F2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6214">
        <w:rPr>
          <w:rFonts w:ascii="Times New Roman" w:hAnsi="Times New Roman" w:cs="Times New Roman"/>
          <w:sz w:val="28"/>
          <w:szCs w:val="28"/>
        </w:rPr>
        <w:t>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F2621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сайте контрольного органа</w:t>
      </w:r>
      <w:r w:rsidRPr="00F26214">
        <w:rPr>
          <w:rFonts w:ascii="Times New Roman" w:hAnsi="Times New Roman" w:cs="Times New Roman"/>
          <w:sz w:val="28"/>
          <w:szCs w:val="28"/>
        </w:rPr>
        <w:t xml:space="preserve"> с указанием наиболее часто встречающихся случаев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26214">
        <w:rPr>
          <w:rFonts w:ascii="Times New Roman" w:hAnsi="Times New Roman" w:cs="Times New Roman"/>
          <w:sz w:val="28"/>
          <w:szCs w:val="28"/>
        </w:rPr>
        <w:t xml:space="preserve">с рекомендациями в отношении мер, которые должны приниматься </w:t>
      </w:r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F26214"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:rsidR="00E233E2" w:rsidRDefault="00E233E2" w:rsidP="00E23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B7673">
        <w:rPr>
          <w:rFonts w:ascii="Times New Roman" w:hAnsi="Times New Roman" w:cs="Times New Roman"/>
          <w:sz w:val="28"/>
          <w:szCs w:val="28"/>
        </w:rPr>
        <w:t xml:space="preserve">азмещение на </w:t>
      </w:r>
      <w:r>
        <w:rPr>
          <w:rFonts w:ascii="Times New Roman" w:hAnsi="Times New Roman" w:cs="Times New Roman"/>
          <w:sz w:val="28"/>
          <w:szCs w:val="28"/>
        </w:rPr>
        <w:t>сайте контрольного органа</w:t>
      </w:r>
      <w:r w:rsidRPr="005B7673">
        <w:rPr>
          <w:rFonts w:ascii="Times New Roman" w:hAnsi="Times New Roman" w:cs="Times New Roman"/>
          <w:sz w:val="28"/>
          <w:szCs w:val="28"/>
        </w:rPr>
        <w:t xml:space="preserve"> обобщенной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7673">
        <w:rPr>
          <w:rFonts w:ascii="Times New Roman" w:hAnsi="Times New Roman" w:cs="Times New Roman"/>
          <w:sz w:val="28"/>
          <w:szCs w:val="28"/>
        </w:rPr>
        <w:t>о результатах контрольн</w:t>
      </w:r>
      <w:r>
        <w:rPr>
          <w:rFonts w:ascii="Times New Roman" w:hAnsi="Times New Roman" w:cs="Times New Roman"/>
          <w:sz w:val="28"/>
          <w:szCs w:val="28"/>
        </w:rPr>
        <w:t xml:space="preserve">ых (надзорных) мероприятий </w:t>
      </w:r>
      <w:r w:rsidRPr="005B7673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с указанием наиболее часто встречающихся правонарушений обязательных требований и рекомендаций в отношении мер, которые должны приниматься </w:t>
      </w:r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5B7673"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нарушений в будущем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BE3" w:rsidRPr="002126FE" w:rsidRDefault="00E233E2" w:rsidP="00E23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7673">
        <w:rPr>
          <w:rFonts w:ascii="Times New Roman" w:hAnsi="Times New Roman" w:cs="Times New Roman"/>
          <w:sz w:val="28"/>
          <w:szCs w:val="28"/>
        </w:rPr>
        <w:t xml:space="preserve">ынесение </w:t>
      </w:r>
      <w:r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5B7673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AB7" w:rsidRDefault="00730FCD" w:rsidP="00A06E8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В 2021 году министерством </w:t>
      </w:r>
      <w:r w:rsidR="00C014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A2FF8">
        <w:rPr>
          <w:rFonts w:ascii="Times New Roman" w:hAnsi="Times New Roman" w:cs="Times New Roman"/>
          <w:sz w:val="28"/>
          <w:szCs w:val="28"/>
        </w:rPr>
        <w:t>геологического</w:t>
      </w:r>
      <w:r w:rsidR="00C0145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B1099">
        <w:rPr>
          <w:rFonts w:ascii="Times New Roman" w:hAnsi="Times New Roman" w:cs="Times New Roman"/>
          <w:sz w:val="28"/>
          <w:szCs w:val="28"/>
        </w:rPr>
        <w:br/>
      </w:r>
      <w:r w:rsidR="00C0145E">
        <w:rPr>
          <w:rFonts w:ascii="Times New Roman" w:hAnsi="Times New Roman" w:cs="Times New Roman"/>
          <w:sz w:val="28"/>
          <w:szCs w:val="28"/>
        </w:rPr>
        <w:t>по результатам контрольных (надзорных) мероприятий выявлены нарушения обязательных требований, в числе которых:</w:t>
      </w:r>
    </w:p>
    <w:p w:rsidR="009A2FF8" w:rsidRDefault="00C0145E" w:rsidP="009A2FF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FF8">
        <w:rPr>
          <w:rFonts w:ascii="Times New Roman" w:hAnsi="Times New Roman" w:cs="Times New Roman"/>
          <w:sz w:val="28"/>
          <w:szCs w:val="28"/>
        </w:rPr>
        <w:t>пользование недрами без лицензии на пользование недрами,                              за исключением случаев, предусмотренных статей 7.5 и частью 1 статьи 15.44 Кодекса Российской Федерации об административных правонарушениях;</w:t>
      </w:r>
    </w:p>
    <w:p w:rsidR="009A2FF8" w:rsidRDefault="009A2FF8" w:rsidP="009A2FF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условий, предусмотренных лицензией на пользование недрами, и (или) требований</w:t>
      </w:r>
      <w:r w:rsidR="008E61B7">
        <w:rPr>
          <w:rFonts w:ascii="Times New Roman" w:hAnsi="Times New Roman" w:cs="Times New Roman"/>
          <w:sz w:val="28"/>
          <w:szCs w:val="28"/>
        </w:rPr>
        <w:t xml:space="preserve"> утвержденного в установленном порядке технического проекта и (или) иной проектной документации на проведение работ, связанных с пользованием недрами.</w:t>
      </w:r>
    </w:p>
    <w:p w:rsidR="00A06E87" w:rsidRPr="006F684A" w:rsidRDefault="00E72F48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 рисков причинения вреда</w:t>
      </w:r>
    </w:p>
    <w:p w:rsidR="006F684A" w:rsidRDefault="006F684A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ECF" w:rsidRDefault="00E72F48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95ECF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Задачами профилактики рисков причинения вреда (ущерба) охраняемым законом ценностям являются:</w:t>
      </w:r>
    </w:p>
    <w:p w:rsidR="00E72F48" w:rsidRDefault="00E72F48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72F48" w:rsidRDefault="00E72F48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C6D98" w:rsidRDefault="007C6D98" w:rsidP="00E95EC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7C6D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7C6D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7C6D9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 деятельности на объекты повышенного риска.</w:t>
      </w:r>
    </w:p>
    <w:p w:rsidR="006F684A" w:rsidRDefault="006F684A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84A" w:rsidRPr="006F684A" w:rsidRDefault="00E72F48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F684A" w:rsidRDefault="006F684A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D98" w:rsidRDefault="00A24C33" w:rsidP="007C6D9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C6D98">
        <w:rPr>
          <w:rFonts w:ascii="Times New Roman" w:hAnsi="Times New Roman" w:cs="Times New Roman"/>
          <w:sz w:val="28"/>
          <w:szCs w:val="28"/>
        </w:rPr>
        <w:t xml:space="preserve">С целью профилактики рисков причинения вреда охраняемым законом ценностям будут реализованы мероприятия, перечень, сроки </w:t>
      </w:r>
      <w:r w:rsidR="008E61B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6D98">
        <w:rPr>
          <w:rFonts w:ascii="Times New Roman" w:hAnsi="Times New Roman" w:cs="Times New Roman"/>
          <w:sz w:val="28"/>
          <w:szCs w:val="28"/>
        </w:rPr>
        <w:t xml:space="preserve">и периодичность проведения которых определены </w:t>
      </w:r>
      <w:r w:rsidR="007C6D98" w:rsidRPr="00E233E2"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="008E61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6D98" w:rsidRPr="00E233E2">
        <w:rPr>
          <w:rFonts w:ascii="Times New Roman" w:hAnsi="Times New Roman" w:cs="Times New Roman"/>
          <w:sz w:val="28"/>
          <w:szCs w:val="28"/>
        </w:rPr>
        <w:t>к настоящей программе профилактики.</w:t>
      </w:r>
    </w:p>
    <w:p w:rsidR="00E233E2" w:rsidRDefault="00E233E2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1B7" w:rsidRDefault="008E61B7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4A" w:rsidRPr="006F684A" w:rsidRDefault="00E72F48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6F684A" w:rsidRDefault="006F684A" w:rsidP="00A06E8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4" w:rsidRDefault="00200224" w:rsidP="0020022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</w:t>
      </w:r>
    </w:p>
    <w:p w:rsidR="00200224" w:rsidRDefault="00200224" w:rsidP="0020022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оценки результативности проводимых профилактических мероприятий используются следующие качественные и количественные показатели:</w:t>
      </w:r>
    </w:p>
    <w:p w:rsidR="00200224" w:rsidRDefault="00200224" w:rsidP="0020022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мероприятий;</w:t>
      </w:r>
    </w:p>
    <w:p w:rsidR="00200224" w:rsidRDefault="00200224" w:rsidP="00200224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:rsidR="007C6D98" w:rsidRDefault="00200224" w:rsidP="000B109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лиц, в отношении которых проведены профилактические мероприятия (показатель устанавливается в процентах от общего количества контролируемых лиц).</w:t>
      </w:r>
    </w:p>
    <w:p w:rsidR="007C6D98" w:rsidRDefault="007C6D98" w:rsidP="007C6D9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7C6D98" w:rsidRDefault="007C6D98" w:rsidP="007C6D9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6D98" w:rsidSect="00A7199E">
          <w:headerReference w:type="default" r:id="rId8"/>
          <w:headerReference w:type="first" r:id="rId9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6D98" w:rsidRPr="007C6D98" w:rsidRDefault="007C6D98" w:rsidP="007C6D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D98">
        <w:rPr>
          <w:rFonts w:ascii="Times New Roman" w:hAnsi="Times New Roman" w:cs="Times New Roman"/>
          <w:sz w:val="28"/>
          <w:szCs w:val="28"/>
        </w:rPr>
        <w:lastRenderedPageBreak/>
        <w:t>Приложений № 1</w:t>
      </w:r>
    </w:p>
    <w:p w:rsidR="007C6D98" w:rsidRPr="007C6D98" w:rsidRDefault="007C6D98" w:rsidP="007C6D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D98">
        <w:rPr>
          <w:rFonts w:ascii="Times New Roman" w:hAnsi="Times New Roman" w:cs="Times New Roman"/>
          <w:sz w:val="28"/>
          <w:szCs w:val="28"/>
        </w:rPr>
        <w:t>к Программе профилактики</w:t>
      </w:r>
    </w:p>
    <w:p w:rsidR="007C6D98" w:rsidRDefault="007C6D98" w:rsidP="007C6D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6D98" w:rsidRDefault="007C6D98" w:rsidP="007C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7C6D98" w:rsidRDefault="007C6D98" w:rsidP="007C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перечень, сроки, периодичность их проведения</w:t>
      </w:r>
    </w:p>
    <w:p w:rsidR="007C6D98" w:rsidRDefault="007C6D98" w:rsidP="007C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7230"/>
        <w:gridCol w:w="2126"/>
        <w:gridCol w:w="2374"/>
      </w:tblGrid>
      <w:tr w:rsidR="007C6D98" w:rsidTr="007C6D98">
        <w:tc>
          <w:tcPr>
            <w:tcW w:w="594" w:type="dxa"/>
          </w:tcPr>
          <w:p w:rsidR="007C6D98" w:rsidRDefault="007C6D98" w:rsidP="00DD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7C6D98" w:rsidRDefault="007C6D98" w:rsidP="00DD2BF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230" w:type="dxa"/>
          </w:tcPr>
          <w:p w:rsidR="007C6D98" w:rsidRDefault="007C6D98" w:rsidP="00DD2BF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2126" w:type="dxa"/>
          </w:tcPr>
          <w:p w:rsidR="007C6D98" w:rsidRDefault="007C6D98" w:rsidP="00DD2BF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>, подразделение</w:t>
            </w:r>
          </w:p>
        </w:tc>
        <w:tc>
          <w:tcPr>
            <w:tcW w:w="2374" w:type="dxa"/>
          </w:tcPr>
          <w:p w:rsidR="007C6D98" w:rsidRDefault="007C6D98" w:rsidP="00DD2BF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C6D98" w:rsidTr="007C6D98">
        <w:tc>
          <w:tcPr>
            <w:tcW w:w="59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7C6D98" w:rsidRDefault="007C6D98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7230" w:type="dxa"/>
          </w:tcPr>
          <w:p w:rsidR="007C6D98" w:rsidRDefault="00425F2C" w:rsidP="00DD2BF1">
            <w:pPr>
              <w:widowControl w:val="0"/>
              <w:suppressAutoHyphens/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7C6D9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0" w:history="1">
              <w:r w:rsidR="00751021" w:rsidRPr="00DD2BF1">
                <w:rPr>
                  <w:rFonts w:ascii="Times New Roman" w:hAnsi="Times New Roman" w:cs="Times New Roman"/>
                  <w:sz w:val="28"/>
                  <w:szCs w:val="28"/>
                </w:rPr>
                <w:t>https://priroda.kirovreg.ru/</w:t>
              </w:r>
            </w:hyperlink>
            <w:r w:rsidR="007510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сайт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C6D98">
              <w:rPr>
                <w:rFonts w:ascii="Times New Roman" w:hAnsi="Times New Roman" w:cs="Times New Roman"/>
                <w:sz w:val="28"/>
                <w:szCs w:val="28"/>
              </w:rPr>
              <w:t xml:space="preserve"> и в иных формах. </w:t>
            </w:r>
          </w:p>
          <w:p w:rsidR="00A758D2" w:rsidRDefault="00A758D2" w:rsidP="00DD2BF1">
            <w:pPr>
              <w:widowControl w:val="0"/>
              <w:suppressAutoHyphens/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размещает и поддерживает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актуальном состоянии на сайте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>министерства:</w:t>
            </w:r>
          </w:p>
          <w:p w:rsidR="00A758D2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осуществление </w:t>
            </w:r>
            <w:r w:rsidR="00B1574A">
              <w:rPr>
                <w:rFonts w:ascii="Times New Roman" w:hAnsi="Times New Roman" w:cs="Times New Roman"/>
                <w:sz w:val="28"/>
                <w:szCs w:val="28"/>
              </w:rPr>
              <w:t>геологического контроля;</w:t>
            </w:r>
          </w:p>
          <w:p w:rsidR="00757DBB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B1574A">
              <w:rPr>
                <w:rFonts w:ascii="Times New Roman" w:hAnsi="Times New Roman" w:cs="Times New Roman"/>
                <w:sz w:val="28"/>
                <w:szCs w:val="28"/>
              </w:rPr>
              <w:t>геологического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 сроках и порядке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>их вступления в силу;</w:t>
            </w:r>
          </w:p>
          <w:p w:rsidR="00757DBB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мерах ответственности, применяемых при нарушении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требований, с текстами в действующей редакции;</w:t>
            </w:r>
          </w:p>
          <w:p w:rsidR="00A758D2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разработанные и утвержденные в соответствии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Федеральным законом от 31.07.2020 № 247-ФЗ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br/>
              <w:t>«Об обязательных требованиях в Российской Федерации»</w:t>
            </w:r>
            <w:r w:rsidR="00A75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7DBB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индикаторов риска нарушения обязательных требований, порядок отнесения объектов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>к категориям риска;</w:t>
            </w:r>
          </w:p>
          <w:p w:rsidR="00757DBB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      </w:r>
          </w:p>
          <w:p w:rsidR="00A758D2" w:rsidRDefault="00A758D2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профилактики рисков причинения вреда </w:t>
            </w:r>
            <w:r w:rsidR="00DD2B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 проведения плановых контрольных (надзорных) мероприятий;</w:t>
            </w:r>
          </w:p>
          <w:p w:rsidR="00DD2BF1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исчерпывающий перечень сведений, которые могут запрашиваться контрольным (надзорным) органом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 контролируемого лица;</w:t>
            </w:r>
          </w:p>
          <w:p w:rsidR="00A758D2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способах получения консультаций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обязательных требований;</w:t>
            </w:r>
          </w:p>
          <w:p w:rsidR="00DD2BF1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DD2BF1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DBB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практики;</w:t>
            </w:r>
          </w:p>
          <w:p w:rsidR="00DD2BF1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доклады о государственном контроле (надзоре);</w:t>
            </w:r>
          </w:p>
          <w:p w:rsidR="00757DBB" w:rsidRDefault="00DD2BF1" w:rsidP="00A758D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иные сведения, предусмотренные нормативными правовыми актами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правовыми актами субъектов Российской Федерации.</w:t>
            </w:r>
          </w:p>
        </w:tc>
        <w:tc>
          <w:tcPr>
            <w:tcW w:w="2126" w:type="dxa"/>
          </w:tcPr>
          <w:p w:rsidR="007C6D98" w:rsidRDefault="00A758D2" w:rsidP="0042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</w:p>
        </w:tc>
        <w:tc>
          <w:tcPr>
            <w:tcW w:w="2374" w:type="dxa"/>
          </w:tcPr>
          <w:p w:rsidR="007C6D98" w:rsidRDefault="00A758D2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6D98" w:rsidTr="007C6D98">
        <w:tc>
          <w:tcPr>
            <w:tcW w:w="59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16" w:type="dxa"/>
          </w:tcPr>
          <w:p w:rsidR="007C6D98" w:rsidRDefault="007C6D98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7230" w:type="dxa"/>
          </w:tcPr>
          <w:p w:rsidR="007C6D98" w:rsidRDefault="00DD2BF1" w:rsidP="00DD2BF1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проводится для решения следующих задач:</w:t>
            </w:r>
          </w:p>
          <w:p w:rsidR="00DD2BF1" w:rsidRDefault="00DD2BF1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обеспечение единообразия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(надзоре);</w:t>
            </w:r>
          </w:p>
          <w:p w:rsidR="00DD2BF1" w:rsidRDefault="00DD2BF1" w:rsidP="00DD2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:rsidR="00DD2BF1" w:rsidRDefault="00DD2BF1" w:rsidP="00DD2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DD2BF1" w:rsidRDefault="00DD2BF1" w:rsidP="00DD2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подготовка предложений об актуализации обязательных требований;</w:t>
            </w:r>
          </w:p>
          <w:p w:rsidR="00DD2BF1" w:rsidRDefault="00DD2BF1" w:rsidP="00DD2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подготовка предложений 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законодательство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государственном контроле (надзоре)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BF1" w:rsidRDefault="00DD2BF1" w:rsidP="00DD2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контрольного (надзорного) органа (далее – 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правоприменительной практике).</w:t>
            </w:r>
          </w:p>
          <w:p w:rsidR="00751021" w:rsidRDefault="00DD2BF1" w:rsidP="00751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BF1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 xml:space="preserve"> о правоприменительной практике</w:t>
            </w:r>
            <w:r w:rsidRPr="00DD2BF1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2BF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 апреля года, следующего за отчетным годом, утверждается приказом руководителя контрольного </w:t>
            </w:r>
            <w:r w:rsidRPr="00DD2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 (исполняющего обязанности руководителя контрольного органа) и размещается на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>сайте министерства</w:t>
            </w:r>
            <w:r w:rsidRPr="00DD2BF1">
              <w:rPr>
                <w:rFonts w:ascii="Times New Roman" w:hAnsi="Times New Roman" w:cs="Times New Roman"/>
                <w:sz w:val="28"/>
                <w:szCs w:val="28"/>
              </w:rPr>
              <w:t xml:space="preserve"> в срок до 1 апреля года, следующего за отчетным годом.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(надзорный) орган обеспечивает публичное обсуждение проекта доклада 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правоприменительной практике.</w:t>
            </w:r>
          </w:p>
          <w:p w:rsidR="00B1574A" w:rsidRDefault="00DD2BF1" w:rsidP="00751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</w:t>
            </w:r>
            <w:r w:rsidR="007510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7C6D98" w:rsidRDefault="00A758D2" w:rsidP="0042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  <w:tc>
          <w:tcPr>
            <w:tcW w:w="2374" w:type="dxa"/>
          </w:tcPr>
          <w:p w:rsidR="007C6D98" w:rsidRDefault="00A758D2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7C6D98" w:rsidTr="007C6D98">
        <w:tc>
          <w:tcPr>
            <w:tcW w:w="59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16" w:type="dxa"/>
          </w:tcPr>
          <w:p w:rsidR="007C6D98" w:rsidRDefault="007C6D98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7230" w:type="dxa"/>
          </w:tcPr>
          <w:p w:rsidR="00751021" w:rsidRDefault="00751021" w:rsidP="00751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предостережение)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предлагает принять меры по обеспечению соблюдения обязательных требований.</w:t>
            </w:r>
          </w:p>
          <w:p w:rsidR="00751021" w:rsidRDefault="00751021" w:rsidP="00751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объявляется и направляется контролируемому лицу в порядке, предусмотренном Федеральным законом от 31.07.2020 №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государственном контроле (надзоре) 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муниципальном контроле в Российской Федерации»,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должно содержать указание на соответствующие обязательные требования, предусматривающий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</w:t>
            </w: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 xml:space="preserve"> – при наличии) индивидуального предпринимателя, гражданина;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юридического лица, индивидуального предпринимателя, гражданина;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дата и номер предостережения;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обоснование позиции в отношении указанных в предостережении готовящихся или возможных действий (бездействия), которые приводят или могут привести к нарушению обязательных требований;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способ получения ответа.</w:t>
            </w:r>
          </w:p>
          <w:p w:rsidR="00BB0D08" w:rsidRPr="00BB0D08" w:rsidRDefault="00BB0D08" w:rsidP="00425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Возражение направляется в кон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 xml:space="preserve">трольный орган в виде документа </w:t>
            </w: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 xml:space="preserve">на бумажном носителе почтовым отправлением либо в виде электронного документа, подписанного с учетом требований, установленных </w:t>
            </w:r>
            <w:hyperlink r:id="rId11" w:history="1">
              <w:r w:rsidRPr="00BB0D08">
                <w:rPr>
                  <w:rFonts w:ascii="Times New Roman" w:hAnsi="Times New Roman" w:cs="Times New Roman"/>
                  <w:sz w:val="28"/>
                  <w:szCs w:val="28"/>
                </w:rPr>
                <w:t>частью 6 статьи 21</w:t>
              </w:r>
            </w:hyperlink>
            <w:r w:rsidRPr="00BB0D0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31.07.2020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 xml:space="preserve">№ 248-ФЗ, в течение 30 дней со дня получения </w:t>
            </w:r>
            <w:r w:rsidRPr="00BB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контролируемым лицом предостережения. Возражение рассматривается контрольным органом в течение 30 дней со дня его получения, контролируемому лицу н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аправляется ответ с информацией</w:t>
            </w: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 согласии или несогласии с возражением. В случае несогласия                      с возражением указываются соответствующие обоснования.</w:t>
            </w:r>
          </w:p>
          <w:p w:rsidR="007C6D98" w:rsidRDefault="00BB0D08" w:rsidP="00126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D08">
              <w:rPr>
                <w:rFonts w:ascii="Times New Roman" w:hAnsi="Times New Roman" w:cs="Times New Roman"/>
                <w:sz w:val="28"/>
                <w:szCs w:val="28"/>
              </w:rPr>
              <w:t>Учет предостережений осуществляется путем ведения журнала учета предостережений о недопустимости нарушения обязательных требований (на бумажном носителе либо в электронном виде) по форме, обеспечивающей учет указанной информации.</w:t>
            </w:r>
          </w:p>
        </w:tc>
        <w:tc>
          <w:tcPr>
            <w:tcW w:w="2126" w:type="dxa"/>
          </w:tcPr>
          <w:p w:rsidR="007C6D98" w:rsidRDefault="00A758D2" w:rsidP="0042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  <w:tc>
          <w:tcPr>
            <w:tcW w:w="2374" w:type="dxa"/>
          </w:tcPr>
          <w:p w:rsidR="007C6D98" w:rsidRDefault="00A758D2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6D98" w:rsidTr="007C6D98">
        <w:tc>
          <w:tcPr>
            <w:tcW w:w="59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16" w:type="dxa"/>
          </w:tcPr>
          <w:p w:rsidR="007C6D98" w:rsidRDefault="007C6D98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7230" w:type="dxa"/>
          </w:tcPr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инспектором может осуществляться консультирование контролируемого лица.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профилактического визита инспектором может осуществляться сбор сведений, необходимых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отнесения объектов контроля к категориям риска.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      </w:r>
          </w:p>
          <w:p w:rsidR="00AB089D" w:rsidRP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9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профилактические визиты проводятся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89D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объектов контроля, отнесенных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089D">
              <w:rPr>
                <w:rFonts w:ascii="Times New Roman" w:hAnsi="Times New Roman" w:cs="Times New Roman"/>
                <w:sz w:val="28"/>
                <w:szCs w:val="28"/>
              </w:rPr>
              <w:t>к категориям высокого и 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9D">
              <w:rPr>
                <w:rFonts w:ascii="Times New Roman" w:hAnsi="Times New Roman" w:cs="Times New Roman"/>
                <w:sz w:val="28"/>
                <w:szCs w:val="28"/>
              </w:rPr>
              <w:t>Обязательный профилактический визит проводится в течение 1 рабочего дня. По ходатайству должностного лица, проводившего профилактический визит, руководитель контрольного органа (заместитель руководителя контрольного органа) может продлить срок проведения профилактического визита на срок не более 3 рабочих дней.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профилактического визита гражданам, организациям не могут выдаваться предписания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425F2C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проведении профилактического визита установлено, что объекты контроля представляют явную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      </w:r>
          </w:p>
        </w:tc>
        <w:tc>
          <w:tcPr>
            <w:tcW w:w="2126" w:type="dxa"/>
          </w:tcPr>
          <w:p w:rsidR="007C6D98" w:rsidRDefault="00A758D2" w:rsidP="0042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  <w:tc>
          <w:tcPr>
            <w:tcW w:w="2374" w:type="dxa"/>
          </w:tcPr>
          <w:p w:rsidR="007C6D98" w:rsidRDefault="00A758D2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6D98" w:rsidTr="007C6D98">
        <w:tc>
          <w:tcPr>
            <w:tcW w:w="59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6" w:type="dxa"/>
          </w:tcPr>
          <w:p w:rsidR="007C6D98" w:rsidRDefault="007C6D98" w:rsidP="007C6D98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7230" w:type="dxa"/>
          </w:tcPr>
          <w:p w:rsidR="00AB089D" w:rsidRDefault="00126610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контрольного (надзорного) органа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обращениям контролируемых лиц и их представителей осуществляет консультирование (дает разъяснения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связанным с организацией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осуществлением государственного контроля (надзора), муниципального контроля). Консультирование осуществляется без взимания платы.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10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должностными лицами, уполномоченными на осуществление регионального государственного экологического контроля, по телефону, посредством видео-конференц-связи, на личном приеме еженедельно, в сроки, определенные заместителем руководителя контрольного органа, либо в ходе профилактического мероприятия, контрольного (надзорного) мероприятия.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10">
              <w:rPr>
                <w:rFonts w:ascii="Times New Roman" w:hAnsi="Times New Roman" w:cs="Times New Roman"/>
                <w:sz w:val="28"/>
                <w:szCs w:val="28"/>
              </w:rPr>
      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10">
              <w:rPr>
                <w:rFonts w:ascii="Times New Roman" w:hAnsi="Times New Roman" w:cs="Times New Roman"/>
                <w:sz w:val="28"/>
                <w:szCs w:val="28"/>
              </w:rPr>
              <w:t>Консультирование, в том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 письменное, осуществляется </w:t>
            </w:r>
            <w:r w:rsidRPr="00126610">
              <w:rPr>
                <w:rFonts w:ascii="Times New Roman" w:hAnsi="Times New Roman" w:cs="Times New Roman"/>
                <w:sz w:val="28"/>
                <w:szCs w:val="28"/>
              </w:rPr>
              <w:t>по вопросам 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юдения обязательных требований.</w:t>
            </w:r>
          </w:p>
          <w:p w:rsidR="00AB089D" w:rsidRDefault="00AB089D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126610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министерства.</w:t>
            </w:r>
          </w:p>
          <w:p w:rsidR="00AB089D" w:rsidRDefault="00126610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консультирования информация в письменной форме контролируемым лицам и их представителям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предоставляется, за исключением случаев, установленных положением о виде контроля. Контролируемое лицо вправе направить запрос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письменного ответа в сроки, установленные Федеральным </w:t>
            </w:r>
            <w:hyperlink r:id="rId12" w:history="1">
              <w:r w:rsidRPr="00AB089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59-ФЗ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обращений граждан </w:t>
            </w:r>
            <w:r w:rsidR="00AB089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89D" w:rsidRDefault="00126610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AB089D" w:rsidRDefault="00126610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</w:p>
          <w:p w:rsidR="00AB089D" w:rsidRDefault="00126610" w:rsidP="00AB0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ставшая известной должностному лицу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      </w:r>
          </w:p>
          <w:p w:rsidR="00425F2C" w:rsidRDefault="00E07E1B" w:rsidP="00E07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(надзорный) орган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6610">
              <w:rPr>
                <w:rFonts w:ascii="Times New Roman" w:hAnsi="Times New Roman" w:cs="Times New Roman"/>
                <w:sz w:val="28"/>
                <w:szCs w:val="28"/>
              </w:rPr>
              <w:t>т учет консультирований.</w:t>
            </w:r>
          </w:p>
        </w:tc>
        <w:tc>
          <w:tcPr>
            <w:tcW w:w="2126" w:type="dxa"/>
          </w:tcPr>
          <w:p w:rsidR="007C6D98" w:rsidRDefault="00A758D2" w:rsidP="00425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 </w:t>
            </w:r>
            <w:r w:rsidR="00425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  <w:tc>
          <w:tcPr>
            <w:tcW w:w="2374" w:type="dxa"/>
          </w:tcPr>
          <w:p w:rsidR="007C6D98" w:rsidRDefault="007C6D98" w:rsidP="007C6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D98" w:rsidRPr="007C6D98" w:rsidRDefault="007C6D98" w:rsidP="007C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6D98" w:rsidRPr="007C6D98" w:rsidSect="007C6D98">
      <w:pgSz w:w="16838" w:h="11906" w:orient="landscape"/>
      <w:pgMar w:top="1701" w:right="68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07" w:rsidRDefault="006C7407" w:rsidP="008B48DE">
      <w:pPr>
        <w:spacing w:after="0" w:line="240" w:lineRule="auto"/>
      </w:pPr>
      <w:r>
        <w:separator/>
      </w:r>
    </w:p>
  </w:endnote>
  <w:endnote w:type="continuationSeparator" w:id="1">
    <w:p w:rsidR="006C7407" w:rsidRDefault="006C7407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07" w:rsidRDefault="006C7407" w:rsidP="008B48DE">
      <w:pPr>
        <w:spacing w:after="0" w:line="240" w:lineRule="auto"/>
      </w:pPr>
      <w:r>
        <w:separator/>
      </w:r>
    </w:p>
  </w:footnote>
  <w:footnote w:type="continuationSeparator" w:id="1">
    <w:p w:rsidR="006C7407" w:rsidRDefault="006C7407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947817"/>
      <w:docPartObj>
        <w:docPartGallery w:val="Page Numbers (Top of Page)"/>
        <w:docPartUnique/>
      </w:docPartObj>
    </w:sdtPr>
    <w:sdtContent>
      <w:p w:rsidR="00C0145E" w:rsidRDefault="0086510C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="00C0145E"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E07E1B">
          <w:rPr>
            <w:rFonts w:ascii="Times New Roman" w:hAnsi="Times New Roman" w:cs="Times New Roman"/>
            <w:noProof/>
            <w:sz w:val="24"/>
          </w:rPr>
          <w:t>2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0145E" w:rsidRPr="008B48DE" w:rsidRDefault="00C0145E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5E" w:rsidRDefault="00C0145E">
    <w:pPr>
      <w:pStyle w:val="a6"/>
      <w:jc w:val="center"/>
    </w:pPr>
  </w:p>
  <w:p w:rsidR="00C0145E" w:rsidRPr="00436AB7" w:rsidRDefault="00C0145E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732"/>
    <w:rsid w:val="000320C2"/>
    <w:rsid w:val="000640D4"/>
    <w:rsid w:val="00081AE5"/>
    <w:rsid w:val="00084A99"/>
    <w:rsid w:val="00084E05"/>
    <w:rsid w:val="000919BC"/>
    <w:rsid w:val="000A572F"/>
    <w:rsid w:val="000B07AB"/>
    <w:rsid w:val="000B1099"/>
    <w:rsid w:val="000C19C3"/>
    <w:rsid w:val="000C5E62"/>
    <w:rsid w:val="000D3317"/>
    <w:rsid w:val="000D7F85"/>
    <w:rsid w:val="00107E53"/>
    <w:rsid w:val="00120D27"/>
    <w:rsid w:val="001220ED"/>
    <w:rsid w:val="00126610"/>
    <w:rsid w:val="0014375E"/>
    <w:rsid w:val="001818ED"/>
    <w:rsid w:val="001C28EF"/>
    <w:rsid w:val="001C42F8"/>
    <w:rsid w:val="001E15C0"/>
    <w:rsid w:val="001F1AE9"/>
    <w:rsid w:val="00200224"/>
    <w:rsid w:val="002058E7"/>
    <w:rsid w:val="002126FE"/>
    <w:rsid w:val="00216A1C"/>
    <w:rsid w:val="0022010D"/>
    <w:rsid w:val="00225B9B"/>
    <w:rsid w:val="00226E8A"/>
    <w:rsid w:val="00234648"/>
    <w:rsid w:val="0024129E"/>
    <w:rsid w:val="00255938"/>
    <w:rsid w:val="00274374"/>
    <w:rsid w:val="00280323"/>
    <w:rsid w:val="00283E90"/>
    <w:rsid w:val="00284555"/>
    <w:rsid w:val="002850C7"/>
    <w:rsid w:val="002A1509"/>
    <w:rsid w:val="002C055E"/>
    <w:rsid w:val="00303EA3"/>
    <w:rsid w:val="0031132E"/>
    <w:rsid w:val="00317DDD"/>
    <w:rsid w:val="00321894"/>
    <w:rsid w:val="00331845"/>
    <w:rsid w:val="00341ACE"/>
    <w:rsid w:val="003842E0"/>
    <w:rsid w:val="00392F45"/>
    <w:rsid w:val="003B6F62"/>
    <w:rsid w:val="003C3052"/>
    <w:rsid w:val="003D7A55"/>
    <w:rsid w:val="003F7BEC"/>
    <w:rsid w:val="00414BE0"/>
    <w:rsid w:val="00415EAB"/>
    <w:rsid w:val="00421F75"/>
    <w:rsid w:val="00422F2C"/>
    <w:rsid w:val="00425F2C"/>
    <w:rsid w:val="004266FB"/>
    <w:rsid w:val="00436AB7"/>
    <w:rsid w:val="0045710B"/>
    <w:rsid w:val="0045762C"/>
    <w:rsid w:val="00466DB9"/>
    <w:rsid w:val="00487ACD"/>
    <w:rsid w:val="004D4CE0"/>
    <w:rsid w:val="004E6C32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52890"/>
    <w:rsid w:val="0055416F"/>
    <w:rsid w:val="00573092"/>
    <w:rsid w:val="005743E0"/>
    <w:rsid w:val="00580947"/>
    <w:rsid w:val="005872CF"/>
    <w:rsid w:val="00587B6A"/>
    <w:rsid w:val="00591F04"/>
    <w:rsid w:val="005D22F4"/>
    <w:rsid w:val="005F38BE"/>
    <w:rsid w:val="00636700"/>
    <w:rsid w:val="006528B6"/>
    <w:rsid w:val="00660DEF"/>
    <w:rsid w:val="00665D1D"/>
    <w:rsid w:val="00673527"/>
    <w:rsid w:val="00684BE3"/>
    <w:rsid w:val="006A3732"/>
    <w:rsid w:val="006A4130"/>
    <w:rsid w:val="006A51FC"/>
    <w:rsid w:val="006C7407"/>
    <w:rsid w:val="006D2CFB"/>
    <w:rsid w:val="006E32F5"/>
    <w:rsid w:val="006F684A"/>
    <w:rsid w:val="00714BE2"/>
    <w:rsid w:val="00721786"/>
    <w:rsid w:val="00730FCD"/>
    <w:rsid w:val="00732CEA"/>
    <w:rsid w:val="0073411D"/>
    <w:rsid w:val="007425E7"/>
    <w:rsid w:val="00751021"/>
    <w:rsid w:val="00757DBB"/>
    <w:rsid w:val="00764DB0"/>
    <w:rsid w:val="0078447B"/>
    <w:rsid w:val="00792CEF"/>
    <w:rsid w:val="007B1C7B"/>
    <w:rsid w:val="007B780A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43B0D"/>
    <w:rsid w:val="008555A7"/>
    <w:rsid w:val="0086510C"/>
    <w:rsid w:val="00873EFE"/>
    <w:rsid w:val="008837C1"/>
    <w:rsid w:val="008B48DE"/>
    <w:rsid w:val="008C7EFA"/>
    <w:rsid w:val="008D19F3"/>
    <w:rsid w:val="008D6B9D"/>
    <w:rsid w:val="008D745A"/>
    <w:rsid w:val="008E61B7"/>
    <w:rsid w:val="00903136"/>
    <w:rsid w:val="00911362"/>
    <w:rsid w:val="00915CB0"/>
    <w:rsid w:val="00930E47"/>
    <w:rsid w:val="0096272B"/>
    <w:rsid w:val="0099313C"/>
    <w:rsid w:val="009A2388"/>
    <w:rsid w:val="009A2FF8"/>
    <w:rsid w:val="009D07CE"/>
    <w:rsid w:val="009D0800"/>
    <w:rsid w:val="009D2CD7"/>
    <w:rsid w:val="009E14FB"/>
    <w:rsid w:val="009E7556"/>
    <w:rsid w:val="00A06E87"/>
    <w:rsid w:val="00A11329"/>
    <w:rsid w:val="00A15C62"/>
    <w:rsid w:val="00A2064F"/>
    <w:rsid w:val="00A24C33"/>
    <w:rsid w:val="00A31E76"/>
    <w:rsid w:val="00A50944"/>
    <w:rsid w:val="00A5406B"/>
    <w:rsid w:val="00A62B67"/>
    <w:rsid w:val="00A63413"/>
    <w:rsid w:val="00A7199E"/>
    <w:rsid w:val="00A758D2"/>
    <w:rsid w:val="00AA0D46"/>
    <w:rsid w:val="00AA5FE4"/>
    <w:rsid w:val="00AB089D"/>
    <w:rsid w:val="00AC7A02"/>
    <w:rsid w:val="00AD12C5"/>
    <w:rsid w:val="00AF0BFD"/>
    <w:rsid w:val="00AF290C"/>
    <w:rsid w:val="00B147FF"/>
    <w:rsid w:val="00B1574A"/>
    <w:rsid w:val="00B30AC7"/>
    <w:rsid w:val="00B3393F"/>
    <w:rsid w:val="00B57202"/>
    <w:rsid w:val="00B76462"/>
    <w:rsid w:val="00B821C3"/>
    <w:rsid w:val="00B86155"/>
    <w:rsid w:val="00B95037"/>
    <w:rsid w:val="00BA1009"/>
    <w:rsid w:val="00BA2F5B"/>
    <w:rsid w:val="00BA7E94"/>
    <w:rsid w:val="00BB0D08"/>
    <w:rsid w:val="00BB6C4A"/>
    <w:rsid w:val="00BC2DD9"/>
    <w:rsid w:val="00BD5FAB"/>
    <w:rsid w:val="00BE0382"/>
    <w:rsid w:val="00BE66BE"/>
    <w:rsid w:val="00C0145E"/>
    <w:rsid w:val="00C02003"/>
    <w:rsid w:val="00C157F8"/>
    <w:rsid w:val="00C177A0"/>
    <w:rsid w:val="00C222F9"/>
    <w:rsid w:val="00C40978"/>
    <w:rsid w:val="00C44CFE"/>
    <w:rsid w:val="00C475E9"/>
    <w:rsid w:val="00C5096A"/>
    <w:rsid w:val="00C54DA1"/>
    <w:rsid w:val="00C76CBC"/>
    <w:rsid w:val="00C80553"/>
    <w:rsid w:val="00CB2BA2"/>
    <w:rsid w:val="00CD27CE"/>
    <w:rsid w:val="00CD5E62"/>
    <w:rsid w:val="00CF5B5D"/>
    <w:rsid w:val="00D155EE"/>
    <w:rsid w:val="00D15C3E"/>
    <w:rsid w:val="00D42DAA"/>
    <w:rsid w:val="00D42DED"/>
    <w:rsid w:val="00D46D07"/>
    <w:rsid w:val="00D630BA"/>
    <w:rsid w:val="00D76AC7"/>
    <w:rsid w:val="00D80340"/>
    <w:rsid w:val="00DB283D"/>
    <w:rsid w:val="00DD2BF1"/>
    <w:rsid w:val="00DD7147"/>
    <w:rsid w:val="00E02120"/>
    <w:rsid w:val="00E07E1B"/>
    <w:rsid w:val="00E16325"/>
    <w:rsid w:val="00E22B48"/>
    <w:rsid w:val="00E233E2"/>
    <w:rsid w:val="00E275C5"/>
    <w:rsid w:val="00E56BD6"/>
    <w:rsid w:val="00E72F48"/>
    <w:rsid w:val="00E80917"/>
    <w:rsid w:val="00E82826"/>
    <w:rsid w:val="00E95ECF"/>
    <w:rsid w:val="00EA4C96"/>
    <w:rsid w:val="00F3794C"/>
    <w:rsid w:val="00F41FC5"/>
    <w:rsid w:val="00F55C43"/>
    <w:rsid w:val="00F9147B"/>
    <w:rsid w:val="00F94D25"/>
    <w:rsid w:val="00FB1548"/>
    <w:rsid w:val="00FC179B"/>
    <w:rsid w:val="00FC6302"/>
    <w:rsid w:val="00FD4A94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iroda.kirovreg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BF01-12B1-4811-BD46-D253EA64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5</cp:revision>
  <cp:lastPrinted>2021-04-21T05:52:00Z</cp:lastPrinted>
  <dcterms:created xsi:type="dcterms:W3CDTF">2021-09-27T14:21:00Z</dcterms:created>
  <dcterms:modified xsi:type="dcterms:W3CDTF">2021-09-28T06:57:00Z</dcterms:modified>
</cp:coreProperties>
</file>