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EAB" w:rsidRDefault="00415EAB" w:rsidP="00321894">
      <w:pPr>
        <w:ind w:left="5670"/>
        <w:rPr>
          <w:rFonts w:ascii="Times New Roman" w:hAnsi="Times New Roman" w:cs="Times New Roman"/>
          <w:sz w:val="28"/>
          <w:szCs w:val="28"/>
        </w:rPr>
      </w:pPr>
      <w:r w:rsidRPr="00415EAB">
        <w:rPr>
          <w:rFonts w:ascii="Times New Roman" w:hAnsi="Times New Roman" w:cs="Times New Roman"/>
          <w:sz w:val="28"/>
          <w:szCs w:val="28"/>
        </w:rPr>
        <w:t>Приложение</w:t>
      </w:r>
    </w:p>
    <w:p w:rsidR="00415EAB" w:rsidRPr="002126FE" w:rsidRDefault="00415EAB" w:rsidP="00321894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  <w:r w:rsidR="002126FE">
        <w:rPr>
          <w:rFonts w:ascii="Times New Roman" w:hAnsi="Times New Roman" w:cs="Times New Roman"/>
          <w:sz w:val="28"/>
          <w:szCs w:val="28"/>
        </w:rPr>
        <w:t>О</w:t>
      </w:r>
    </w:p>
    <w:p w:rsidR="00415EAB" w:rsidRDefault="0096272B" w:rsidP="00321894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</w:t>
      </w:r>
      <w:r w:rsidR="00415EAB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415EAB">
        <w:rPr>
          <w:rFonts w:ascii="Times New Roman" w:hAnsi="Times New Roman" w:cs="Times New Roman"/>
          <w:sz w:val="28"/>
          <w:szCs w:val="28"/>
        </w:rPr>
        <w:br/>
        <w:t>охраны окружающей среды</w:t>
      </w:r>
      <w:r w:rsidR="00415EAB">
        <w:rPr>
          <w:rFonts w:ascii="Times New Roman" w:hAnsi="Times New Roman" w:cs="Times New Roman"/>
          <w:sz w:val="28"/>
          <w:szCs w:val="28"/>
        </w:rPr>
        <w:br/>
        <w:t>Кировской области</w:t>
      </w:r>
    </w:p>
    <w:p w:rsidR="00415EAB" w:rsidRPr="00415EAB" w:rsidRDefault="00415EAB" w:rsidP="00321894">
      <w:pPr>
        <w:ind w:left="581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23464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</w:p>
    <w:p w:rsidR="00415EAB" w:rsidRDefault="00415EAB" w:rsidP="00D630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1894" w:rsidRPr="00D630BA" w:rsidRDefault="00321894" w:rsidP="00D630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1894" w:rsidRDefault="0096272B" w:rsidP="00D63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96272B" w:rsidRPr="00D630BA" w:rsidRDefault="0096272B" w:rsidP="00D63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профилактики рисков причинения вреда (ущерба) охраняемым законом ценностям по региональному государственному контролю (надзору)</w:t>
      </w:r>
      <w:r w:rsidR="000C43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432C">
        <w:rPr>
          <w:rFonts w:ascii="Times New Roman" w:hAnsi="Times New Roman" w:cs="Times New Roman"/>
          <w:b/>
          <w:sz w:val="28"/>
          <w:szCs w:val="28"/>
        </w:rPr>
        <w:br/>
        <w:t>в области охраны и использования особо охраняемых природных территорий</w:t>
      </w:r>
      <w:r>
        <w:rPr>
          <w:rFonts w:ascii="Times New Roman" w:hAnsi="Times New Roman" w:cs="Times New Roman"/>
          <w:b/>
          <w:sz w:val="28"/>
          <w:szCs w:val="28"/>
        </w:rPr>
        <w:t xml:space="preserve">, осуществляемому на территории Кировской области, </w:t>
      </w:r>
      <w:r w:rsidR="000C432C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на 2022 год </w:t>
      </w:r>
    </w:p>
    <w:p w:rsidR="00D630BA" w:rsidRDefault="00D630BA" w:rsidP="00D630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4648" w:rsidRPr="00234648" w:rsidRDefault="00E95ECF" w:rsidP="00234648">
      <w:pPr>
        <w:keepNext/>
        <w:widowControl w:val="0"/>
        <w:suppressAutoHyphens/>
        <w:spacing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Раздел </w:t>
      </w:r>
      <w:r w:rsidR="00234648" w:rsidRPr="00234648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1. </w:t>
      </w:r>
      <w:r w:rsidR="00A06E87">
        <w:rPr>
          <w:rFonts w:ascii="Times New Roman" w:eastAsia="Times New Roman" w:hAnsi="Times New Roman"/>
          <w:b/>
          <w:bCs/>
          <w:iCs/>
          <w:sz w:val="28"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0C432C" w:rsidRDefault="00684BE3" w:rsidP="006F684A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E95ECF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охраны окружающей среды Кировской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E95ECF">
        <w:rPr>
          <w:rFonts w:ascii="Times New Roman" w:eastAsia="Times New Roman" w:hAnsi="Times New Roman" w:cs="Times New Roman"/>
          <w:sz w:val="28"/>
          <w:szCs w:val="28"/>
        </w:rPr>
        <w:t xml:space="preserve">(далее – министерство) является органом исполнительной власти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E95ECF">
        <w:rPr>
          <w:rFonts w:ascii="Times New Roman" w:eastAsia="Times New Roman" w:hAnsi="Times New Roman" w:cs="Times New Roman"/>
          <w:sz w:val="28"/>
          <w:szCs w:val="28"/>
        </w:rPr>
        <w:t>Кировской области, осуществляющи</w:t>
      </w:r>
      <w:r w:rsidR="000C432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E95ECF">
        <w:rPr>
          <w:rFonts w:ascii="Times New Roman" w:eastAsia="Times New Roman" w:hAnsi="Times New Roman" w:cs="Times New Roman"/>
          <w:sz w:val="28"/>
          <w:szCs w:val="28"/>
        </w:rPr>
        <w:t xml:space="preserve"> региональн</w:t>
      </w:r>
      <w:r w:rsidR="009A2FF8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E95ECF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</w:t>
      </w:r>
      <w:r w:rsidR="009A2FF8">
        <w:rPr>
          <w:rFonts w:ascii="Times New Roman" w:eastAsia="Times New Roman" w:hAnsi="Times New Roman" w:cs="Times New Roman"/>
          <w:sz w:val="28"/>
          <w:szCs w:val="28"/>
        </w:rPr>
        <w:t xml:space="preserve">ый </w:t>
      </w:r>
      <w:r w:rsidR="00E95ECF">
        <w:rPr>
          <w:rFonts w:ascii="Times New Roman" w:eastAsia="Times New Roman" w:hAnsi="Times New Roman" w:cs="Times New Roman"/>
          <w:sz w:val="28"/>
          <w:szCs w:val="28"/>
        </w:rPr>
        <w:t>контрол</w:t>
      </w:r>
      <w:r w:rsidR="009A2FF8">
        <w:rPr>
          <w:rFonts w:ascii="Times New Roman" w:eastAsia="Times New Roman" w:hAnsi="Times New Roman" w:cs="Times New Roman"/>
          <w:sz w:val="28"/>
          <w:szCs w:val="28"/>
        </w:rPr>
        <w:t>ь (надзор</w:t>
      </w:r>
      <w:r w:rsidR="00E95ECF">
        <w:rPr>
          <w:rFonts w:ascii="Times New Roman" w:eastAsia="Times New Roman" w:hAnsi="Times New Roman" w:cs="Times New Roman"/>
          <w:sz w:val="28"/>
          <w:szCs w:val="28"/>
        </w:rPr>
        <w:t>)</w:t>
      </w:r>
      <w:r w:rsidR="000C432C">
        <w:rPr>
          <w:rFonts w:ascii="Times New Roman" w:eastAsia="Times New Roman" w:hAnsi="Times New Roman" w:cs="Times New Roman"/>
          <w:sz w:val="28"/>
          <w:szCs w:val="28"/>
        </w:rPr>
        <w:t xml:space="preserve"> в области охраны и использования особо охраняемых природных территорий, осуществляемом на территории Кировской области</w:t>
      </w:r>
      <w:r w:rsidR="00E95ECF">
        <w:rPr>
          <w:rFonts w:ascii="Times New Roman" w:eastAsia="Times New Roman" w:hAnsi="Times New Roman" w:cs="Times New Roman"/>
          <w:sz w:val="28"/>
          <w:szCs w:val="28"/>
        </w:rPr>
        <w:t xml:space="preserve"> (далее – </w:t>
      </w:r>
      <w:r w:rsidR="009A2FF8">
        <w:rPr>
          <w:rFonts w:ascii="Times New Roman" w:eastAsia="Times New Roman" w:hAnsi="Times New Roman" w:cs="Times New Roman"/>
          <w:sz w:val="28"/>
          <w:szCs w:val="28"/>
        </w:rPr>
        <w:t>геологический</w:t>
      </w:r>
      <w:r w:rsidR="00E95ECF">
        <w:rPr>
          <w:rFonts w:ascii="Times New Roman" w:eastAsia="Times New Roman" w:hAnsi="Times New Roman" w:cs="Times New Roman"/>
          <w:sz w:val="28"/>
          <w:szCs w:val="28"/>
        </w:rPr>
        <w:t xml:space="preserve"> контроль</w:t>
      </w:r>
      <w:r w:rsidR="000C432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E95ECF" w:rsidRDefault="00425F2C" w:rsidP="000C432C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Непосредственно полномочия по исполнению г</w:t>
      </w:r>
      <w:r w:rsidR="000C432C">
        <w:rPr>
          <w:rFonts w:ascii="Times New Roman" w:eastAsia="Times New Roman" w:hAnsi="Times New Roman" w:cs="Times New Roman"/>
          <w:sz w:val="28"/>
          <w:szCs w:val="28"/>
        </w:rPr>
        <w:t>осударственного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контроля возложены на управление государственного экологического контроля (надзора) (далее – управление).</w:t>
      </w:r>
    </w:p>
    <w:p w:rsidR="00E95ECF" w:rsidRDefault="00E95ECF" w:rsidP="006F684A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9A2FF8">
        <w:rPr>
          <w:rFonts w:ascii="Times New Roman" w:eastAsia="Times New Roman" w:hAnsi="Times New Roman" w:cs="Times New Roman"/>
          <w:sz w:val="28"/>
          <w:szCs w:val="28"/>
        </w:rPr>
        <w:t xml:space="preserve">бъектами </w:t>
      </w:r>
      <w:r w:rsidR="00966DBC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="00684BE3">
        <w:rPr>
          <w:rFonts w:ascii="Times New Roman" w:eastAsia="Times New Roman" w:hAnsi="Times New Roman" w:cs="Times New Roman"/>
          <w:sz w:val="28"/>
          <w:szCs w:val="28"/>
        </w:rPr>
        <w:t xml:space="preserve"> контроля явля</w:t>
      </w:r>
      <w:r w:rsidR="00591F04">
        <w:rPr>
          <w:rFonts w:ascii="Times New Roman" w:eastAsia="Times New Roman" w:hAnsi="Times New Roman" w:cs="Times New Roman"/>
          <w:sz w:val="28"/>
          <w:szCs w:val="28"/>
        </w:rPr>
        <w:t>ю</w:t>
      </w:r>
      <w:r w:rsidR="00684BE3">
        <w:rPr>
          <w:rFonts w:ascii="Times New Roman" w:eastAsia="Times New Roman" w:hAnsi="Times New Roman" w:cs="Times New Roman"/>
          <w:sz w:val="28"/>
          <w:szCs w:val="28"/>
        </w:rPr>
        <w:t>тся:</w:t>
      </w:r>
    </w:p>
    <w:p w:rsidR="00966DBC" w:rsidRPr="00966DBC" w:rsidRDefault="00966DBC" w:rsidP="00966D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6DBC">
        <w:rPr>
          <w:rFonts w:ascii="Times New Roman" w:eastAsia="Calibri" w:hAnsi="Times New Roman" w:cs="Times New Roman"/>
          <w:sz w:val="28"/>
          <w:szCs w:val="28"/>
        </w:rPr>
        <w:t>деятельность, действия (бездействие) граждан и организаций,                       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966DBC" w:rsidRPr="00966DBC" w:rsidRDefault="00966DBC" w:rsidP="00966D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6DBC">
        <w:rPr>
          <w:rFonts w:ascii="Times New Roman" w:eastAsia="Calibri" w:hAnsi="Times New Roman" w:cs="Times New Roman"/>
          <w:sz w:val="28"/>
          <w:szCs w:val="28"/>
        </w:rPr>
        <w:t xml:space="preserve">здания, помещения, сооружения, линейные объекты, территории, включая воздушное пространство,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</w:t>
      </w:r>
      <w:r w:rsidRPr="00966DB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не находящиеся во владении и (или) пользовании граждан или организаций,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966DBC">
        <w:rPr>
          <w:rFonts w:ascii="Times New Roman" w:eastAsia="Calibri" w:hAnsi="Times New Roman" w:cs="Times New Roman"/>
          <w:sz w:val="28"/>
          <w:szCs w:val="28"/>
        </w:rPr>
        <w:t>к которым предъявляются обязательные требования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4BE3" w:rsidRDefault="002A1509" w:rsidP="00966DBC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Программа профилактики </w:t>
      </w:r>
      <w:r w:rsidRPr="002A1509">
        <w:rPr>
          <w:rFonts w:ascii="Times New Roman" w:hAnsi="Times New Roman" w:cs="Times New Roman"/>
          <w:sz w:val="28"/>
          <w:szCs w:val="28"/>
        </w:rPr>
        <w:t>рисков причинения вреда (ущерба) охраняемым законом ценностям (далее – программа профилактики)</w:t>
      </w:r>
      <w:r>
        <w:rPr>
          <w:rFonts w:ascii="Times New Roman" w:hAnsi="Times New Roman" w:cs="Times New Roman"/>
          <w:sz w:val="28"/>
          <w:szCs w:val="28"/>
        </w:rPr>
        <w:t xml:space="preserve"> направлена на повышение эффективности предупреждения нарушений</w:t>
      </w:r>
      <w:r w:rsidR="008D6B9D">
        <w:rPr>
          <w:rFonts w:ascii="Times New Roman" w:hAnsi="Times New Roman" w:cs="Times New Roman"/>
          <w:sz w:val="28"/>
          <w:szCs w:val="28"/>
        </w:rPr>
        <w:t xml:space="preserve"> обязательных требований и повышение правовой грамотности юридических лиц                               и индивидуальных предпринимателей (далее </w:t>
      </w:r>
      <w:r w:rsidR="00E233E2">
        <w:rPr>
          <w:rFonts w:ascii="Times New Roman" w:hAnsi="Times New Roman" w:cs="Times New Roman"/>
          <w:sz w:val="28"/>
          <w:szCs w:val="28"/>
        </w:rPr>
        <w:t>–</w:t>
      </w:r>
      <w:r w:rsidR="008D6B9D">
        <w:rPr>
          <w:rFonts w:ascii="Times New Roman" w:hAnsi="Times New Roman" w:cs="Times New Roman"/>
          <w:sz w:val="28"/>
          <w:szCs w:val="28"/>
        </w:rPr>
        <w:t xml:space="preserve"> контролируемых лиц).</w:t>
      </w:r>
    </w:p>
    <w:p w:rsidR="008D6B9D" w:rsidRDefault="008D6B9D" w:rsidP="009A2FF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Наиболее значимыми рисками в деятельности контролируемых лиц является вероятность причинения вреда</w:t>
      </w:r>
      <w:r w:rsidR="00903136">
        <w:rPr>
          <w:rFonts w:ascii="Times New Roman" w:hAnsi="Times New Roman" w:cs="Times New Roman"/>
          <w:sz w:val="28"/>
          <w:szCs w:val="28"/>
        </w:rPr>
        <w:t xml:space="preserve"> </w:t>
      </w:r>
      <w:r w:rsidR="00966DBC">
        <w:rPr>
          <w:rFonts w:ascii="Times New Roman" w:hAnsi="Times New Roman" w:cs="Times New Roman"/>
          <w:sz w:val="28"/>
          <w:szCs w:val="28"/>
        </w:rPr>
        <w:t>компонентам</w:t>
      </w:r>
      <w:r w:rsidR="009A2FF8">
        <w:rPr>
          <w:rFonts w:ascii="Times New Roman" w:hAnsi="Times New Roman" w:cs="Times New Roman"/>
          <w:sz w:val="28"/>
          <w:szCs w:val="28"/>
        </w:rPr>
        <w:t xml:space="preserve"> окружающей среды </w:t>
      </w:r>
      <w:r w:rsidR="00966DBC">
        <w:rPr>
          <w:rFonts w:ascii="Times New Roman" w:hAnsi="Times New Roman" w:cs="Times New Roman"/>
          <w:sz w:val="28"/>
          <w:szCs w:val="28"/>
        </w:rPr>
        <w:t>(атмосферному воздуху, водным объектам, почве в результате размещения отходов производства и потребления, недрам</w:t>
      </w:r>
      <w:r w:rsidR="00F45D28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осуществляющими хозяйств</w:t>
      </w:r>
      <w:r w:rsidR="009A2FF8">
        <w:rPr>
          <w:rFonts w:ascii="Times New Roman" w:hAnsi="Times New Roman" w:cs="Times New Roman"/>
          <w:sz w:val="28"/>
          <w:szCs w:val="28"/>
        </w:rPr>
        <w:t>енную</w:t>
      </w:r>
      <w:r w:rsidR="00F45D28">
        <w:rPr>
          <w:rFonts w:ascii="Times New Roman" w:hAnsi="Times New Roman" w:cs="Times New Roman"/>
          <w:sz w:val="28"/>
          <w:szCs w:val="28"/>
        </w:rPr>
        <w:t xml:space="preserve"> и (или) иную деятельность в границах особо охраняемых природных территорий регионального значения.</w:t>
      </w:r>
    </w:p>
    <w:p w:rsidR="00805D46" w:rsidRDefault="00805D46" w:rsidP="00805D46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Положением о</w:t>
      </w:r>
      <w:r w:rsidR="009A2FF8">
        <w:rPr>
          <w:rFonts w:ascii="Times New Roman" w:hAnsi="Times New Roman" w:cs="Times New Roman"/>
          <w:sz w:val="28"/>
          <w:szCs w:val="28"/>
        </w:rPr>
        <w:t xml:space="preserve"> </w:t>
      </w:r>
      <w:r w:rsidR="00F45D28">
        <w:rPr>
          <w:rFonts w:ascii="Times New Roman" w:hAnsi="Times New Roman" w:cs="Times New Roman"/>
          <w:sz w:val="28"/>
          <w:szCs w:val="28"/>
        </w:rPr>
        <w:t>государственном</w:t>
      </w:r>
      <w:r w:rsidR="009A2F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контроле</w:t>
      </w:r>
      <w:r w:rsidR="00591F04"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Кировской области</w:t>
      </w:r>
      <w:r w:rsidR="009A2F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D28">
        <w:rPr>
          <w:rFonts w:ascii="Times New Roman" w:hAnsi="Times New Roman" w:cs="Times New Roman"/>
          <w:sz w:val="28"/>
          <w:szCs w:val="28"/>
        </w:rPr>
        <w:t>отнесение объектов контроля к категориям риска не предусмотрено.</w:t>
      </w:r>
    </w:p>
    <w:p w:rsidR="008D6B9D" w:rsidRDefault="008D6B9D" w:rsidP="00684BE3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 В целях предотвращения рисков причинения вреда охраняемым законом ценностям, предупреждения нарушения обязательных требований проведены профилактические мероприятия</w:t>
      </w:r>
      <w:r w:rsidR="00805D46">
        <w:rPr>
          <w:rFonts w:ascii="Times New Roman" w:eastAsia="Times New Roman" w:hAnsi="Times New Roman" w:cs="Times New Roman"/>
          <w:sz w:val="28"/>
          <w:szCs w:val="28"/>
        </w:rPr>
        <w:t>, предусмотренные планом-графиком профилактических мероприятий, установленных программой профилактики нарушения обязательных требований на 2021 год</w:t>
      </w:r>
      <w:r w:rsidR="00E233E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233E2" w:rsidRDefault="00E233E2" w:rsidP="00684BE3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B7673">
        <w:rPr>
          <w:rFonts w:ascii="Times New Roman" w:hAnsi="Times New Roman" w:cs="Times New Roman"/>
          <w:sz w:val="28"/>
          <w:szCs w:val="28"/>
        </w:rPr>
        <w:t>азмещение на официальном сайте министерства охраны окружающей среды Кировской области инф</w:t>
      </w:r>
      <w:r>
        <w:rPr>
          <w:rFonts w:ascii="Times New Roman" w:hAnsi="Times New Roman" w:cs="Times New Roman"/>
          <w:sz w:val="28"/>
          <w:szCs w:val="28"/>
        </w:rPr>
        <w:t>ормационно-телекоммуникационной</w:t>
      </w:r>
      <w:r w:rsidRPr="005B7673">
        <w:rPr>
          <w:rFonts w:ascii="Times New Roman" w:hAnsi="Times New Roman" w:cs="Times New Roman"/>
          <w:sz w:val="28"/>
          <w:szCs w:val="28"/>
        </w:rPr>
        <w:t xml:space="preserve">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7673">
        <w:rPr>
          <w:rFonts w:ascii="Times New Roman" w:hAnsi="Times New Roman" w:cs="Times New Roman"/>
          <w:sz w:val="28"/>
          <w:szCs w:val="28"/>
        </w:rPr>
        <w:t>Интернет»</w:t>
      </w:r>
      <w:r>
        <w:rPr>
          <w:rFonts w:ascii="Times New Roman" w:hAnsi="Times New Roman" w:cs="Times New Roman"/>
          <w:sz w:val="28"/>
          <w:szCs w:val="28"/>
        </w:rPr>
        <w:t xml:space="preserve"> (далее – сайт контрольного органа)</w:t>
      </w:r>
      <w:r w:rsidRPr="005B7673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</w:t>
      </w:r>
      <w:r w:rsidR="00F45D28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контроля;</w:t>
      </w:r>
    </w:p>
    <w:p w:rsidR="00E233E2" w:rsidRDefault="00E233E2" w:rsidP="00684BE3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B7673">
        <w:rPr>
          <w:rFonts w:ascii="Times New Roman" w:hAnsi="Times New Roman" w:cs="Times New Roman"/>
          <w:sz w:val="28"/>
          <w:szCs w:val="28"/>
        </w:rPr>
        <w:t xml:space="preserve">существление информирования </w:t>
      </w:r>
      <w:r>
        <w:rPr>
          <w:rFonts w:ascii="Times New Roman" w:hAnsi="Times New Roman" w:cs="Times New Roman"/>
          <w:sz w:val="28"/>
          <w:szCs w:val="28"/>
        </w:rPr>
        <w:t>контролируемых лиц</w:t>
      </w:r>
      <w:r w:rsidRPr="005B7673">
        <w:rPr>
          <w:rFonts w:ascii="Times New Roman" w:hAnsi="Times New Roman" w:cs="Times New Roman"/>
          <w:sz w:val="28"/>
          <w:szCs w:val="28"/>
        </w:rPr>
        <w:t xml:space="preserve"> по вопросам соблюдения обязательных требований, в том числе посредством разработки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B7673">
        <w:rPr>
          <w:rFonts w:ascii="Times New Roman" w:hAnsi="Times New Roman" w:cs="Times New Roman"/>
          <w:sz w:val="28"/>
          <w:szCs w:val="28"/>
        </w:rPr>
        <w:t>и опубликования руководств по соблюдению обязательных требований, проведения семинаров и конференций, разъяснительной работы в средствах массово</w:t>
      </w:r>
      <w:r>
        <w:rPr>
          <w:rFonts w:ascii="Times New Roman" w:hAnsi="Times New Roman" w:cs="Times New Roman"/>
          <w:sz w:val="28"/>
          <w:szCs w:val="28"/>
        </w:rPr>
        <w:t>й информации и иными способами;</w:t>
      </w:r>
    </w:p>
    <w:p w:rsidR="00E233E2" w:rsidRDefault="00E233E2" w:rsidP="00E233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26214">
        <w:rPr>
          <w:rFonts w:ascii="Times New Roman" w:hAnsi="Times New Roman" w:cs="Times New Roman"/>
          <w:sz w:val="28"/>
          <w:szCs w:val="28"/>
        </w:rPr>
        <w:t xml:space="preserve">бобщение практики осуществления </w:t>
      </w:r>
      <w:r w:rsidR="00F45D28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Pr="00F26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26214">
        <w:rPr>
          <w:rFonts w:ascii="Times New Roman" w:hAnsi="Times New Roman" w:cs="Times New Roman"/>
          <w:sz w:val="28"/>
          <w:szCs w:val="28"/>
        </w:rPr>
        <w:t>и размещение</w:t>
      </w:r>
      <w:r>
        <w:rPr>
          <w:rFonts w:ascii="Times New Roman" w:hAnsi="Times New Roman" w:cs="Times New Roman"/>
          <w:sz w:val="28"/>
          <w:szCs w:val="28"/>
        </w:rPr>
        <w:t xml:space="preserve"> его </w:t>
      </w:r>
      <w:r w:rsidRPr="00F2621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сайте контрольного органа</w:t>
      </w:r>
      <w:r w:rsidRPr="00F26214">
        <w:rPr>
          <w:rFonts w:ascii="Times New Roman" w:hAnsi="Times New Roman" w:cs="Times New Roman"/>
          <w:sz w:val="28"/>
          <w:szCs w:val="28"/>
        </w:rPr>
        <w:t xml:space="preserve"> с указанием наиболее часто встречающихся случаев нарушений обязательных требований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F26214">
        <w:rPr>
          <w:rFonts w:ascii="Times New Roman" w:hAnsi="Times New Roman" w:cs="Times New Roman"/>
          <w:sz w:val="28"/>
          <w:szCs w:val="28"/>
        </w:rPr>
        <w:t xml:space="preserve">с рекомендациями в отношении мер, которые должны приниматься </w:t>
      </w:r>
      <w:r>
        <w:rPr>
          <w:rFonts w:ascii="Times New Roman" w:hAnsi="Times New Roman" w:cs="Times New Roman"/>
          <w:sz w:val="28"/>
          <w:szCs w:val="28"/>
        </w:rPr>
        <w:t>контролируемыми лицами</w:t>
      </w:r>
      <w:r w:rsidRPr="00F26214">
        <w:rPr>
          <w:rFonts w:ascii="Times New Roman" w:hAnsi="Times New Roman" w:cs="Times New Roman"/>
          <w:sz w:val="28"/>
          <w:szCs w:val="28"/>
        </w:rPr>
        <w:t xml:space="preserve"> в целях недопущения таких наруше</w:t>
      </w:r>
      <w:r>
        <w:rPr>
          <w:rFonts w:ascii="Times New Roman" w:hAnsi="Times New Roman" w:cs="Times New Roman"/>
          <w:sz w:val="28"/>
          <w:szCs w:val="28"/>
        </w:rPr>
        <w:t>ний;</w:t>
      </w:r>
    </w:p>
    <w:p w:rsidR="00E233E2" w:rsidRDefault="00E233E2" w:rsidP="00E233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B7673">
        <w:rPr>
          <w:rFonts w:ascii="Times New Roman" w:hAnsi="Times New Roman" w:cs="Times New Roman"/>
          <w:sz w:val="28"/>
          <w:szCs w:val="28"/>
        </w:rPr>
        <w:t xml:space="preserve">азмещение на </w:t>
      </w:r>
      <w:r>
        <w:rPr>
          <w:rFonts w:ascii="Times New Roman" w:hAnsi="Times New Roman" w:cs="Times New Roman"/>
          <w:sz w:val="28"/>
          <w:szCs w:val="28"/>
        </w:rPr>
        <w:t>сайте контрольного органа</w:t>
      </w:r>
      <w:r w:rsidRPr="005B7673">
        <w:rPr>
          <w:rFonts w:ascii="Times New Roman" w:hAnsi="Times New Roman" w:cs="Times New Roman"/>
          <w:sz w:val="28"/>
          <w:szCs w:val="28"/>
        </w:rPr>
        <w:t xml:space="preserve"> обобщенной информации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B7673">
        <w:rPr>
          <w:rFonts w:ascii="Times New Roman" w:hAnsi="Times New Roman" w:cs="Times New Roman"/>
          <w:sz w:val="28"/>
          <w:szCs w:val="28"/>
        </w:rPr>
        <w:t>о результатах контрольн</w:t>
      </w:r>
      <w:r>
        <w:rPr>
          <w:rFonts w:ascii="Times New Roman" w:hAnsi="Times New Roman" w:cs="Times New Roman"/>
          <w:sz w:val="28"/>
          <w:szCs w:val="28"/>
        </w:rPr>
        <w:t xml:space="preserve">ых (надзорных) мероприятий </w:t>
      </w:r>
      <w:r w:rsidRPr="005B7673">
        <w:rPr>
          <w:rFonts w:ascii="Times New Roman" w:hAnsi="Times New Roman" w:cs="Times New Roman"/>
          <w:sz w:val="28"/>
          <w:szCs w:val="28"/>
        </w:rPr>
        <w:t xml:space="preserve">за прошедший календарный год с указанием наиболее часто встречающихся правонарушений обязательных требований и рекомендаций в отношении мер, которые должны приниматься </w:t>
      </w:r>
      <w:r>
        <w:rPr>
          <w:rFonts w:ascii="Times New Roman" w:hAnsi="Times New Roman" w:cs="Times New Roman"/>
          <w:sz w:val="28"/>
          <w:szCs w:val="28"/>
        </w:rPr>
        <w:t>контролируемыми лицами</w:t>
      </w:r>
      <w:r w:rsidRPr="005B7673">
        <w:rPr>
          <w:rFonts w:ascii="Times New Roman" w:hAnsi="Times New Roman" w:cs="Times New Roman"/>
          <w:sz w:val="28"/>
          <w:szCs w:val="28"/>
        </w:rPr>
        <w:t xml:space="preserve"> в целях недопущения таких нарушений в будущем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4BE3" w:rsidRPr="002126FE" w:rsidRDefault="00E233E2" w:rsidP="00E233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B7673">
        <w:rPr>
          <w:rFonts w:ascii="Times New Roman" w:hAnsi="Times New Roman" w:cs="Times New Roman"/>
          <w:sz w:val="28"/>
          <w:szCs w:val="28"/>
        </w:rPr>
        <w:t xml:space="preserve">ынесение </w:t>
      </w:r>
      <w:r>
        <w:rPr>
          <w:rFonts w:ascii="Times New Roman" w:hAnsi="Times New Roman" w:cs="Times New Roman"/>
          <w:sz w:val="28"/>
          <w:szCs w:val="28"/>
        </w:rPr>
        <w:t>контролируемым лицам</w:t>
      </w:r>
      <w:r w:rsidRPr="005B7673">
        <w:rPr>
          <w:rFonts w:ascii="Times New Roman" w:hAnsi="Times New Roman" w:cs="Times New Roman"/>
          <w:sz w:val="28"/>
          <w:szCs w:val="28"/>
        </w:rPr>
        <w:t xml:space="preserve"> предостережений о недопустимости нарушения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6AB7" w:rsidRDefault="00730FCD" w:rsidP="00A06E8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1.5. В 2021 году министерством </w:t>
      </w:r>
      <w:r w:rsidR="00C0145E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F45D28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C0145E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0B1099">
        <w:rPr>
          <w:rFonts w:ascii="Times New Roman" w:hAnsi="Times New Roman" w:cs="Times New Roman"/>
          <w:sz w:val="28"/>
          <w:szCs w:val="28"/>
        </w:rPr>
        <w:br/>
      </w:r>
      <w:r w:rsidR="00C0145E">
        <w:rPr>
          <w:rFonts w:ascii="Times New Roman" w:hAnsi="Times New Roman" w:cs="Times New Roman"/>
          <w:sz w:val="28"/>
          <w:szCs w:val="28"/>
        </w:rPr>
        <w:t>по результатам контрольных (надзорных) мероприятий выявлены нарушения обязательных требований, в числе которых:</w:t>
      </w:r>
    </w:p>
    <w:p w:rsidR="009A2FF8" w:rsidRDefault="00C0145E" w:rsidP="00F45D28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5D28">
        <w:rPr>
          <w:rFonts w:ascii="Times New Roman" w:hAnsi="Times New Roman" w:cs="Times New Roman"/>
          <w:sz w:val="28"/>
          <w:szCs w:val="28"/>
        </w:rPr>
        <w:t xml:space="preserve">нарушение установленного режима или иных правил охраны </w:t>
      </w:r>
      <w:r w:rsidR="00367E7B">
        <w:rPr>
          <w:rFonts w:ascii="Times New Roman" w:hAnsi="Times New Roman" w:cs="Times New Roman"/>
          <w:sz w:val="28"/>
          <w:szCs w:val="28"/>
        </w:rPr>
        <w:br/>
      </w:r>
      <w:r w:rsidR="00F45D28">
        <w:rPr>
          <w:rFonts w:ascii="Times New Roman" w:hAnsi="Times New Roman" w:cs="Times New Roman"/>
          <w:sz w:val="28"/>
          <w:szCs w:val="28"/>
        </w:rPr>
        <w:t>и использования окружающей среды и природных ресурсов на территориях государственных природных заповедников</w:t>
      </w:r>
      <w:r w:rsidR="00367E7B">
        <w:rPr>
          <w:rFonts w:ascii="Times New Roman" w:hAnsi="Times New Roman" w:cs="Times New Roman"/>
          <w:sz w:val="28"/>
          <w:szCs w:val="28"/>
        </w:rPr>
        <w:t xml:space="preserve">, национальных парков, природных парков, государственных природных заказников, а также на территориях, </w:t>
      </w:r>
      <w:r w:rsidR="004F29A0">
        <w:rPr>
          <w:rFonts w:ascii="Times New Roman" w:hAnsi="Times New Roman" w:cs="Times New Roman"/>
          <w:sz w:val="28"/>
          <w:szCs w:val="28"/>
        </w:rPr>
        <w:br/>
      </w:r>
      <w:r w:rsidR="00367E7B">
        <w:rPr>
          <w:rFonts w:ascii="Times New Roman" w:hAnsi="Times New Roman" w:cs="Times New Roman"/>
          <w:sz w:val="28"/>
          <w:szCs w:val="28"/>
        </w:rPr>
        <w:t>на которых находятся памятники природы, на иных особо охраняемых природных территориях либо в их охранных зонах.</w:t>
      </w:r>
    </w:p>
    <w:p w:rsidR="00F45D28" w:rsidRDefault="00F45D28" w:rsidP="00F45D28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E87" w:rsidRPr="006F684A" w:rsidRDefault="00E72F48" w:rsidP="00A06E87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A06E87" w:rsidRPr="006F684A">
        <w:rPr>
          <w:rFonts w:ascii="Times New Roman" w:hAnsi="Times New Roman" w:cs="Times New Roman"/>
          <w:b/>
          <w:sz w:val="28"/>
          <w:szCs w:val="28"/>
        </w:rPr>
        <w:t>2. Цели и задачи реализации программы профилактики рисков причинения вреда</w:t>
      </w:r>
    </w:p>
    <w:p w:rsidR="006F684A" w:rsidRDefault="006F684A" w:rsidP="00A06E87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ECF" w:rsidRDefault="00E72F48" w:rsidP="00E95ECF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E95ECF">
        <w:rPr>
          <w:rFonts w:ascii="Times New Roman" w:eastAsia="Times New Roman" w:hAnsi="Times New Roman" w:cs="Times New Roman"/>
          <w:sz w:val="28"/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E95ECF" w:rsidRDefault="00E95ECF" w:rsidP="00E95ECF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E95ECF" w:rsidRDefault="00E95ECF" w:rsidP="00E95ECF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устранение условий, причин и факторов, способных привести                           к нарушениям обязательных требований и (или) причинению вреда (ущерба) охраняемым законом ценностям;</w:t>
      </w:r>
    </w:p>
    <w:p w:rsidR="00E95ECF" w:rsidRDefault="00E95ECF" w:rsidP="00E95ECF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условий для доведения обязательных требований                                до контролируемых лиц, повышение информирования о способах их соблюдения.</w:t>
      </w:r>
    </w:p>
    <w:p w:rsidR="00E72F48" w:rsidRDefault="00E72F48" w:rsidP="00E95ECF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Задачами профилактики рисков причинения вреда (ущерба) охраняемым законом ценностям являются:</w:t>
      </w:r>
    </w:p>
    <w:p w:rsidR="00E72F48" w:rsidRDefault="00E72F48" w:rsidP="00E95ECF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E72F48" w:rsidRDefault="00E72F48" w:rsidP="00E95ECF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повышение правосознания и правовой </w:t>
      </w:r>
      <w:r w:rsidR="007C6D98">
        <w:rPr>
          <w:rFonts w:ascii="Times New Roman" w:eastAsia="Times New Roman" w:hAnsi="Times New Roman" w:cs="Times New Roman"/>
          <w:sz w:val="28"/>
          <w:szCs w:val="28"/>
        </w:rPr>
        <w:t>культуры руководителей органов государственной власти, органов местного самоуправления, юридических лиц, индивидуальных предпринимателей и граждан, в том числе путем обеспечения доступности информации об обязательных требованиях и необходимых мерах по их исполнению;</w:t>
      </w:r>
    </w:p>
    <w:p w:rsidR="007C6D98" w:rsidRDefault="007C6D98" w:rsidP="00E95ECF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возможной угрозы причинения, либо причинения вреда объектам окружающей среды, выработка и реализация профилактических мер, способствующих ее снижению;</w:t>
      </w:r>
    </w:p>
    <w:p w:rsidR="007C6D98" w:rsidRDefault="007C6D98" w:rsidP="007C6D9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выявление факторов угрозы причинения, либо причинения вреда объектам окружающей среды, причин и условий, способствующих нарушению обязательных требований, определением способов устранения или снижения угрозы;</w:t>
      </w:r>
    </w:p>
    <w:p w:rsidR="007C6D98" w:rsidRDefault="007C6D98" w:rsidP="007C6D9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</w:t>
      </w:r>
      <w:r w:rsidR="00C0145E">
        <w:rPr>
          <w:rFonts w:ascii="Times New Roman" w:eastAsia="Times New Roman" w:hAnsi="Times New Roman" w:cs="Times New Roman"/>
          <w:sz w:val="28"/>
          <w:szCs w:val="28"/>
        </w:rPr>
        <w:t>лируемым объектам уровней риска;</w:t>
      </w:r>
    </w:p>
    <w:p w:rsidR="00C0145E" w:rsidRDefault="00C0145E" w:rsidP="007C6D9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переориентация контрольной деятельности на объекты повышенного риска.</w:t>
      </w:r>
    </w:p>
    <w:p w:rsidR="006F684A" w:rsidRPr="006F684A" w:rsidRDefault="00E72F48" w:rsidP="00A06E87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6F684A" w:rsidRPr="006F684A">
        <w:rPr>
          <w:rFonts w:ascii="Times New Roman" w:hAnsi="Times New Roman" w:cs="Times New Roman"/>
          <w:b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6F684A" w:rsidRDefault="006F684A" w:rsidP="00A06E87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6D98" w:rsidRDefault="00A24C33" w:rsidP="007C6D98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7C6D98">
        <w:rPr>
          <w:rFonts w:ascii="Times New Roman" w:hAnsi="Times New Roman" w:cs="Times New Roman"/>
          <w:sz w:val="28"/>
          <w:szCs w:val="28"/>
        </w:rPr>
        <w:t xml:space="preserve">С целью профилактики рисков причинения вреда охраняемым законом ценностям будут реализованы мероприятия, перечень, сроки </w:t>
      </w:r>
      <w:r w:rsidR="008E61B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C6D98">
        <w:rPr>
          <w:rFonts w:ascii="Times New Roman" w:hAnsi="Times New Roman" w:cs="Times New Roman"/>
          <w:sz w:val="28"/>
          <w:szCs w:val="28"/>
        </w:rPr>
        <w:t xml:space="preserve">и периодичность проведения которых определены </w:t>
      </w:r>
      <w:r w:rsidR="007C6D98" w:rsidRPr="00E233E2">
        <w:rPr>
          <w:rFonts w:ascii="Times New Roman" w:hAnsi="Times New Roman" w:cs="Times New Roman"/>
          <w:sz w:val="28"/>
          <w:szCs w:val="28"/>
        </w:rPr>
        <w:t xml:space="preserve">Приложением № 1 </w:t>
      </w:r>
      <w:r w:rsidR="008E61B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C6D98" w:rsidRPr="00E233E2">
        <w:rPr>
          <w:rFonts w:ascii="Times New Roman" w:hAnsi="Times New Roman" w:cs="Times New Roman"/>
          <w:sz w:val="28"/>
          <w:szCs w:val="28"/>
        </w:rPr>
        <w:t>к настоящей программе профилактики.</w:t>
      </w:r>
    </w:p>
    <w:p w:rsidR="00E233E2" w:rsidRDefault="00E233E2" w:rsidP="00A06E87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1B7" w:rsidRDefault="008E61B7" w:rsidP="00A06E87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84A" w:rsidRPr="006F684A" w:rsidRDefault="00E72F48" w:rsidP="00A06E87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6F684A" w:rsidRPr="006F684A">
        <w:rPr>
          <w:rFonts w:ascii="Times New Roman" w:hAnsi="Times New Roman" w:cs="Times New Roman"/>
          <w:b/>
          <w:sz w:val="28"/>
          <w:szCs w:val="28"/>
        </w:rPr>
        <w:t>4. Показатели результативности и эффективности программы профилактики рисков причинения вреда</w:t>
      </w:r>
    </w:p>
    <w:p w:rsidR="006F684A" w:rsidRDefault="006F684A" w:rsidP="00A06E87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224" w:rsidRDefault="00200224" w:rsidP="00200224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Результаты реализации и оценка эффективности профилактической деятельности отражаются в отчетном докладе об итогах выполнения программы профилактики.</w:t>
      </w:r>
    </w:p>
    <w:p w:rsidR="00200224" w:rsidRDefault="00200224" w:rsidP="00200224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В целях оценки результативности проводимых профилактических мероприятий используются следующие качественные и количественные показатели:</w:t>
      </w:r>
    </w:p>
    <w:p w:rsidR="00200224" w:rsidRDefault="00200224" w:rsidP="00200224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проведенных профилактических мероприятий;</w:t>
      </w:r>
    </w:p>
    <w:p w:rsidR="00200224" w:rsidRDefault="00200224" w:rsidP="00200224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контролируемых лиц, в отношении которых проведены профилактические мероприятия;</w:t>
      </w:r>
    </w:p>
    <w:p w:rsidR="007C6D98" w:rsidRDefault="00200224" w:rsidP="000B1099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лиц, в отношении которых проведены профилактические мероприятия (показатель устанавливается в процентах от общего количества контролируемых лиц).</w:t>
      </w:r>
    </w:p>
    <w:p w:rsidR="007C6D98" w:rsidRDefault="007C6D98" w:rsidP="007C6D98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7C6D98" w:rsidRDefault="007C6D98" w:rsidP="007C6D98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7C6D98" w:rsidSect="00A7199E">
          <w:headerReference w:type="default" r:id="rId8"/>
          <w:headerReference w:type="first" r:id="rId9"/>
          <w:pgSz w:w="11906" w:h="16838"/>
          <w:pgMar w:top="680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7C6D98" w:rsidRPr="007C6D98" w:rsidRDefault="007C6D98" w:rsidP="007C6D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6D98">
        <w:rPr>
          <w:rFonts w:ascii="Times New Roman" w:hAnsi="Times New Roman" w:cs="Times New Roman"/>
          <w:sz w:val="28"/>
          <w:szCs w:val="28"/>
        </w:rPr>
        <w:lastRenderedPageBreak/>
        <w:t>Приложений № 1</w:t>
      </w:r>
    </w:p>
    <w:p w:rsidR="007C6D98" w:rsidRPr="007C6D98" w:rsidRDefault="007C6D98" w:rsidP="007C6D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6D98">
        <w:rPr>
          <w:rFonts w:ascii="Times New Roman" w:hAnsi="Times New Roman" w:cs="Times New Roman"/>
          <w:sz w:val="28"/>
          <w:szCs w:val="28"/>
        </w:rPr>
        <w:t>к Программе профилактики</w:t>
      </w:r>
    </w:p>
    <w:p w:rsidR="007C6D98" w:rsidRDefault="007C6D98" w:rsidP="007C6D9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C6D98" w:rsidRDefault="007C6D98" w:rsidP="007C6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ПРОФИЛАКТИЧЕСКИЕ МЕРОПРИЯТИЯ</w:t>
      </w:r>
    </w:p>
    <w:p w:rsidR="007C6D98" w:rsidRDefault="007C6D98" w:rsidP="007C6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перечень, сроки, периодичность их проведения</w:t>
      </w:r>
    </w:p>
    <w:p w:rsidR="007C6D98" w:rsidRDefault="007C6D98" w:rsidP="007C6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2916"/>
        <w:gridCol w:w="7230"/>
        <w:gridCol w:w="2126"/>
        <w:gridCol w:w="2374"/>
      </w:tblGrid>
      <w:tr w:rsidR="007C6D98" w:rsidTr="007C6D98">
        <w:tc>
          <w:tcPr>
            <w:tcW w:w="594" w:type="dxa"/>
          </w:tcPr>
          <w:p w:rsidR="007C6D98" w:rsidRDefault="007C6D98" w:rsidP="00DD2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16" w:type="dxa"/>
          </w:tcPr>
          <w:p w:rsidR="007C6D98" w:rsidRDefault="007C6D98" w:rsidP="00DD2BF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7230" w:type="dxa"/>
          </w:tcPr>
          <w:p w:rsidR="007C6D98" w:rsidRDefault="007C6D98" w:rsidP="00DD2BF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мероприятии</w:t>
            </w:r>
          </w:p>
        </w:tc>
        <w:tc>
          <w:tcPr>
            <w:tcW w:w="2126" w:type="dxa"/>
          </w:tcPr>
          <w:p w:rsidR="007C6D98" w:rsidRDefault="007C6D98" w:rsidP="00DD2BF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 w:rsidR="00A758D2">
              <w:rPr>
                <w:rFonts w:ascii="Times New Roman" w:hAnsi="Times New Roman" w:cs="Times New Roman"/>
                <w:sz w:val="28"/>
                <w:szCs w:val="28"/>
              </w:rPr>
              <w:t>, подразделение</w:t>
            </w:r>
          </w:p>
        </w:tc>
        <w:tc>
          <w:tcPr>
            <w:tcW w:w="2374" w:type="dxa"/>
          </w:tcPr>
          <w:p w:rsidR="007C6D98" w:rsidRDefault="007C6D98" w:rsidP="00DD2BF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7C6D98" w:rsidTr="007C6D98">
        <w:tc>
          <w:tcPr>
            <w:tcW w:w="594" w:type="dxa"/>
          </w:tcPr>
          <w:p w:rsidR="007C6D98" w:rsidRDefault="007C6D98" w:rsidP="007C6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6" w:type="dxa"/>
          </w:tcPr>
          <w:p w:rsidR="007C6D98" w:rsidRDefault="007C6D98" w:rsidP="007C6D98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</w:tc>
        <w:tc>
          <w:tcPr>
            <w:tcW w:w="7230" w:type="dxa"/>
          </w:tcPr>
          <w:p w:rsidR="007C6D98" w:rsidRDefault="00425F2C" w:rsidP="00DD2BF1">
            <w:pPr>
              <w:widowControl w:val="0"/>
              <w:suppressAutoHyphens/>
              <w:autoSpaceDE w:val="0"/>
              <w:autoSpaceDN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="007C6D98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 Информирование осуществляется посредством размещения соответствующих сведений на официальном сайте министерства</w:t>
            </w:r>
            <w:r w:rsidR="0075102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hyperlink r:id="rId10" w:history="1">
              <w:r w:rsidR="00751021" w:rsidRPr="00DD2BF1">
                <w:rPr>
                  <w:rFonts w:ascii="Times New Roman" w:hAnsi="Times New Roman" w:cs="Times New Roman"/>
                  <w:sz w:val="28"/>
                  <w:szCs w:val="28"/>
                </w:rPr>
                <w:t>https://priroda.kirovreg.ru/</w:t>
              </w:r>
            </w:hyperlink>
            <w:r w:rsidR="0075102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758D2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сайт </w:t>
            </w:r>
            <w:r w:rsidR="00751021">
              <w:rPr>
                <w:rFonts w:ascii="Times New Roman" w:hAnsi="Times New Roman" w:cs="Times New Roman"/>
                <w:sz w:val="28"/>
                <w:szCs w:val="28"/>
              </w:rPr>
              <w:t>министерства</w:t>
            </w:r>
            <w:r w:rsidR="00A758D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C6D98">
              <w:rPr>
                <w:rFonts w:ascii="Times New Roman" w:hAnsi="Times New Roman" w:cs="Times New Roman"/>
                <w:sz w:val="28"/>
                <w:szCs w:val="28"/>
              </w:rPr>
              <w:t xml:space="preserve"> и в иных формах. </w:t>
            </w:r>
          </w:p>
          <w:p w:rsidR="00A758D2" w:rsidRDefault="00A758D2" w:rsidP="00DD2BF1">
            <w:pPr>
              <w:widowControl w:val="0"/>
              <w:suppressAutoHyphens/>
              <w:autoSpaceDE w:val="0"/>
              <w:autoSpaceDN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размещает и поддерживает </w:t>
            </w:r>
            <w:r w:rsidR="00757D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актуальном состоянии на сайте </w:t>
            </w:r>
            <w:r w:rsidR="00751021">
              <w:rPr>
                <w:rFonts w:ascii="Times New Roman" w:hAnsi="Times New Roman" w:cs="Times New Roman"/>
                <w:sz w:val="28"/>
                <w:szCs w:val="28"/>
              </w:rPr>
              <w:t>министерства:</w:t>
            </w:r>
          </w:p>
          <w:p w:rsidR="00A758D2" w:rsidRDefault="00DD2BF1" w:rsidP="00A758D2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758D2">
              <w:rPr>
                <w:rFonts w:ascii="Times New Roman" w:hAnsi="Times New Roman" w:cs="Times New Roman"/>
                <w:sz w:val="28"/>
                <w:szCs w:val="28"/>
              </w:rPr>
              <w:t xml:space="preserve">тексты нормативных правовых актов, регулирующих осуществление </w:t>
            </w:r>
            <w:r w:rsidR="00A503DE">
              <w:rPr>
                <w:rFonts w:ascii="Times New Roman" w:hAnsi="Times New Roman" w:cs="Times New Roman"/>
                <w:sz w:val="28"/>
                <w:szCs w:val="28"/>
              </w:rPr>
              <w:t>государственного</w:t>
            </w:r>
            <w:r w:rsidR="00B1574A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контроля;</w:t>
            </w:r>
          </w:p>
          <w:p w:rsidR="00757DBB" w:rsidRDefault="00DD2BF1" w:rsidP="00A758D2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757DB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изменениях, внесенных в нормативные правовые акты, регулирующие осуществление </w:t>
            </w:r>
            <w:r w:rsidR="00B1574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503DE">
              <w:rPr>
                <w:rFonts w:ascii="Times New Roman" w:hAnsi="Times New Roman" w:cs="Times New Roman"/>
                <w:sz w:val="28"/>
                <w:szCs w:val="28"/>
              </w:rPr>
              <w:t>осударственного</w:t>
            </w:r>
            <w:r w:rsidR="00757DBB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контроля, о сроках и порядке </w:t>
            </w:r>
            <w:r w:rsidR="0075102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57DBB">
              <w:rPr>
                <w:rFonts w:ascii="Times New Roman" w:hAnsi="Times New Roman" w:cs="Times New Roman"/>
                <w:sz w:val="28"/>
                <w:szCs w:val="28"/>
              </w:rPr>
              <w:t>их вступления в силу;</w:t>
            </w:r>
          </w:p>
          <w:p w:rsidR="00757DBB" w:rsidRDefault="00DD2BF1" w:rsidP="00A758D2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757DBB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</w:t>
            </w:r>
            <w:r w:rsidR="00757D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 мерах ответственности, применяемых при нарушении </w:t>
            </w:r>
            <w:r w:rsidR="00757D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обязательных требований, с текстами в действующей редакции;</w:t>
            </w:r>
          </w:p>
          <w:p w:rsidR="00A758D2" w:rsidRDefault="00DD2BF1" w:rsidP="00A758D2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758D2">
              <w:rPr>
                <w:rFonts w:ascii="Times New Roman" w:hAnsi="Times New Roman" w:cs="Times New Roman"/>
                <w:sz w:val="28"/>
                <w:szCs w:val="28"/>
              </w:rPr>
              <w:t>руководства по соблюдению обязательных требований</w:t>
            </w:r>
            <w:r w:rsidR="00757DBB">
              <w:rPr>
                <w:rFonts w:ascii="Times New Roman" w:hAnsi="Times New Roman" w:cs="Times New Roman"/>
                <w:sz w:val="28"/>
                <w:szCs w:val="28"/>
              </w:rPr>
              <w:t xml:space="preserve">, разработанные и утвержденные в соответствии </w:t>
            </w:r>
            <w:r w:rsidR="00757D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Федеральным законом от 31.07.2020 № 247-ФЗ </w:t>
            </w:r>
            <w:r w:rsidR="00757DBB">
              <w:rPr>
                <w:rFonts w:ascii="Times New Roman" w:hAnsi="Times New Roman" w:cs="Times New Roman"/>
                <w:sz w:val="28"/>
                <w:szCs w:val="28"/>
              </w:rPr>
              <w:br/>
              <w:t>«Об обязательных требованиях в Российской Федерации»</w:t>
            </w:r>
            <w:r w:rsidR="00A758D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7DBB" w:rsidRDefault="00DD2BF1" w:rsidP="00A758D2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757DBB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индикаторов риска нарушения обязательных требований, порядок отнесения объектов контроля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57DBB">
              <w:rPr>
                <w:rFonts w:ascii="Times New Roman" w:hAnsi="Times New Roman" w:cs="Times New Roman"/>
                <w:sz w:val="28"/>
                <w:szCs w:val="28"/>
              </w:rPr>
              <w:t>к категориям риска;</w:t>
            </w:r>
          </w:p>
          <w:p w:rsidR="00757DBB" w:rsidRDefault="00DD2BF1" w:rsidP="00A758D2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757DBB">
              <w:rPr>
                <w:rFonts w:ascii="Times New Roman" w:hAnsi="Times New Roman" w:cs="Times New Roman"/>
                <w:sz w:val="28"/>
                <w:szCs w:val="28"/>
              </w:rPr>
              <w:t>перечень объектов контроля, учитываемых в рамках формирования ежегодного плана контрольных (надзорных) мероприятий с указанием категории риска;</w:t>
            </w:r>
          </w:p>
          <w:p w:rsidR="00A758D2" w:rsidRDefault="00A758D2" w:rsidP="00A758D2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программу профилактики рисков причинения вреда </w:t>
            </w:r>
            <w:r w:rsidR="00DD2BF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план проведения плановых контрольных (надзорных) мероприятий;</w:t>
            </w:r>
          </w:p>
          <w:p w:rsidR="00DD2BF1" w:rsidRDefault="00DD2BF1" w:rsidP="00A758D2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исчерпывающий перечень сведений, которые могут запрашиваться контрольным (надзорным) органом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у контролируемого лица;</w:t>
            </w:r>
          </w:p>
          <w:p w:rsidR="00A758D2" w:rsidRDefault="00DD2BF1" w:rsidP="00A758D2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757DB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способах получения консультаций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57DBB">
              <w:rPr>
                <w:rFonts w:ascii="Times New Roman" w:hAnsi="Times New Roman" w:cs="Times New Roman"/>
                <w:sz w:val="28"/>
                <w:szCs w:val="28"/>
              </w:rPr>
              <w:t>по вопросам соблюдения обязательных требований;</w:t>
            </w:r>
          </w:p>
          <w:p w:rsidR="00DD2BF1" w:rsidRDefault="00DD2BF1" w:rsidP="00A758D2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:rsidR="00DD2BF1" w:rsidRDefault="00DD2BF1" w:rsidP="00A758D2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757DBB">
              <w:rPr>
                <w:rFonts w:ascii="Times New Roman" w:hAnsi="Times New Roman" w:cs="Times New Roman"/>
                <w:sz w:val="28"/>
                <w:szCs w:val="28"/>
              </w:rPr>
              <w:t>доклады, содержащие результаты обобщения правоприменительной практики;</w:t>
            </w:r>
          </w:p>
          <w:p w:rsidR="00DD2BF1" w:rsidRDefault="00DD2BF1" w:rsidP="00A758D2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доклады о государственном контроле (надзоре);</w:t>
            </w:r>
          </w:p>
          <w:p w:rsidR="00757DBB" w:rsidRDefault="00DD2BF1" w:rsidP="00A758D2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иные сведения, предусмотренные нормативными правовыми актами Российской Федерации,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нормативными правовыми актами субъектов Российской Федерации.</w:t>
            </w:r>
          </w:p>
        </w:tc>
        <w:tc>
          <w:tcPr>
            <w:tcW w:w="2126" w:type="dxa"/>
          </w:tcPr>
          <w:p w:rsidR="007C6D98" w:rsidRDefault="00A758D2" w:rsidP="00425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Должностные лица </w:t>
            </w:r>
            <w:r w:rsidR="00425F2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</w:t>
            </w:r>
          </w:p>
        </w:tc>
        <w:tc>
          <w:tcPr>
            <w:tcW w:w="2374" w:type="dxa"/>
          </w:tcPr>
          <w:p w:rsidR="007C6D98" w:rsidRDefault="00A758D2" w:rsidP="007C6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C6D98" w:rsidTr="007C6D98">
        <w:tc>
          <w:tcPr>
            <w:tcW w:w="594" w:type="dxa"/>
          </w:tcPr>
          <w:p w:rsidR="007C6D98" w:rsidRDefault="007C6D98" w:rsidP="007C6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916" w:type="dxa"/>
          </w:tcPr>
          <w:p w:rsidR="007C6D98" w:rsidRDefault="007C6D98" w:rsidP="007C6D98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</w:t>
            </w:r>
          </w:p>
        </w:tc>
        <w:tc>
          <w:tcPr>
            <w:tcW w:w="7230" w:type="dxa"/>
          </w:tcPr>
          <w:p w:rsidR="007C6D98" w:rsidRDefault="00DD2BF1" w:rsidP="00DD2BF1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 проводится для решения следующих задач:</w:t>
            </w:r>
          </w:p>
          <w:p w:rsidR="00DD2BF1" w:rsidRDefault="00DD2BF1" w:rsidP="007C6D98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обеспечение единообразия подходов к применению контрольным (надзорным) органом и его должностными лицами обязательных требований, законодательства Российской Федерации о государственном контроле (надзоре);</w:t>
            </w:r>
          </w:p>
          <w:p w:rsidR="00DD2BF1" w:rsidRDefault="00DD2BF1" w:rsidP="00DD2B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выявление типичных нарушений обязательных требований, причин, факторов и условий, способствующих возникновению указанных нарушений;</w:t>
            </w:r>
          </w:p>
          <w:p w:rsidR="00DD2BF1" w:rsidRDefault="00DD2BF1" w:rsidP="00DD2B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анализ случаев причинения вреда (ущерба) охраняемым законом ценностям, выявление источников и факторов риска причинения вреда (ущерба);</w:t>
            </w:r>
          </w:p>
          <w:p w:rsidR="00DD2BF1" w:rsidRDefault="00DD2BF1" w:rsidP="00DD2B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подготовка предложений об актуализации обязательных требований;</w:t>
            </w:r>
          </w:p>
          <w:p w:rsidR="00DD2BF1" w:rsidRDefault="00DD2BF1" w:rsidP="00DD2B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подготовка предложений о внесении изменений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законодательство Российской Федерации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 государственном контроле (надзоре)</w:t>
            </w:r>
            <w:r w:rsidR="007510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2BF1" w:rsidRDefault="00DD2BF1" w:rsidP="00DD2B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итогам обобщения правоприменительной практики министерство обеспечивает подготовку доклада, содержащего результаты обобщения правоприменительной практики контрольного (надзорного) органа (далее – доклад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 правоприменительной практике).</w:t>
            </w:r>
          </w:p>
          <w:p w:rsidR="00751021" w:rsidRDefault="00DD2BF1" w:rsidP="007510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BF1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  <w:r w:rsidR="00751021">
              <w:rPr>
                <w:rFonts w:ascii="Times New Roman" w:hAnsi="Times New Roman" w:cs="Times New Roman"/>
                <w:sz w:val="28"/>
                <w:szCs w:val="28"/>
              </w:rPr>
              <w:t xml:space="preserve"> о правоприменительной практике</w:t>
            </w:r>
            <w:r w:rsidRPr="00DD2BF1">
              <w:rPr>
                <w:rFonts w:ascii="Times New Roman" w:hAnsi="Times New Roman" w:cs="Times New Roman"/>
                <w:sz w:val="28"/>
                <w:szCs w:val="28"/>
              </w:rPr>
              <w:t xml:space="preserve"> готовится </w:t>
            </w:r>
            <w:r w:rsidR="0075102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D2BF1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1 апреля года, следующего за отчетным годом, утверждается приказом руководителя контрольного </w:t>
            </w:r>
            <w:r w:rsidRPr="00DD2B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органа (исполняющего обязанности руководителя контрольного органа) и размещается на </w:t>
            </w:r>
            <w:r w:rsidR="00751021">
              <w:rPr>
                <w:rFonts w:ascii="Times New Roman" w:hAnsi="Times New Roman" w:cs="Times New Roman"/>
                <w:sz w:val="28"/>
                <w:szCs w:val="28"/>
              </w:rPr>
              <w:t>сайте министерства</w:t>
            </w:r>
            <w:r w:rsidRPr="00DD2BF1">
              <w:rPr>
                <w:rFonts w:ascii="Times New Roman" w:hAnsi="Times New Roman" w:cs="Times New Roman"/>
                <w:sz w:val="28"/>
                <w:szCs w:val="28"/>
              </w:rPr>
              <w:t xml:space="preserve"> в срок до 1 апреля года, следующего за отчетным годом.</w:t>
            </w:r>
            <w:r w:rsidR="007510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Контрольный (надзорный) орган обеспечивает публичное обсуждение проекта доклада </w:t>
            </w:r>
            <w:r w:rsidR="0075102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правоприменительной практике.</w:t>
            </w:r>
          </w:p>
          <w:p w:rsidR="00B1574A" w:rsidRDefault="00DD2BF1" w:rsidP="007510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обобщения правоприменительной практики включаются в ежегодный доклад контрольного (надзорного) органа о состоянии государственного контроля (надзора</w:t>
            </w:r>
            <w:r w:rsidR="00751021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126" w:type="dxa"/>
          </w:tcPr>
          <w:p w:rsidR="007C6D98" w:rsidRDefault="00A758D2" w:rsidP="00425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Должностные лица </w:t>
            </w:r>
            <w:r w:rsidR="00425F2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правления</w:t>
            </w:r>
          </w:p>
        </w:tc>
        <w:tc>
          <w:tcPr>
            <w:tcW w:w="2374" w:type="dxa"/>
          </w:tcPr>
          <w:p w:rsidR="007C6D98" w:rsidRDefault="00A758D2" w:rsidP="007C6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 раза в год</w:t>
            </w:r>
          </w:p>
        </w:tc>
      </w:tr>
      <w:tr w:rsidR="007C6D98" w:rsidTr="007C6D98">
        <w:tc>
          <w:tcPr>
            <w:tcW w:w="594" w:type="dxa"/>
          </w:tcPr>
          <w:p w:rsidR="007C6D98" w:rsidRDefault="007C6D98" w:rsidP="007C6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916" w:type="dxa"/>
          </w:tcPr>
          <w:p w:rsidR="007C6D98" w:rsidRDefault="007C6D98" w:rsidP="007C6D98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предостережений</w:t>
            </w:r>
          </w:p>
        </w:tc>
        <w:tc>
          <w:tcPr>
            <w:tcW w:w="7230" w:type="dxa"/>
          </w:tcPr>
          <w:p w:rsidR="00751021" w:rsidRDefault="00751021" w:rsidP="007510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случае наличия у министерства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</w:t>
            </w:r>
            <w:r w:rsidR="0012661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министерство объявляет контролируемому лицу предостережение о недопустимости нарушения обязательных требований</w:t>
            </w:r>
            <w:r w:rsidR="00126610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предостережение)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661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предлагает принять меры по обеспечению соблюдения обязательных требований.</w:t>
            </w:r>
          </w:p>
          <w:p w:rsidR="00751021" w:rsidRDefault="00751021" w:rsidP="007510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Предостережение объявляется и направляется контролируемому лицу в порядке, предусмотренном Федеральным законом от 31.07.2020 № 248-ФЗ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 государственном контроле (надзоре) </w:t>
            </w:r>
            <w:r w:rsidR="0012661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муниципальном контроле в Российской Федерации»,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должно содержать указание на соответствующие обязательные требования, предусматривающий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      </w:r>
          </w:p>
          <w:p w:rsidR="00BB0D08" w:rsidRPr="00BB0D08" w:rsidRDefault="00BB0D08" w:rsidP="00425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D08">
              <w:rPr>
                <w:rFonts w:ascii="Times New Roman" w:hAnsi="Times New Roman" w:cs="Times New Roman"/>
                <w:sz w:val="28"/>
                <w:szCs w:val="28"/>
              </w:rPr>
              <w:t>Контролируемое лицо вправе после получения предостережения подать возражение в отношении предостережения (далее – возражение), в котором указываются следующие сведения:</w:t>
            </w:r>
          </w:p>
          <w:p w:rsidR="00BB0D08" w:rsidRPr="00BB0D08" w:rsidRDefault="00BB0D08" w:rsidP="00425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D08"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 лица, фамилия, имя, отчество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(последнее</w:t>
            </w:r>
            <w:r w:rsidRPr="00BB0D08">
              <w:rPr>
                <w:rFonts w:ascii="Times New Roman" w:hAnsi="Times New Roman" w:cs="Times New Roman"/>
                <w:sz w:val="28"/>
                <w:szCs w:val="28"/>
              </w:rPr>
              <w:t xml:space="preserve"> – при наличии) индивидуального предпринимателя, гражданина;</w:t>
            </w:r>
          </w:p>
          <w:p w:rsidR="00BB0D08" w:rsidRPr="00BB0D08" w:rsidRDefault="00BB0D08" w:rsidP="00425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D08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 юридического лица, индивидуального предпринимателя, гражданина;</w:t>
            </w:r>
          </w:p>
          <w:p w:rsidR="00BB0D08" w:rsidRPr="00BB0D08" w:rsidRDefault="00BB0D08" w:rsidP="00425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D08">
              <w:rPr>
                <w:rFonts w:ascii="Times New Roman" w:hAnsi="Times New Roman" w:cs="Times New Roman"/>
                <w:sz w:val="28"/>
                <w:szCs w:val="28"/>
              </w:rPr>
              <w:t>дата и номер предостережения;</w:t>
            </w:r>
          </w:p>
          <w:p w:rsidR="00BB0D08" w:rsidRPr="00BB0D08" w:rsidRDefault="00BB0D08" w:rsidP="00425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D08">
              <w:rPr>
                <w:rFonts w:ascii="Times New Roman" w:hAnsi="Times New Roman" w:cs="Times New Roman"/>
                <w:sz w:val="28"/>
                <w:szCs w:val="28"/>
              </w:rPr>
              <w:t>обоснование позиции в отношении указанных в предостережении готовящихся или возможных действий (бездействия), которые приводят или могут привести к нарушению обязательных требований;</w:t>
            </w:r>
          </w:p>
          <w:p w:rsidR="00BB0D08" w:rsidRPr="00BB0D08" w:rsidRDefault="00BB0D08" w:rsidP="00425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D08">
              <w:rPr>
                <w:rFonts w:ascii="Times New Roman" w:hAnsi="Times New Roman" w:cs="Times New Roman"/>
                <w:sz w:val="28"/>
                <w:szCs w:val="28"/>
              </w:rPr>
              <w:t>способ получения ответа.</w:t>
            </w:r>
          </w:p>
          <w:p w:rsidR="00BB0D08" w:rsidRPr="00BB0D08" w:rsidRDefault="00BB0D08" w:rsidP="00425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D08">
              <w:rPr>
                <w:rFonts w:ascii="Times New Roman" w:hAnsi="Times New Roman" w:cs="Times New Roman"/>
                <w:sz w:val="28"/>
                <w:szCs w:val="28"/>
              </w:rPr>
              <w:t>Возражение направляется в кон</w:t>
            </w:r>
            <w:r w:rsidR="00425F2C">
              <w:rPr>
                <w:rFonts w:ascii="Times New Roman" w:hAnsi="Times New Roman" w:cs="Times New Roman"/>
                <w:sz w:val="28"/>
                <w:szCs w:val="28"/>
              </w:rPr>
              <w:t xml:space="preserve">трольный орган в виде документа </w:t>
            </w:r>
            <w:r w:rsidRPr="00BB0D08">
              <w:rPr>
                <w:rFonts w:ascii="Times New Roman" w:hAnsi="Times New Roman" w:cs="Times New Roman"/>
                <w:sz w:val="28"/>
                <w:szCs w:val="28"/>
              </w:rPr>
              <w:t xml:space="preserve">на бумажном носителе почтовым отправлением либо в виде электронного документа, подписанного с учетом требований, установленных </w:t>
            </w:r>
            <w:hyperlink r:id="rId11" w:history="1">
              <w:r w:rsidRPr="00BB0D08">
                <w:rPr>
                  <w:rFonts w:ascii="Times New Roman" w:hAnsi="Times New Roman" w:cs="Times New Roman"/>
                  <w:sz w:val="28"/>
                  <w:szCs w:val="28"/>
                </w:rPr>
                <w:t>частью 6 статьи 21</w:t>
              </w:r>
            </w:hyperlink>
            <w:r w:rsidRPr="00BB0D08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31.07.2020 </w:t>
            </w:r>
            <w:r w:rsidR="00425F2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B0D08">
              <w:rPr>
                <w:rFonts w:ascii="Times New Roman" w:hAnsi="Times New Roman" w:cs="Times New Roman"/>
                <w:sz w:val="28"/>
                <w:szCs w:val="28"/>
              </w:rPr>
              <w:t xml:space="preserve">№ 248-ФЗ, в течение 30 дней со дня получения </w:t>
            </w:r>
            <w:r w:rsidRPr="00BB0D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контролируемым лицом предостережения. Возражение рассматривается контрольным органом в течение 30 дней со дня его получения, контролируемому лицу н</w:t>
            </w:r>
            <w:r w:rsidR="00425F2C">
              <w:rPr>
                <w:rFonts w:ascii="Times New Roman" w:hAnsi="Times New Roman" w:cs="Times New Roman"/>
                <w:sz w:val="28"/>
                <w:szCs w:val="28"/>
              </w:rPr>
              <w:t>аправляется ответ с информацией</w:t>
            </w:r>
            <w:r w:rsidRPr="00BB0D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о согласии или несогласии с возражением. В случае несогласия                      с возражением указываются соответствующие обоснования.</w:t>
            </w:r>
          </w:p>
          <w:p w:rsidR="007C6D98" w:rsidRDefault="00BB0D08" w:rsidP="001266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D08">
              <w:rPr>
                <w:rFonts w:ascii="Times New Roman" w:hAnsi="Times New Roman" w:cs="Times New Roman"/>
                <w:sz w:val="28"/>
                <w:szCs w:val="28"/>
              </w:rPr>
              <w:t>Учет предостережений осуществляется путем ведения журнала учета предостережений о недопустимости нарушения обязательных требований (на бумажном носителе либо в электронном виде) по форме, обеспечивающей учет указанной информации.</w:t>
            </w:r>
          </w:p>
        </w:tc>
        <w:tc>
          <w:tcPr>
            <w:tcW w:w="2126" w:type="dxa"/>
          </w:tcPr>
          <w:p w:rsidR="007C6D98" w:rsidRDefault="00A758D2" w:rsidP="00425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Должностные лица </w:t>
            </w:r>
            <w:r w:rsidR="00425F2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правления</w:t>
            </w:r>
          </w:p>
        </w:tc>
        <w:tc>
          <w:tcPr>
            <w:tcW w:w="2374" w:type="dxa"/>
          </w:tcPr>
          <w:p w:rsidR="007C6D98" w:rsidRDefault="00A758D2" w:rsidP="007C6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C6D98" w:rsidTr="007C6D98">
        <w:tc>
          <w:tcPr>
            <w:tcW w:w="594" w:type="dxa"/>
          </w:tcPr>
          <w:p w:rsidR="007C6D98" w:rsidRDefault="007C6D98" w:rsidP="007C6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916" w:type="dxa"/>
          </w:tcPr>
          <w:p w:rsidR="007C6D98" w:rsidRDefault="007C6D98" w:rsidP="007C6D98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Профилактический визит</w:t>
            </w:r>
          </w:p>
        </w:tc>
        <w:tc>
          <w:tcPr>
            <w:tcW w:w="7230" w:type="dxa"/>
          </w:tcPr>
          <w:p w:rsidR="00AB089D" w:rsidRDefault="00AB089D" w:rsidP="00AB08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мероприятий.</w:t>
            </w:r>
          </w:p>
          <w:p w:rsidR="00AB089D" w:rsidRDefault="00AB089D" w:rsidP="00AB08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ходе профилактического визита инспектором может осуществляться консультирование контролируемого лица.</w:t>
            </w:r>
          </w:p>
          <w:p w:rsidR="00AB089D" w:rsidRDefault="00AB089D" w:rsidP="00AB08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ходе профилактического визита инспектором может осуществляться сбор сведений, необходимых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отнесения объектов контроля к категориям риска.</w:t>
            </w:r>
          </w:p>
          <w:p w:rsidR="00AB089D" w:rsidRDefault="00AB089D" w:rsidP="00AB08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проведения.</w:t>
            </w:r>
          </w:p>
          <w:p w:rsidR="00AB089D" w:rsidRDefault="00AB089D" w:rsidP="00AB08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Контролируемое лицо вправе отказаться от проведения обязательного профилактического визита, уведомив об этом контрольный (надзорный) орган не позднее чем за три рабочих дня до даты его проведения.</w:t>
            </w:r>
          </w:p>
          <w:p w:rsidR="00AB089D" w:rsidRPr="00AB089D" w:rsidRDefault="00AB089D" w:rsidP="00AB08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89D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Обязательные профилактические визиты проводятся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B089D">
              <w:rPr>
                <w:rFonts w:ascii="Times New Roman" w:hAnsi="Times New Roman" w:cs="Times New Roman"/>
                <w:sz w:val="28"/>
                <w:szCs w:val="28"/>
              </w:rPr>
              <w:t xml:space="preserve">в отношении объектов контроля, отнесенных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B089D">
              <w:rPr>
                <w:rFonts w:ascii="Times New Roman" w:hAnsi="Times New Roman" w:cs="Times New Roman"/>
                <w:sz w:val="28"/>
                <w:szCs w:val="28"/>
              </w:rPr>
              <w:t>к категориям высокого и значительного риска, лиц, приступающих к осуществлению деятельности на таких объектах контроля, но не позднее одного года с момента начала такой деятельности.</w:t>
            </w:r>
          </w:p>
          <w:p w:rsidR="00AB089D" w:rsidRDefault="00AB089D" w:rsidP="00AB08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89D">
              <w:rPr>
                <w:rFonts w:ascii="Times New Roman" w:hAnsi="Times New Roman" w:cs="Times New Roman"/>
                <w:sz w:val="28"/>
                <w:szCs w:val="28"/>
              </w:rPr>
              <w:t>Обязательный профилактический визит проводится в течение 1 рабочего дня. По ходатайству должностного лица, проводившего профилактический визит, руководитель контрольного органа (заместитель руководителя контрольного органа) может продлить срок проведения профилактического визита на срок не более 3 рабочих дней.</w:t>
            </w:r>
          </w:p>
          <w:p w:rsidR="00AB089D" w:rsidRDefault="00AB089D" w:rsidP="00AB08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проведении профилактического визита гражданам, организациям не могут выдаваться предписания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  <w:p w:rsidR="00A503DE" w:rsidRDefault="00AB089D" w:rsidP="00AB08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случае, если при проведении профилактического визита установлено, что объекты контроля представляют явную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непосредственную угрозу причинения вреда (ущерба) охраняемым законом ценностям или такой вред (ущерб) причинен, инспектор незамедлительно направляет информацию об этом уполномоченному должностному лицу контрольного (надзорного) органа для принятия решения о проведении контрольных (надзорных) мероприятий.</w:t>
            </w:r>
          </w:p>
        </w:tc>
        <w:tc>
          <w:tcPr>
            <w:tcW w:w="2126" w:type="dxa"/>
          </w:tcPr>
          <w:p w:rsidR="007C6D98" w:rsidRDefault="00A758D2" w:rsidP="00425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Должностные лица </w:t>
            </w:r>
            <w:r w:rsidR="00425F2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правления</w:t>
            </w:r>
          </w:p>
        </w:tc>
        <w:tc>
          <w:tcPr>
            <w:tcW w:w="2374" w:type="dxa"/>
          </w:tcPr>
          <w:p w:rsidR="007C6D98" w:rsidRDefault="00A758D2" w:rsidP="007C6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C6D98" w:rsidTr="007C6D98">
        <w:tc>
          <w:tcPr>
            <w:tcW w:w="594" w:type="dxa"/>
          </w:tcPr>
          <w:p w:rsidR="007C6D98" w:rsidRDefault="007C6D98" w:rsidP="007C6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916" w:type="dxa"/>
          </w:tcPr>
          <w:p w:rsidR="007C6D98" w:rsidRDefault="007C6D98" w:rsidP="007C6D98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7230" w:type="dxa"/>
          </w:tcPr>
          <w:p w:rsidR="00AB089D" w:rsidRDefault="00126610" w:rsidP="00AB08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 контрольного (надзорного) органа </w:t>
            </w:r>
            <w:r w:rsidR="00AB089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обращениям контролируемых лиц и их представителей осуществляет консультирование (дает разъяснения </w:t>
            </w:r>
            <w:r w:rsidR="00AB089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вопросам, связанным с организацией </w:t>
            </w:r>
            <w:r w:rsidR="00AB089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осуществлением государственного контроля (надзора), муниципального контроля). Консультирование осуществляется без взимания платы.</w:t>
            </w:r>
          </w:p>
          <w:p w:rsidR="00A503DE" w:rsidRPr="00A503DE" w:rsidRDefault="00A503DE" w:rsidP="00A503D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3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Консультирование осуществляется должностными лицами контрольного органа по телефону, посредством видео-конференц-связи, на личном приеме еженедельно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A503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сроки, определенные руководителем контрольного органа, директором учреждения, либо в ходе проведения профилактического мероприятия, контрольного (надзорного) мероприятия. При проведении консультирования осуществляется аудио-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A503DE">
              <w:rPr>
                <w:rFonts w:ascii="Times New Roman" w:eastAsia="Calibri" w:hAnsi="Times New Roman" w:cs="Times New Roman"/>
                <w:sz w:val="28"/>
                <w:szCs w:val="28"/>
              </w:rPr>
              <w:t>или видеозапись.</w:t>
            </w:r>
          </w:p>
          <w:p w:rsidR="00A503DE" w:rsidRPr="00A503DE" w:rsidRDefault="00A503DE" w:rsidP="00A503D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3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Время консультирования по телефону, посредством видео-конференц-связи, на личном приеме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A503DE">
              <w:rPr>
                <w:rFonts w:ascii="Times New Roman" w:eastAsia="Calibri" w:hAnsi="Times New Roman" w:cs="Times New Roman"/>
                <w:sz w:val="28"/>
                <w:szCs w:val="28"/>
              </w:rPr>
              <w:t>1 контролируемого лица (его представителя) не может превышать 15 минут.</w:t>
            </w:r>
          </w:p>
          <w:p w:rsidR="00A503DE" w:rsidRPr="00A503DE" w:rsidRDefault="00A503DE" w:rsidP="00A503D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3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Консультирование (в том числе в письменной форме) осуществляется по вопросам соблюдения обязательных </w:t>
            </w:r>
            <w:r w:rsidRPr="00A503D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требований в области использования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A503DE">
              <w:rPr>
                <w:rFonts w:ascii="Times New Roman" w:eastAsia="Calibri" w:hAnsi="Times New Roman" w:cs="Times New Roman"/>
                <w:sz w:val="28"/>
                <w:szCs w:val="28"/>
              </w:rPr>
              <w:t>и охраны особо охраняемых природных территорий.</w:t>
            </w:r>
          </w:p>
          <w:p w:rsidR="00A503DE" w:rsidRPr="00A503DE" w:rsidRDefault="00A503DE" w:rsidP="00A503D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3DE">
              <w:rPr>
                <w:rFonts w:ascii="Times New Roman" w:eastAsia="Calibri" w:hAnsi="Times New Roman" w:cs="Times New Roman"/>
                <w:sz w:val="28"/>
                <w:szCs w:val="28"/>
              </w:rPr>
              <w:t>В случае если контролируемым лицом представлен письменный запрос о предоставлении письменного ответа по вопросам консультирования, консультирование осуществляется контрольным органом в письменной форме.</w:t>
            </w:r>
          </w:p>
          <w:p w:rsidR="00A503DE" w:rsidRPr="00A503DE" w:rsidRDefault="00A503DE" w:rsidP="00A503D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3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 консультировании в письменной форме должны соблюдаться требования, установленные Федеральным </w:t>
            </w:r>
            <w:hyperlink r:id="rId12" w:history="1">
              <w:r w:rsidRPr="00A503DE">
                <w:rPr>
                  <w:rFonts w:ascii="Times New Roman" w:eastAsia="Calibri" w:hAnsi="Times New Roman" w:cs="Times New Roman"/>
                  <w:sz w:val="28"/>
                  <w:szCs w:val="28"/>
                </w:rPr>
                <w:t>законом</w:t>
              </w:r>
            </w:hyperlink>
            <w:r w:rsidRPr="00A503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02.05.2006 № 59-ФЗ «О порядке рассмотрения обращений граждан Российской Федерации».</w:t>
            </w:r>
          </w:p>
          <w:p w:rsidR="00A503DE" w:rsidRPr="00A503DE" w:rsidRDefault="00A503DE" w:rsidP="00A503D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3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случае поступления 5 и более однотипных обращений контролируемых лиц и их представителей консультирование осуществляется посредством размещения 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сайте контрольного органа</w:t>
            </w:r>
            <w:r w:rsidRPr="00A503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письменного разъяснения, подписанного уполномоченным должностным лицом контрольного органа.</w:t>
            </w:r>
          </w:p>
          <w:p w:rsidR="00AB089D" w:rsidRDefault="00126610" w:rsidP="00AB08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осуществлении консультирования должностное лицо контрольного (надзорного) органа обязано соблюдать конфиденциальность информации, доступ к которой ограничен в соответствии с законодательством Российской Федерации.</w:t>
            </w:r>
          </w:p>
          <w:p w:rsidR="00AB089D" w:rsidRDefault="00126610" w:rsidP="00AB08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контрольного (надзорного) органа, иных участников контрольного (надзорного) мероприятия, а также результаты проведенных в рамках контрольного (надзорного) мероприятия экспертизы,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испытаний.</w:t>
            </w:r>
          </w:p>
          <w:p w:rsidR="00AB089D" w:rsidRDefault="00126610" w:rsidP="00AB08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Информация, ставшая известной должностному лицу контрольного (надзорного) органа в ходе консультирования, не может использоваться контрольным (надзорным) органом в целях оценки контролируемого лица по вопросам соблюдения обязательных требований.</w:t>
            </w:r>
          </w:p>
          <w:p w:rsidR="00A503DE" w:rsidRDefault="00E07E1B" w:rsidP="00E07E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(надзорный) орган</w:t>
            </w:r>
            <w:r w:rsidR="00126610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26610">
              <w:rPr>
                <w:rFonts w:ascii="Times New Roman" w:hAnsi="Times New Roman" w:cs="Times New Roman"/>
                <w:sz w:val="28"/>
                <w:szCs w:val="28"/>
              </w:rPr>
              <w:t>т учет консультирований.</w:t>
            </w:r>
          </w:p>
        </w:tc>
        <w:tc>
          <w:tcPr>
            <w:tcW w:w="2126" w:type="dxa"/>
          </w:tcPr>
          <w:p w:rsidR="007C6D98" w:rsidRDefault="00A758D2" w:rsidP="00425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Должностные лица </w:t>
            </w:r>
            <w:r w:rsidR="00425F2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правления</w:t>
            </w:r>
          </w:p>
        </w:tc>
        <w:tc>
          <w:tcPr>
            <w:tcW w:w="2374" w:type="dxa"/>
          </w:tcPr>
          <w:p w:rsidR="007C6D98" w:rsidRDefault="007C6D98" w:rsidP="007C6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6D98" w:rsidRPr="007C6D98" w:rsidRDefault="007C6D98" w:rsidP="007C6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C6D98" w:rsidRPr="007C6D98" w:rsidSect="007C6D98">
      <w:pgSz w:w="16838" w:h="11906" w:orient="landscape"/>
      <w:pgMar w:top="1701" w:right="680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588" w:rsidRDefault="00B76588" w:rsidP="008B48DE">
      <w:pPr>
        <w:spacing w:after="0" w:line="240" w:lineRule="auto"/>
      </w:pPr>
      <w:r>
        <w:separator/>
      </w:r>
    </w:p>
  </w:endnote>
  <w:endnote w:type="continuationSeparator" w:id="1">
    <w:p w:rsidR="00B76588" w:rsidRDefault="00B76588" w:rsidP="008B4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588" w:rsidRDefault="00B76588" w:rsidP="008B48DE">
      <w:pPr>
        <w:spacing w:after="0" w:line="240" w:lineRule="auto"/>
      </w:pPr>
      <w:r>
        <w:separator/>
      </w:r>
    </w:p>
  </w:footnote>
  <w:footnote w:type="continuationSeparator" w:id="1">
    <w:p w:rsidR="00B76588" w:rsidRDefault="00B76588" w:rsidP="008B4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4947817"/>
      <w:docPartObj>
        <w:docPartGallery w:val="Page Numbers (Top of Page)"/>
        <w:docPartUnique/>
      </w:docPartObj>
    </w:sdtPr>
    <w:sdtContent>
      <w:p w:rsidR="00367E7B" w:rsidRDefault="00367E7B">
        <w:pPr>
          <w:pStyle w:val="a6"/>
          <w:jc w:val="center"/>
        </w:pPr>
        <w:r w:rsidRPr="00255938">
          <w:rPr>
            <w:rFonts w:ascii="Times New Roman" w:hAnsi="Times New Roman" w:cs="Times New Roman"/>
            <w:sz w:val="24"/>
          </w:rPr>
          <w:fldChar w:fldCharType="begin"/>
        </w:r>
        <w:r w:rsidRPr="00255938">
          <w:rPr>
            <w:rFonts w:ascii="Times New Roman" w:hAnsi="Times New Roman" w:cs="Times New Roman"/>
            <w:sz w:val="24"/>
          </w:rPr>
          <w:instrText>PAGE   \* MERGEFORMAT</w:instrText>
        </w:r>
        <w:r w:rsidRPr="00255938">
          <w:rPr>
            <w:rFonts w:ascii="Times New Roman" w:hAnsi="Times New Roman" w:cs="Times New Roman"/>
            <w:sz w:val="24"/>
          </w:rPr>
          <w:fldChar w:fldCharType="separate"/>
        </w:r>
        <w:r w:rsidR="00A503DE">
          <w:rPr>
            <w:rFonts w:ascii="Times New Roman" w:hAnsi="Times New Roman" w:cs="Times New Roman"/>
            <w:noProof/>
            <w:sz w:val="24"/>
          </w:rPr>
          <w:t>4</w:t>
        </w:r>
        <w:r w:rsidRPr="0025593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367E7B" w:rsidRPr="008B48DE" w:rsidRDefault="00367E7B">
    <w:pPr>
      <w:pStyle w:val="a6"/>
      <w:rPr>
        <w:rFonts w:ascii="Times New Roman" w:hAnsi="Times New Roman"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E7B" w:rsidRDefault="00367E7B">
    <w:pPr>
      <w:pStyle w:val="a6"/>
      <w:jc w:val="center"/>
    </w:pPr>
  </w:p>
  <w:p w:rsidR="00367E7B" w:rsidRPr="00436AB7" w:rsidRDefault="00367E7B" w:rsidP="00436AB7">
    <w:pPr>
      <w:pStyle w:val="a6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3in;height:3in;visibility:visible" o:bullet="t">
        <v:imagedata r:id="rId1" o:title=""/>
      </v:shape>
    </w:pict>
  </w:numPicBullet>
  <w:abstractNum w:abstractNumId="0">
    <w:nsid w:val="3E591DA1"/>
    <w:multiLevelType w:val="hybridMultilevel"/>
    <w:tmpl w:val="AFB08132"/>
    <w:lvl w:ilvl="0" w:tplc="B874BB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B68D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362B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96AD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D853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26CA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A861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E079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E8E9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F1545ED"/>
    <w:multiLevelType w:val="hybridMultilevel"/>
    <w:tmpl w:val="F4D8A4DE"/>
    <w:lvl w:ilvl="0" w:tplc="3076AD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00259A2"/>
    <w:multiLevelType w:val="hybridMultilevel"/>
    <w:tmpl w:val="FE522E26"/>
    <w:lvl w:ilvl="0" w:tplc="7FFC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91BF0"/>
    <w:multiLevelType w:val="hybridMultilevel"/>
    <w:tmpl w:val="E384F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73F3C"/>
    <w:multiLevelType w:val="hybridMultilevel"/>
    <w:tmpl w:val="2D5ED220"/>
    <w:lvl w:ilvl="0" w:tplc="7FFC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3732"/>
    <w:rsid w:val="000320C2"/>
    <w:rsid w:val="000640D4"/>
    <w:rsid w:val="00081AE5"/>
    <w:rsid w:val="00084A99"/>
    <w:rsid w:val="00084E05"/>
    <w:rsid w:val="000919BC"/>
    <w:rsid w:val="000A572F"/>
    <w:rsid w:val="000B07AB"/>
    <w:rsid w:val="000B1099"/>
    <w:rsid w:val="000B59B2"/>
    <w:rsid w:val="000C19C3"/>
    <w:rsid w:val="000C432C"/>
    <w:rsid w:val="000C5E62"/>
    <w:rsid w:val="000D3317"/>
    <w:rsid w:val="000D7F85"/>
    <w:rsid w:val="000F6896"/>
    <w:rsid w:val="00107E53"/>
    <w:rsid w:val="00120D27"/>
    <w:rsid w:val="001220ED"/>
    <w:rsid w:val="00126610"/>
    <w:rsid w:val="0014375E"/>
    <w:rsid w:val="001818ED"/>
    <w:rsid w:val="001C28EF"/>
    <w:rsid w:val="001C42F8"/>
    <w:rsid w:val="001E15C0"/>
    <w:rsid w:val="001F1AE9"/>
    <w:rsid w:val="00200224"/>
    <w:rsid w:val="002058E7"/>
    <w:rsid w:val="002126FE"/>
    <w:rsid w:val="00216A1C"/>
    <w:rsid w:val="0022010D"/>
    <w:rsid w:val="00225B9B"/>
    <w:rsid w:val="00226E8A"/>
    <w:rsid w:val="00234648"/>
    <w:rsid w:val="0024129E"/>
    <w:rsid w:val="00255938"/>
    <w:rsid w:val="00274374"/>
    <w:rsid w:val="00280323"/>
    <w:rsid w:val="00283E90"/>
    <w:rsid w:val="00284555"/>
    <w:rsid w:val="002850C7"/>
    <w:rsid w:val="002A1509"/>
    <w:rsid w:val="002C055E"/>
    <w:rsid w:val="00303EA3"/>
    <w:rsid w:val="0031132E"/>
    <w:rsid w:val="00317DDD"/>
    <w:rsid w:val="00321894"/>
    <w:rsid w:val="00331845"/>
    <w:rsid w:val="00341ACE"/>
    <w:rsid w:val="00367E7B"/>
    <w:rsid w:val="003842E0"/>
    <w:rsid w:val="00392F45"/>
    <w:rsid w:val="003B6F62"/>
    <w:rsid w:val="003C3052"/>
    <w:rsid w:val="003D7A55"/>
    <w:rsid w:val="003F7BEC"/>
    <w:rsid w:val="00414BE0"/>
    <w:rsid w:val="00415EAB"/>
    <w:rsid w:val="00421F75"/>
    <w:rsid w:val="00422F2C"/>
    <w:rsid w:val="00425F2C"/>
    <w:rsid w:val="004266FB"/>
    <w:rsid w:val="00436AB7"/>
    <w:rsid w:val="0045710B"/>
    <w:rsid w:val="0045762C"/>
    <w:rsid w:val="00466DB9"/>
    <w:rsid w:val="00487ACD"/>
    <w:rsid w:val="004D4CE0"/>
    <w:rsid w:val="004E6C32"/>
    <w:rsid w:val="004F29A0"/>
    <w:rsid w:val="00503C31"/>
    <w:rsid w:val="00507967"/>
    <w:rsid w:val="00507B4E"/>
    <w:rsid w:val="00514CEB"/>
    <w:rsid w:val="00517E87"/>
    <w:rsid w:val="00526808"/>
    <w:rsid w:val="00530FDC"/>
    <w:rsid w:val="0054307B"/>
    <w:rsid w:val="005460C0"/>
    <w:rsid w:val="00552890"/>
    <w:rsid w:val="0055416F"/>
    <w:rsid w:val="00573092"/>
    <w:rsid w:val="005743E0"/>
    <w:rsid w:val="00580947"/>
    <w:rsid w:val="005872CF"/>
    <w:rsid w:val="00587B6A"/>
    <w:rsid w:val="00591F04"/>
    <w:rsid w:val="005D22F4"/>
    <w:rsid w:val="005F38BE"/>
    <w:rsid w:val="00636700"/>
    <w:rsid w:val="006464B3"/>
    <w:rsid w:val="006528B6"/>
    <w:rsid w:val="00660DEF"/>
    <w:rsid w:val="00665D1D"/>
    <w:rsid w:val="00673527"/>
    <w:rsid w:val="00684BE3"/>
    <w:rsid w:val="006A3732"/>
    <w:rsid w:val="006A4130"/>
    <w:rsid w:val="006A51FC"/>
    <w:rsid w:val="006C7407"/>
    <w:rsid w:val="006D2CFB"/>
    <w:rsid w:val="006E32F5"/>
    <w:rsid w:val="006F684A"/>
    <w:rsid w:val="00714BE2"/>
    <w:rsid w:val="00721786"/>
    <w:rsid w:val="00730FCD"/>
    <w:rsid w:val="00732CEA"/>
    <w:rsid w:val="0073411D"/>
    <w:rsid w:val="007425E7"/>
    <w:rsid w:val="00751021"/>
    <w:rsid w:val="00757DBB"/>
    <w:rsid w:val="00764DB0"/>
    <w:rsid w:val="0078447B"/>
    <w:rsid w:val="00792CEF"/>
    <w:rsid w:val="007B1C7B"/>
    <w:rsid w:val="007B780A"/>
    <w:rsid w:val="007C3B29"/>
    <w:rsid w:val="007C6D98"/>
    <w:rsid w:val="007D0EDB"/>
    <w:rsid w:val="007E1392"/>
    <w:rsid w:val="007E69A3"/>
    <w:rsid w:val="007F7977"/>
    <w:rsid w:val="00800769"/>
    <w:rsid w:val="008014B2"/>
    <w:rsid w:val="00805D46"/>
    <w:rsid w:val="00806692"/>
    <w:rsid w:val="00843B0D"/>
    <w:rsid w:val="008555A7"/>
    <w:rsid w:val="0086510C"/>
    <w:rsid w:val="00873EFE"/>
    <w:rsid w:val="008837C1"/>
    <w:rsid w:val="008B48DE"/>
    <w:rsid w:val="008C7EFA"/>
    <w:rsid w:val="008D19F3"/>
    <w:rsid w:val="008D6B9D"/>
    <w:rsid w:val="008D745A"/>
    <w:rsid w:val="008E61B7"/>
    <w:rsid w:val="00903136"/>
    <w:rsid w:val="00911362"/>
    <w:rsid w:val="00915CB0"/>
    <w:rsid w:val="00930E47"/>
    <w:rsid w:val="0096272B"/>
    <w:rsid w:val="00966DBC"/>
    <w:rsid w:val="0099313C"/>
    <w:rsid w:val="009A2388"/>
    <w:rsid w:val="009A2FF8"/>
    <w:rsid w:val="009D07CE"/>
    <w:rsid w:val="009D0800"/>
    <w:rsid w:val="009D2CD7"/>
    <w:rsid w:val="009E14FB"/>
    <w:rsid w:val="009E7556"/>
    <w:rsid w:val="00A06E87"/>
    <w:rsid w:val="00A11329"/>
    <w:rsid w:val="00A15C62"/>
    <w:rsid w:val="00A2064F"/>
    <w:rsid w:val="00A24C33"/>
    <w:rsid w:val="00A31E76"/>
    <w:rsid w:val="00A503DE"/>
    <w:rsid w:val="00A50944"/>
    <w:rsid w:val="00A5406B"/>
    <w:rsid w:val="00A62B67"/>
    <w:rsid w:val="00A63413"/>
    <w:rsid w:val="00A7199E"/>
    <w:rsid w:val="00A758D2"/>
    <w:rsid w:val="00AA0D46"/>
    <w:rsid w:val="00AA5FE4"/>
    <w:rsid w:val="00AB089D"/>
    <w:rsid w:val="00AC7A02"/>
    <w:rsid w:val="00AD12C5"/>
    <w:rsid w:val="00AF0BFD"/>
    <w:rsid w:val="00AF290C"/>
    <w:rsid w:val="00B147FF"/>
    <w:rsid w:val="00B1574A"/>
    <w:rsid w:val="00B30AC7"/>
    <w:rsid w:val="00B3393F"/>
    <w:rsid w:val="00B57202"/>
    <w:rsid w:val="00B76462"/>
    <w:rsid w:val="00B76588"/>
    <w:rsid w:val="00B76A3B"/>
    <w:rsid w:val="00B821C3"/>
    <w:rsid w:val="00B86155"/>
    <w:rsid w:val="00B95037"/>
    <w:rsid w:val="00BA1009"/>
    <w:rsid w:val="00BA2F5B"/>
    <w:rsid w:val="00BA7E94"/>
    <w:rsid w:val="00BB0D08"/>
    <w:rsid w:val="00BB6C4A"/>
    <w:rsid w:val="00BC2DD9"/>
    <w:rsid w:val="00BD5FAB"/>
    <w:rsid w:val="00BE0382"/>
    <w:rsid w:val="00BE66BE"/>
    <w:rsid w:val="00C0145E"/>
    <w:rsid w:val="00C02003"/>
    <w:rsid w:val="00C157F8"/>
    <w:rsid w:val="00C177A0"/>
    <w:rsid w:val="00C222F9"/>
    <w:rsid w:val="00C40978"/>
    <w:rsid w:val="00C44CFE"/>
    <w:rsid w:val="00C475E9"/>
    <w:rsid w:val="00C5096A"/>
    <w:rsid w:val="00C54DA1"/>
    <w:rsid w:val="00C76CBC"/>
    <w:rsid w:val="00C80553"/>
    <w:rsid w:val="00CB2BA2"/>
    <w:rsid w:val="00CD27CE"/>
    <w:rsid w:val="00CD5E62"/>
    <w:rsid w:val="00CF5B5D"/>
    <w:rsid w:val="00D155EE"/>
    <w:rsid w:val="00D15C3E"/>
    <w:rsid w:val="00D42DAA"/>
    <w:rsid w:val="00D42DED"/>
    <w:rsid w:val="00D46D07"/>
    <w:rsid w:val="00D630BA"/>
    <w:rsid w:val="00D76AC7"/>
    <w:rsid w:val="00D80340"/>
    <w:rsid w:val="00DB283D"/>
    <w:rsid w:val="00DD2BF1"/>
    <w:rsid w:val="00DD7147"/>
    <w:rsid w:val="00E02120"/>
    <w:rsid w:val="00E07E1B"/>
    <w:rsid w:val="00E16325"/>
    <w:rsid w:val="00E22B48"/>
    <w:rsid w:val="00E233E2"/>
    <w:rsid w:val="00E275C5"/>
    <w:rsid w:val="00E56BD6"/>
    <w:rsid w:val="00E72F48"/>
    <w:rsid w:val="00E80917"/>
    <w:rsid w:val="00E82826"/>
    <w:rsid w:val="00E95ECF"/>
    <w:rsid w:val="00EA4C96"/>
    <w:rsid w:val="00F3794C"/>
    <w:rsid w:val="00F41FC5"/>
    <w:rsid w:val="00F45D28"/>
    <w:rsid w:val="00F55C43"/>
    <w:rsid w:val="00F9147B"/>
    <w:rsid w:val="00F94D25"/>
    <w:rsid w:val="00FB1548"/>
    <w:rsid w:val="00FC179B"/>
    <w:rsid w:val="00FC6302"/>
    <w:rsid w:val="00FD4A94"/>
    <w:rsid w:val="00FF3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7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Bullet List,FooterText,numbered,Paragraphe de liste1,lp1,Абзац списка1,Ненумерованный список,List Paragraph,Л‡Ќ€љ –•Џ–ђ€1,кЊ’—“Њ_”‰€’’ћЋ –•Џ–”ђ,_нсxон_пѓйсс_л …Нм…п_,List Paragraph_0,Lists,Bulletr List Paragraph,列出段落,列出段落1"/>
    <w:basedOn w:val="a"/>
    <w:link w:val="a5"/>
    <w:uiPriority w:val="34"/>
    <w:qFormat/>
    <w:rsid w:val="007E69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B4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48DE"/>
  </w:style>
  <w:style w:type="paragraph" w:styleId="a8">
    <w:name w:val="footer"/>
    <w:basedOn w:val="a"/>
    <w:link w:val="a9"/>
    <w:uiPriority w:val="99"/>
    <w:unhideWhenUsed/>
    <w:rsid w:val="008B4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48DE"/>
  </w:style>
  <w:style w:type="paragraph" w:styleId="aa">
    <w:name w:val="footnote text"/>
    <w:basedOn w:val="a"/>
    <w:link w:val="ab"/>
    <w:uiPriority w:val="99"/>
    <w:semiHidden/>
    <w:unhideWhenUsed/>
    <w:rsid w:val="00507B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uiPriority w:val="99"/>
    <w:semiHidden/>
    <w:rsid w:val="00507B4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uiPriority w:val="99"/>
    <w:semiHidden/>
    <w:unhideWhenUsed/>
    <w:rsid w:val="00507B4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507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7B4E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aliases w:val="Bullet List Знак,FooterText Знак,numbered Знак,Paragraphe de liste1 Знак,lp1 Знак,Абзац списка1 Знак,Ненумерованный список Знак,List Paragraph Знак,Л‡Ќ€љ –•Џ–ђ€1 Знак,кЊ’—“Њ_”‰€’’ћЋ –•Џ–”ђ Знак,_нсxон_пѓйсс_л …Нм…п_ Знак,Lists Знак"/>
    <w:link w:val="a4"/>
    <w:uiPriority w:val="34"/>
    <w:locked/>
    <w:rsid w:val="00AC7A02"/>
  </w:style>
  <w:style w:type="paragraph" w:customStyle="1" w:styleId="ConsPlusNormal">
    <w:name w:val="ConsPlusNormal"/>
    <w:rsid w:val="002346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f">
    <w:name w:val="Hyperlink"/>
    <w:rsid w:val="00DD2B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7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Bullet List,FooterText,numbered,Paragraphe de liste1,lp1,Абзац списка1,Ненумерованный список,List Paragraph,Л‡Ќ€љ –•Џ–ђ€1,кЊ’—“Њ_”‰€’’ћЋ –•Џ–”ђ,_нсxон_пѓйсс_л …Нм…п_,List Paragraph_0,Lists,Bulletr List Paragraph,列出段落,列出段落1"/>
    <w:basedOn w:val="a"/>
    <w:link w:val="a5"/>
    <w:uiPriority w:val="34"/>
    <w:qFormat/>
    <w:rsid w:val="007E69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B4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48DE"/>
  </w:style>
  <w:style w:type="paragraph" w:styleId="a8">
    <w:name w:val="footer"/>
    <w:basedOn w:val="a"/>
    <w:link w:val="a9"/>
    <w:uiPriority w:val="99"/>
    <w:unhideWhenUsed/>
    <w:rsid w:val="008B4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48DE"/>
  </w:style>
  <w:style w:type="paragraph" w:styleId="aa">
    <w:name w:val="footnote text"/>
    <w:basedOn w:val="a"/>
    <w:link w:val="ab"/>
    <w:uiPriority w:val="99"/>
    <w:semiHidden/>
    <w:unhideWhenUsed/>
    <w:rsid w:val="00507B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uiPriority w:val="99"/>
    <w:semiHidden/>
    <w:rsid w:val="00507B4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uiPriority w:val="99"/>
    <w:semiHidden/>
    <w:unhideWhenUsed/>
    <w:rsid w:val="00507B4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507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7B4E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aliases w:val="Bullet List Знак,FooterText Знак,numbered Знак,Paragraphe de liste1 Знак,lp1 Знак,Абзац списка1 Знак,Ненумерованный список Знак,List Paragraph Знак,Л‡Ќ€љ –•Џ–ђ€1 Знак,кЊ’—“Њ_”‰€’’ћЋ –•Џ–”ђ Знак,_нсxон_пѓйсс_л …Нм…п_ Знак,Lists Знак"/>
    <w:link w:val="a4"/>
    <w:uiPriority w:val="34"/>
    <w:locked/>
    <w:rsid w:val="00AC7A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EE62169FF697CE565185E27DDB533BB1211431356849D889E28D72C5980BE6A31955CEF12C0CF65CC6A86FD8ED56FL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4B87D2A763AA55986169FF7712485CEB55C92C1962C927103B0EC55453FEAAA1EEE90788074C58451F6F71ECAB0E510C1A31FA99099B9E5sAI2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riroda.kirovreg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6BF01-12B1-4811-BD46-D253EA646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14</Pages>
  <Words>3060</Words>
  <Characters>17444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Toropova</dc:creator>
  <cp:lastModifiedBy>Nagovitsyna</cp:lastModifiedBy>
  <cp:revision>6</cp:revision>
  <cp:lastPrinted>2021-04-21T05:52:00Z</cp:lastPrinted>
  <dcterms:created xsi:type="dcterms:W3CDTF">2021-09-28T06:58:00Z</dcterms:created>
  <dcterms:modified xsi:type="dcterms:W3CDTF">2021-09-28T09:18:00Z</dcterms:modified>
</cp:coreProperties>
</file>