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6DAD" w14:textId="2218C818" w:rsidR="00CF751F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6CB4580B" w14:textId="77777777" w:rsidR="00CF751F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DA281CD" w14:textId="77777777" w:rsidR="00CF751F" w:rsidRPr="002126FE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3E5A6D37" w14:textId="77777777" w:rsidR="00CF751F" w:rsidRDefault="00CF751F" w:rsidP="00CF751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14:paraId="2E1CA55B" w14:textId="77777777" w:rsidR="00CF751F" w:rsidRPr="0009285D" w:rsidRDefault="00CF751F" w:rsidP="00CF751F">
      <w:pPr>
        <w:ind w:left="5670"/>
        <w:rPr>
          <w:rFonts w:ascii="Times New Roman" w:hAnsi="Times New Roman" w:cs="Times New Roman"/>
          <w:sz w:val="28"/>
          <w:szCs w:val="28"/>
        </w:rPr>
      </w:pPr>
      <w:r w:rsidRPr="0009285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285D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2296C419" w14:textId="77777777" w:rsidR="00321894" w:rsidRDefault="0096272B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0CEDBF23" w14:textId="289243BA" w:rsidR="00D630BA" w:rsidRPr="00DC5AB3" w:rsidRDefault="0096272B" w:rsidP="00DC5AB3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при осуществлении регионального государственного </w:t>
      </w:r>
      <w:r w:rsidR="00512149">
        <w:rPr>
          <w:rFonts w:ascii="Times New Roman" w:hAnsi="Times New Roman" w:cs="Times New Roman"/>
          <w:b/>
          <w:sz w:val="28"/>
          <w:szCs w:val="28"/>
        </w:rPr>
        <w:t>геологического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D26D2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26D20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терри</w:t>
      </w:r>
      <w:r w:rsidR="00D26D20">
        <w:rPr>
          <w:rFonts w:ascii="Times New Roman" w:hAnsi="Times New Roman" w:cs="Times New Roman"/>
          <w:b/>
          <w:sz w:val="28"/>
          <w:szCs w:val="28"/>
        </w:rPr>
        <w:t>тории Кировской области</w:t>
      </w:r>
      <w:r w:rsidR="00DB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D20">
        <w:rPr>
          <w:rFonts w:ascii="Times New Roman" w:hAnsi="Times New Roman" w:cs="Times New Roman"/>
          <w:b/>
          <w:sz w:val="28"/>
          <w:szCs w:val="28"/>
        </w:rPr>
        <w:br/>
      </w:r>
      <w:r w:rsidR="00DB12E7">
        <w:rPr>
          <w:rFonts w:ascii="Times New Roman" w:hAnsi="Times New Roman" w:cs="Times New Roman"/>
          <w:b/>
          <w:sz w:val="28"/>
          <w:szCs w:val="28"/>
        </w:rPr>
        <w:t>на 202</w:t>
      </w:r>
      <w:r w:rsidR="00CF751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17CA6334" w14:textId="57D39C01" w:rsidR="003D5352" w:rsidRPr="003D5352" w:rsidRDefault="003D5352" w:rsidP="00252C51">
      <w:pPr>
        <w:keepNext/>
        <w:widowControl w:val="0"/>
        <w:suppressAutoHyphens/>
        <w:spacing w:line="247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Программа профилактики рисков причинения вреда (ущерба) охраняемым законом ценностям устанавливает порядок проведения в 202</w:t>
      </w:r>
      <w:r w:rsidR="00CF751F">
        <w:rPr>
          <w:rFonts w:ascii="Times New Roman" w:eastAsia="Times New Roman" w:hAnsi="Times New Roman"/>
          <w:bCs/>
          <w:iCs/>
          <w:sz w:val="28"/>
          <w:szCs w:val="28"/>
        </w:rPr>
        <w:t>5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министерством охраны окружающей среды Кировской области (далее – министерство) профилактических мероприятий, направленных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  <w:t xml:space="preserve">на предупреждение нарушений обязательных требований, соблюдение которых оценивается при осуществлении регионального государственного </w:t>
      </w:r>
      <w:r w:rsidR="00512149">
        <w:rPr>
          <w:rFonts w:ascii="Times New Roman" w:eastAsia="Times New Roman" w:hAnsi="Times New Roman"/>
          <w:bCs/>
          <w:iCs/>
          <w:sz w:val="28"/>
          <w:szCs w:val="28"/>
        </w:rPr>
        <w:t>геологического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контроля (надзора).</w:t>
      </w:r>
    </w:p>
    <w:p w14:paraId="4A4C924A" w14:textId="77777777" w:rsidR="00234648" w:rsidRPr="00234648" w:rsidRDefault="00E95ECF" w:rsidP="00252C51">
      <w:pPr>
        <w:keepNext/>
        <w:widowControl w:val="0"/>
        <w:suppressAutoHyphens/>
        <w:spacing w:line="247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</w:t>
      </w:r>
      <w:r w:rsidR="00234648" w:rsidRPr="0023464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1. </w:t>
      </w:r>
      <w:r w:rsidR="00A06E87">
        <w:rPr>
          <w:rFonts w:ascii="Times New Roman" w:eastAsia="Times New Roman" w:hAnsi="Times New Roman"/>
          <w:b/>
          <w:bCs/>
          <w:i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694F6E6" w14:textId="77777777" w:rsidR="003D5352" w:rsidRDefault="003D5352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Ключевыми рисками в сфере </w:t>
      </w:r>
      <w:r w:rsidR="00754022"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E65EF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причинение вреда или угроз</w:t>
      </w:r>
      <w:r w:rsidR="002E2DD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754022">
        <w:rPr>
          <w:rFonts w:ascii="Times New Roman" w:eastAsia="Times New Roman" w:hAnsi="Times New Roman" w:cs="Times New Roman"/>
          <w:sz w:val="28"/>
          <w:szCs w:val="28"/>
        </w:rPr>
        <w:t xml:space="preserve">ичинения вреда компоненту окружающей среды – недрам. </w:t>
      </w:r>
    </w:p>
    <w:p w14:paraId="4BD0C379" w14:textId="77777777" w:rsidR="00754022" w:rsidRDefault="00754022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государственный геологический контроль (надзор) организуется и проводится при осуществлении деятельности юридических лиц, индивидуальных предпринимателей и граждан в области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охраны недр, участков недр местного значения, предоставленных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пользование, а также неиспользуемые части недр местного значения.</w:t>
      </w:r>
    </w:p>
    <w:p w14:paraId="22E7E4C8" w14:textId="3A98ED56" w:rsidR="003D2388" w:rsidRPr="003D2388" w:rsidRDefault="003D238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16B40">
          <w:rPr>
            <w:rFonts w:ascii="Times New Roman" w:eastAsia="Times New Roman" w:hAnsi="Times New Roman" w:cs="Times New Roman"/>
            <w:sz w:val="28"/>
            <w:szCs w:val="28"/>
          </w:rPr>
          <w:t>статьей 42</w:t>
        </w:r>
      </w:hyperlink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 w:rsidRPr="00116B4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 2398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6B4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критериев отнесения объектов, оказывающих негативное воздействие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16B40">
        <w:rPr>
          <w:rFonts w:ascii="Times New Roman" w:eastAsia="Times New Roman" w:hAnsi="Times New Roman" w:cs="Times New Roman"/>
          <w:sz w:val="28"/>
          <w:szCs w:val="28"/>
        </w:rPr>
        <w:t>на окружающую среду, к объектам I, II, III и IV категорий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учет поставлено 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1065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к объектам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 отнесено </w:t>
      </w:r>
      <w:r w:rsidR="004A396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объектам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D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категории – 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970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F751F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408EBE" w14:textId="77777777" w:rsidR="003D2388" w:rsidRPr="00806D60" w:rsidRDefault="003D238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используемых юридическими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индивидуальными предпринимателями объектов к определенной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риска для регионального государственного геологического контроля (надзора) (далее – Критерии) утверждены постановлением Правительства Кировской области от 25 октября 2021 г. № 565-П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региональном государственном геологическом контроле (надзоре), осуществляемом на территории Кировской области» (далее – далее постановление Правительства Кировской области от 25 октября 2021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565-П).</w:t>
      </w:r>
    </w:p>
    <w:p w14:paraId="08B0F0CF" w14:textId="77777777" w:rsidR="003D2388" w:rsidRDefault="003D238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организации и осуществлению </w:t>
      </w:r>
      <w:r w:rsidR="003C253A">
        <w:rPr>
          <w:rFonts w:ascii="Times New Roman" w:eastAsia="Times New Roman" w:hAnsi="Times New Roman" w:cs="Times New Roman"/>
          <w:sz w:val="28"/>
          <w:szCs w:val="28"/>
        </w:rPr>
        <w:t>регионального государственного геологического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 установлены </w:t>
      </w:r>
      <w:r w:rsidR="003C253A"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3C253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sz w:val="28"/>
          <w:szCs w:val="28"/>
        </w:rPr>
        <w:t>причинения вреда (ущерба) (далее – категории риска):</w:t>
      </w:r>
    </w:p>
    <w:p w14:paraId="0712EA41" w14:textId="77777777" w:rsidR="003D2388" w:rsidRPr="00805D46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значительного риска;</w:t>
      </w:r>
    </w:p>
    <w:p w14:paraId="7BB163CD" w14:textId="77777777" w:rsidR="003D2388" w:rsidRPr="00805D46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среднего риска;</w:t>
      </w:r>
    </w:p>
    <w:p w14:paraId="5F4EA569" w14:textId="77777777" w:rsidR="003D2388" w:rsidRPr="00805D46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умеренного риска;</w:t>
      </w:r>
    </w:p>
    <w:p w14:paraId="672C8363" w14:textId="77777777" w:rsidR="003D2388" w:rsidRDefault="003D2388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D46">
        <w:rPr>
          <w:rFonts w:ascii="Times New Roman" w:hAnsi="Times New Roman" w:cs="Times New Roman"/>
          <w:sz w:val="28"/>
          <w:szCs w:val="28"/>
        </w:rPr>
        <w:t>низкого риска.</w:t>
      </w:r>
    </w:p>
    <w:p w14:paraId="31B9496D" w14:textId="77777777" w:rsidR="00D95CDA" w:rsidRPr="00806D60" w:rsidRDefault="00D95CDA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предусмотрены основания как для повышения категории риска, так и для снижения категории риска в соответствии с Крите</w:t>
      </w:r>
      <w:r w:rsidR="00806D60">
        <w:rPr>
          <w:rFonts w:ascii="Times New Roman" w:eastAsia="Times New Roman" w:hAnsi="Times New Roman" w:cs="Times New Roman"/>
          <w:sz w:val="28"/>
          <w:szCs w:val="28"/>
        </w:rPr>
        <w:t>риями.</w:t>
      </w:r>
    </w:p>
    <w:p w14:paraId="2C42B9FC" w14:textId="727BD16B" w:rsidR="001C3E91" w:rsidRDefault="009945A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к категории </w:t>
      </w:r>
      <w:r w:rsidR="00383AE6">
        <w:rPr>
          <w:rFonts w:ascii="Times New Roman" w:eastAsia="Times New Roman" w:hAnsi="Times New Roman" w:cs="Times New Roman"/>
          <w:sz w:val="28"/>
          <w:szCs w:val="28"/>
        </w:rPr>
        <w:t xml:space="preserve">среднего риска отнесено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3 объекта контроля, к категории умеренного риска </w:t>
      </w:r>
      <w:r w:rsidR="00F172A5">
        <w:rPr>
          <w:rFonts w:ascii="Times New Roman" w:eastAsia="Times New Roman" w:hAnsi="Times New Roman" w:cs="Times New Roman"/>
          <w:sz w:val="28"/>
          <w:szCs w:val="28"/>
        </w:rPr>
        <w:t>92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4A39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контроля, к категории низкого риска </w:t>
      </w:r>
      <w:r w:rsidR="00F172A5">
        <w:rPr>
          <w:rFonts w:ascii="Times New Roman" w:eastAsia="Times New Roman" w:hAnsi="Times New Roman" w:cs="Times New Roman"/>
          <w:sz w:val="28"/>
          <w:szCs w:val="28"/>
        </w:rPr>
        <w:t>970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 xml:space="preserve"> объектов контроля.</w:t>
      </w:r>
    </w:p>
    <w:p w14:paraId="16E5B4CB" w14:textId="77777777" w:rsidR="009003C7" w:rsidRPr="009945A8" w:rsidRDefault="009003C7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регионального государственного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положениями Федерального закона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 xml:space="preserve">от 31 июля 2020 г. № 248-ФЗ «О государственном контроле (надзоре) 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br/>
        <w:t xml:space="preserve">и муниципальном контроле в Российской Федерации» (далее – Федеральный закон от 31 июля 2020 г. № 248-ФЗ) и постановлением Правительства Кировской области от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573E7"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565</w:t>
      </w:r>
      <w:r w:rsidR="009E4AE6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соблюдение требований в области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использования и охраны недр.</w:t>
      </w:r>
    </w:p>
    <w:p w14:paraId="055584B9" w14:textId="0005C230" w:rsidR="004F6751" w:rsidRDefault="0009637A" w:rsidP="00252C51">
      <w:pPr>
        <w:widowControl w:val="0"/>
        <w:suppressAutoHyphens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контрольной (надзорной) деятельности </w:t>
      </w:r>
      <w:r w:rsidR="0073642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осуществлению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6AA">
        <w:rPr>
          <w:rFonts w:ascii="Times New Roman" w:eastAsia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1B7708">
        <w:rPr>
          <w:rFonts w:ascii="Times New Roman" w:eastAsia="Times New Roman" w:hAnsi="Times New Roman" w:cs="Times New Roman"/>
          <w:sz w:val="28"/>
          <w:szCs w:val="28"/>
        </w:rPr>
        <w:t xml:space="preserve">(надзора)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2018 по 202</w:t>
      </w:r>
      <w:r w:rsidR="00F172A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6"/>
        <w:gridCol w:w="921"/>
        <w:gridCol w:w="921"/>
        <w:gridCol w:w="921"/>
        <w:gridCol w:w="921"/>
        <w:gridCol w:w="1143"/>
        <w:gridCol w:w="955"/>
        <w:gridCol w:w="836"/>
      </w:tblGrid>
      <w:tr w:rsidR="00F172A5" w:rsidRPr="00924E9C" w14:paraId="5CA03719" w14:textId="451FB5C9" w:rsidTr="00F172A5">
        <w:tc>
          <w:tcPr>
            <w:tcW w:w="3236" w:type="dxa"/>
          </w:tcPr>
          <w:p w14:paraId="3CD170C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Показатель</w:t>
            </w:r>
          </w:p>
        </w:tc>
        <w:tc>
          <w:tcPr>
            <w:tcW w:w="921" w:type="dxa"/>
          </w:tcPr>
          <w:p w14:paraId="49E0EF71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2018</w:t>
            </w:r>
          </w:p>
        </w:tc>
        <w:tc>
          <w:tcPr>
            <w:tcW w:w="921" w:type="dxa"/>
          </w:tcPr>
          <w:p w14:paraId="554E97C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2019</w:t>
            </w:r>
          </w:p>
        </w:tc>
        <w:tc>
          <w:tcPr>
            <w:tcW w:w="921" w:type="dxa"/>
          </w:tcPr>
          <w:p w14:paraId="4321329D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2020</w:t>
            </w:r>
          </w:p>
        </w:tc>
        <w:tc>
          <w:tcPr>
            <w:tcW w:w="921" w:type="dxa"/>
          </w:tcPr>
          <w:p w14:paraId="6B9F86E7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2021</w:t>
            </w:r>
          </w:p>
        </w:tc>
        <w:tc>
          <w:tcPr>
            <w:tcW w:w="1143" w:type="dxa"/>
          </w:tcPr>
          <w:p w14:paraId="62072BE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b/>
                <w:szCs w:val="28"/>
              </w:rPr>
              <w:t>2022</w:t>
            </w:r>
          </w:p>
        </w:tc>
        <w:tc>
          <w:tcPr>
            <w:tcW w:w="955" w:type="dxa"/>
          </w:tcPr>
          <w:p w14:paraId="482C0A9E" w14:textId="43B10F65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2023</w:t>
            </w:r>
          </w:p>
        </w:tc>
        <w:tc>
          <w:tcPr>
            <w:tcW w:w="836" w:type="dxa"/>
          </w:tcPr>
          <w:p w14:paraId="6C8DC073" w14:textId="7A38F756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2024*</w:t>
            </w:r>
          </w:p>
        </w:tc>
      </w:tr>
      <w:tr w:rsidR="00F172A5" w:rsidRPr="00924E9C" w14:paraId="02E3C6EC" w14:textId="151CF337" w:rsidTr="00F172A5">
        <w:tc>
          <w:tcPr>
            <w:tcW w:w="3236" w:type="dxa"/>
          </w:tcPr>
          <w:p w14:paraId="096EA2E9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Проведено проверок:</w:t>
            </w:r>
          </w:p>
        </w:tc>
        <w:tc>
          <w:tcPr>
            <w:tcW w:w="921" w:type="dxa"/>
          </w:tcPr>
          <w:p w14:paraId="746C7C8A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208</w:t>
            </w:r>
          </w:p>
        </w:tc>
        <w:tc>
          <w:tcPr>
            <w:tcW w:w="921" w:type="dxa"/>
          </w:tcPr>
          <w:p w14:paraId="00F2A74F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158</w:t>
            </w:r>
          </w:p>
        </w:tc>
        <w:tc>
          <w:tcPr>
            <w:tcW w:w="921" w:type="dxa"/>
          </w:tcPr>
          <w:p w14:paraId="780927D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65</w:t>
            </w:r>
          </w:p>
        </w:tc>
        <w:tc>
          <w:tcPr>
            <w:tcW w:w="921" w:type="dxa"/>
          </w:tcPr>
          <w:p w14:paraId="124A280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20</w:t>
            </w:r>
          </w:p>
        </w:tc>
        <w:tc>
          <w:tcPr>
            <w:tcW w:w="1143" w:type="dxa"/>
          </w:tcPr>
          <w:p w14:paraId="41EEF13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55" w:type="dxa"/>
          </w:tcPr>
          <w:p w14:paraId="06A85579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12AB4D24" w14:textId="1ED069A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013CE01D" w14:textId="50BB0E7B" w:rsidTr="00F172A5">
        <w:tc>
          <w:tcPr>
            <w:tcW w:w="3236" w:type="dxa"/>
          </w:tcPr>
          <w:p w14:paraId="7752F58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плановых</w:t>
            </w:r>
          </w:p>
        </w:tc>
        <w:tc>
          <w:tcPr>
            <w:tcW w:w="921" w:type="dxa"/>
          </w:tcPr>
          <w:p w14:paraId="44A2BCF9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88</w:t>
            </w:r>
          </w:p>
        </w:tc>
        <w:tc>
          <w:tcPr>
            <w:tcW w:w="921" w:type="dxa"/>
          </w:tcPr>
          <w:p w14:paraId="32388762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87</w:t>
            </w:r>
          </w:p>
        </w:tc>
        <w:tc>
          <w:tcPr>
            <w:tcW w:w="921" w:type="dxa"/>
          </w:tcPr>
          <w:p w14:paraId="3DAE75CC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44</w:t>
            </w:r>
          </w:p>
        </w:tc>
        <w:tc>
          <w:tcPr>
            <w:tcW w:w="921" w:type="dxa"/>
          </w:tcPr>
          <w:p w14:paraId="68E9D99D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1143" w:type="dxa"/>
          </w:tcPr>
          <w:p w14:paraId="6E4E5950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55" w:type="dxa"/>
          </w:tcPr>
          <w:p w14:paraId="4EC546E0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33276B90" w14:textId="3C71FADE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44489AE4" w14:textId="0A5635DA" w:rsidTr="00F172A5">
        <w:tc>
          <w:tcPr>
            <w:tcW w:w="3236" w:type="dxa"/>
          </w:tcPr>
          <w:p w14:paraId="176E58C2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внеплановых</w:t>
            </w:r>
          </w:p>
        </w:tc>
        <w:tc>
          <w:tcPr>
            <w:tcW w:w="921" w:type="dxa"/>
          </w:tcPr>
          <w:p w14:paraId="7F4FC1FF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120</w:t>
            </w:r>
          </w:p>
        </w:tc>
        <w:tc>
          <w:tcPr>
            <w:tcW w:w="921" w:type="dxa"/>
          </w:tcPr>
          <w:p w14:paraId="31D24FD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71</w:t>
            </w:r>
          </w:p>
        </w:tc>
        <w:tc>
          <w:tcPr>
            <w:tcW w:w="921" w:type="dxa"/>
          </w:tcPr>
          <w:p w14:paraId="6C4D67B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21" w:type="dxa"/>
          </w:tcPr>
          <w:p w14:paraId="70916A77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15</w:t>
            </w:r>
          </w:p>
        </w:tc>
        <w:tc>
          <w:tcPr>
            <w:tcW w:w="1143" w:type="dxa"/>
          </w:tcPr>
          <w:p w14:paraId="15AE490D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55" w:type="dxa"/>
          </w:tcPr>
          <w:p w14:paraId="5A3527E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285CAB10" w14:textId="7BB1F042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3E648FA9" w14:textId="061B4781" w:rsidTr="00F172A5">
        <w:tc>
          <w:tcPr>
            <w:tcW w:w="3236" w:type="dxa"/>
          </w:tcPr>
          <w:p w14:paraId="306AEBB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Количество проверок, по результатам которых выявлены нарушения</w:t>
            </w:r>
          </w:p>
        </w:tc>
        <w:tc>
          <w:tcPr>
            <w:tcW w:w="921" w:type="dxa"/>
          </w:tcPr>
          <w:p w14:paraId="10E222AD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21" w:type="dxa"/>
          </w:tcPr>
          <w:p w14:paraId="4E591419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921" w:type="dxa"/>
          </w:tcPr>
          <w:p w14:paraId="4A64E75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14:paraId="1C0BA96F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14:paraId="066FBCFA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55" w:type="dxa"/>
          </w:tcPr>
          <w:p w14:paraId="07B1786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5F92C64D" w14:textId="745B1D78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6296FEFC" w14:textId="1CCE58C8" w:rsidTr="00F172A5">
        <w:tc>
          <w:tcPr>
            <w:tcW w:w="3236" w:type="dxa"/>
          </w:tcPr>
          <w:p w14:paraId="32E81F7C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Выявлено нарушений по результатам проверок</w:t>
            </w:r>
          </w:p>
        </w:tc>
        <w:tc>
          <w:tcPr>
            <w:tcW w:w="921" w:type="dxa"/>
          </w:tcPr>
          <w:p w14:paraId="0E0CB0C4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921" w:type="dxa"/>
          </w:tcPr>
          <w:p w14:paraId="17E60514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921" w:type="dxa"/>
          </w:tcPr>
          <w:p w14:paraId="6E5D9ABE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14:paraId="180659FF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14:paraId="46B73F90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55" w:type="dxa"/>
          </w:tcPr>
          <w:p w14:paraId="7F0E4C6D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3330BE35" w14:textId="66866A6B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393077B1" w14:textId="6FFDD104" w:rsidTr="00F172A5">
        <w:tc>
          <w:tcPr>
            <w:tcW w:w="3236" w:type="dxa"/>
          </w:tcPr>
          <w:p w14:paraId="55C1007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Составлено протоколов об административных правонарушениях (в рамках проверок)</w:t>
            </w:r>
          </w:p>
        </w:tc>
        <w:tc>
          <w:tcPr>
            <w:tcW w:w="921" w:type="dxa"/>
          </w:tcPr>
          <w:p w14:paraId="683B6C7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921" w:type="dxa"/>
          </w:tcPr>
          <w:p w14:paraId="4ABCAA2E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14</w:t>
            </w:r>
          </w:p>
        </w:tc>
        <w:tc>
          <w:tcPr>
            <w:tcW w:w="921" w:type="dxa"/>
          </w:tcPr>
          <w:p w14:paraId="42D9933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14:paraId="2FF132B2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14:paraId="5332935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55" w:type="dxa"/>
          </w:tcPr>
          <w:p w14:paraId="564BE8D8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77487784" w14:textId="5809561A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7AD04D65" w14:textId="321E06E7" w:rsidTr="00F172A5">
        <w:tc>
          <w:tcPr>
            <w:tcW w:w="3236" w:type="dxa"/>
          </w:tcPr>
          <w:p w14:paraId="136C973F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Выдано предписаний</w:t>
            </w:r>
          </w:p>
        </w:tc>
        <w:tc>
          <w:tcPr>
            <w:tcW w:w="921" w:type="dxa"/>
          </w:tcPr>
          <w:p w14:paraId="47F30C7A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21" w:type="dxa"/>
          </w:tcPr>
          <w:p w14:paraId="52326DD3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921" w:type="dxa"/>
          </w:tcPr>
          <w:p w14:paraId="73AC18C2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21" w:type="dxa"/>
          </w:tcPr>
          <w:p w14:paraId="2C3EB3E7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14:paraId="7C886E4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55" w:type="dxa"/>
          </w:tcPr>
          <w:p w14:paraId="18FB469A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44FBA0D0" w14:textId="7938FB8F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68E43CF5" w14:textId="04551DB0" w:rsidTr="00F172A5">
        <w:tc>
          <w:tcPr>
            <w:tcW w:w="3236" w:type="dxa"/>
          </w:tcPr>
          <w:p w14:paraId="2436188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21" w:type="dxa"/>
          </w:tcPr>
          <w:p w14:paraId="4A5797D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50</w:t>
            </w:r>
          </w:p>
        </w:tc>
        <w:tc>
          <w:tcPr>
            <w:tcW w:w="921" w:type="dxa"/>
          </w:tcPr>
          <w:p w14:paraId="1D68A757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300</w:t>
            </w:r>
          </w:p>
        </w:tc>
        <w:tc>
          <w:tcPr>
            <w:tcW w:w="921" w:type="dxa"/>
          </w:tcPr>
          <w:p w14:paraId="52E869BB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21" w:type="dxa"/>
          </w:tcPr>
          <w:p w14:paraId="392CFC7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1143" w:type="dxa"/>
          </w:tcPr>
          <w:p w14:paraId="0DDDDFF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955" w:type="dxa"/>
          </w:tcPr>
          <w:p w14:paraId="13E59079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836" w:type="dxa"/>
          </w:tcPr>
          <w:p w14:paraId="50609F69" w14:textId="1A178E2B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</w:tr>
      <w:tr w:rsidR="00F172A5" w:rsidRPr="00924E9C" w14:paraId="25763625" w14:textId="25D05B02" w:rsidTr="00F172A5">
        <w:tc>
          <w:tcPr>
            <w:tcW w:w="3236" w:type="dxa"/>
          </w:tcPr>
          <w:p w14:paraId="17037C64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 xml:space="preserve">Рассмотрено протоколов об административных </w:t>
            </w:r>
            <w:r w:rsidRPr="00924E9C">
              <w:rPr>
                <w:rFonts w:ascii="Times New Roman" w:eastAsia="Times New Roman" w:hAnsi="Times New Roman" w:cs="Times New Roman"/>
                <w:szCs w:val="28"/>
              </w:rPr>
              <w:lastRenderedPageBreak/>
              <w:t>правонарушениях (в рамках адм. расследований и наблюдения за соблюдением ОТ)</w:t>
            </w:r>
          </w:p>
        </w:tc>
        <w:tc>
          <w:tcPr>
            <w:tcW w:w="921" w:type="dxa"/>
          </w:tcPr>
          <w:p w14:paraId="7BC7C5B1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lastRenderedPageBreak/>
              <w:t>71</w:t>
            </w:r>
          </w:p>
        </w:tc>
        <w:tc>
          <w:tcPr>
            <w:tcW w:w="921" w:type="dxa"/>
          </w:tcPr>
          <w:p w14:paraId="39F80E70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100</w:t>
            </w:r>
          </w:p>
        </w:tc>
        <w:tc>
          <w:tcPr>
            <w:tcW w:w="921" w:type="dxa"/>
          </w:tcPr>
          <w:p w14:paraId="7C4EB154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21</w:t>
            </w:r>
          </w:p>
        </w:tc>
        <w:tc>
          <w:tcPr>
            <w:tcW w:w="921" w:type="dxa"/>
          </w:tcPr>
          <w:p w14:paraId="71F5F121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64</w:t>
            </w:r>
          </w:p>
        </w:tc>
        <w:tc>
          <w:tcPr>
            <w:tcW w:w="1143" w:type="dxa"/>
          </w:tcPr>
          <w:p w14:paraId="03306485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</w:t>
            </w:r>
          </w:p>
        </w:tc>
        <w:tc>
          <w:tcPr>
            <w:tcW w:w="955" w:type="dxa"/>
          </w:tcPr>
          <w:p w14:paraId="728CFA96" w14:textId="0ADFA832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836" w:type="dxa"/>
          </w:tcPr>
          <w:p w14:paraId="454029BA" w14:textId="5EFF1FE8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F172A5" w:rsidRPr="00924E9C" w14:paraId="2FAB0B8A" w14:textId="498DA1C8" w:rsidTr="00F172A5">
        <w:tc>
          <w:tcPr>
            <w:tcW w:w="3236" w:type="dxa"/>
          </w:tcPr>
          <w:p w14:paraId="4307F857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Наложено штрафов, тыс. руб.</w:t>
            </w:r>
          </w:p>
        </w:tc>
        <w:tc>
          <w:tcPr>
            <w:tcW w:w="921" w:type="dxa"/>
          </w:tcPr>
          <w:p w14:paraId="23CF05B6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3282</w:t>
            </w:r>
          </w:p>
        </w:tc>
        <w:tc>
          <w:tcPr>
            <w:tcW w:w="921" w:type="dxa"/>
          </w:tcPr>
          <w:p w14:paraId="581AE45E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2560</w:t>
            </w:r>
          </w:p>
        </w:tc>
        <w:tc>
          <w:tcPr>
            <w:tcW w:w="921" w:type="dxa"/>
          </w:tcPr>
          <w:p w14:paraId="1AB7CE68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1233</w:t>
            </w:r>
          </w:p>
        </w:tc>
        <w:tc>
          <w:tcPr>
            <w:tcW w:w="921" w:type="dxa"/>
          </w:tcPr>
          <w:p w14:paraId="1876209C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129</w:t>
            </w:r>
          </w:p>
        </w:tc>
        <w:tc>
          <w:tcPr>
            <w:tcW w:w="1143" w:type="dxa"/>
          </w:tcPr>
          <w:p w14:paraId="06CDB653" w14:textId="77777777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24E9C">
              <w:rPr>
                <w:rFonts w:ascii="Times New Roman" w:eastAsia="Times New Roman" w:hAnsi="Times New Roman" w:cs="Times New Roman"/>
                <w:szCs w:val="28"/>
              </w:rPr>
              <w:t>70</w:t>
            </w:r>
          </w:p>
        </w:tc>
        <w:tc>
          <w:tcPr>
            <w:tcW w:w="955" w:type="dxa"/>
          </w:tcPr>
          <w:p w14:paraId="1CD843BB" w14:textId="00C12591" w:rsidR="00F172A5" w:rsidRPr="00924E9C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36</w:t>
            </w:r>
          </w:p>
        </w:tc>
        <w:tc>
          <w:tcPr>
            <w:tcW w:w="836" w:type="dxa"/>
          </w:tcPr>
          <w:p w14:paraId="59844DFF" w14:textId="0CCAE6A6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4FE68639" w14:textId="3F99615D" w:rsidR="000C3CB0" w:rsidRPr="00B51A30" w:rsidRDefault="000C3CB0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 xml:space="preserve">* по состоянию на </w:t>
      </w:r>
      <w:r w:rsidR="007D5C40">
        <w:rPr>
          <w:rFonts w:ascii="Times New Roman" w:eastAsia="Times New Roman" w:hAnsi="Times New Roman" w:cs="Times New Roman"/>
          <w:sz w:val="20"/>
          <w:szCs w:val="28"/>
        </w:rPr>
        <w:t>0</w:t>
      </w:r>
      <w:r w:rsidR="005D7BE0">
        <w:rPr>
          <w:rFonts w:ascii="Times New Roman" w:eastAsia="Times New Roman" w:hAnsi="Times New Roman" w:cs="Times New Roman"/>
          <w:sz w:val="20"/>
          <w:szCs w:val="28"/>
        </w:rPr>
        <w:t>1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</w:t>
      </w:r>
      <w:r w:rsidR="007D5C40">
        <w:rPr>
          <w:rFonts w:ascii="Times New Roman" w:eastAsia="Times New Roman" w:hAnsi="Times New Roman" w:cs="Times New Roman"/>
          <w:sz w:val="20"/>
          <w:szCs w:val="28"/>
        </w:rPr>
        <w:t>1</w:t>
      </w:r>
      <w:r w:rsidR="005D7BE0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.202</w:t>
      </w:r>
      <w:r w:rsidR="00F172A5">
        <w:rPr>
          <w:rFonts w:ascii="Times New Roman" w:eastAsia="Times New Roman" w:hAnsi="Times New Roman" w:cs="Times New Roman"/>
          <w:sz w:val="20"/>
          <w:szCs w:val="28"/>
        </w:rPr>
        <w:t>4</w:t>
      </w:r>
    </w:p>
    <w:p w14:paraId="7E002D89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59E9B" w14:textId="5E5856A0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нарушений, установленных федеральными законами и иными нормативными правовыми актами Российской Федерации, министерством осуществляется ряд профилактических мероприятий.</w:t>
      </w:r>
    </w:p>
    <w:p w14:paraId="7FB28CE0" w14:textId="56DFCA24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Министерство проводит информирование субъектов регионального государственного геологического контроля (надзора) по вопросам соблюдения обязательных требований, путем подготовки докладов, содержащих результаты обобщения правоприменительной практики, а также типовых и массовых нарушений обязательных требований (в устной и письменной форме).</w:t>
      </w:r>
    </w:p>
    <w:p w14:paraId="7FD37524" w14:textId="5D6EF005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2024 года министерством проведены публичные обсуждения результатов обобщения правоприменительной практики при осуществлении регионального государственного </w:t>
      </w:r>
      <w:r w:rsidR="00A0299E">
        <w:rPr>
          <w:rFonts w:ascii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(надзора) за 2023 год с указанием наиболее часто встречающихся случаев нарушений (доклад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результатам обобщения правоприменительной практики утвержден приказом министерства от 14.03.2024 № 68). В апреле 2024 года проведены публичные обсуждения результатов обобщения правоприменительной практики за 1 квартал 2024 года, доклад по результатам обобщения утвержден приказом министерства от 07.05.2024 № 133. В июле 2024 года проведены публичные обсуждения результатов обобщения правоприменительной практики за 2 квартал 2024 года, доклад по результатам обобщения утвержден приказом министерства от 12.08.2024 № 251. В октябре 2024 года проведены публичные обсуждения результатов обобщения правоприменительной практики за 3 квартал 2024 года, доклад по результатам обобщения утвержден приказом министерства </w:t>
      </w:r>
      <w:r w:rsidRPr="00385CEA">
        <w:rPr>
          <w:rFonts w:ascii="Times New Roman" w:hAnsi="Times New Roman" w:cs="Times New Roman"/>
          <w:sz w:val="28"/>
          <w:szCs w:val="28"/>
          <w:highlight w:val="yellow"/>
        </w:rPr>
        <w:t>от 07.05.2024 № 133.</w:t>
      </w:r>
    </w:p>
    <w:p w14:paraId="6E41EB60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2024 году министерством актуализированы проверочные листы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 соблюдении или несоблюдении контролируемым лицом обязательных требований), которые утверждены распоряжением министерства </w:t>
      </w:r>
      <w:bookmarkStart w:id="0" w:name="_Hlk177118898"/>
      <w:r>
        <w:rPr>
          <w:rFonts w:ascii="Times New Roman" w:eastAsia="Times New Roman" w:hAnsi="Times New Roman" w:cs="Times New Roman"/>
          <w:sz w:val="28"/>
          <w:szCs w:val="28"/>
        </w:rPr>
        <w:t>от 16.07.2024 № 15.</w:t>
      </w:r>
    </w:p>
    <w:bookmarkEnd w:id="0"/>
    <w:p w14:paraId="71EFA11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 основании актуализированных проверочных листов запущен сервис самообследования, который осуществляется в автоматизированном режиме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принятием декларации о соблюдении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без принятия декларации о соблюдении обязательных требований в случаях, установленных частью 3 статьи 49 Федерального закона от 31.07.2020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248-ФЗ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Федерации».</w:t>
      </w:r>
    </w:p>
    <w:p w14:paraId="110483E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проведению самообследования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подготовке декларации соблюдения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контролируемыми лицами по видам регионального государственного контроля (надзора), осуществляемым министерством, утверждены приказом министерства от 21.06.2024 № 182.</w:t>
      </w:r>
    </w:p>
    <w:p w14:paraId="754592A1" w14:textId="01B053A2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Утверждено руководство по соблюдению обязательных требований.</w:t>
      </w:r>
    </w:p>
    <w:p w14:paraId="0917168A" w14:textId="6FBFE1EA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(далее – официальный сайт) министерства размещены перечень и тексты нормативных правовых актов, содержащих обязательные требования, соблюдение которых оценивает министерство при проведении мероприятий по контролю в рамках регионального государственного геологического контроля (надзора). В целях обеспечения и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документов, включенных в перечень.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рамках регионального государственного геологического контроля (надзора), привлечения к административной ответственности, утвержден приказом </w:t>
      </w:r>
      <w:r w:rsidRPr="0020772A">
        <w:rPr>
          <w:rFonts w:ascii="Times New Roman" w:eastAsia="Times New Roman" w:hAnsi="Times New Roman" w:cs="Times New Roman"/>
          <w:sz w:val="28"/>
          <w:szCs w:val="28"/>
        </w:rPr>
        <w:t>министерства от 17.09.2024 № 298,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перечень нормативных правовых актов Кировской области (их отдельных положений), содержащих обязательные требования, утвержден приказом </w:t>
      </w:r>
      <w:r w:rsidRPr="0020772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от 17.09.2024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0772A">
        <w:rPr>
          <w:rFonts w:ascii="Times New Roman" w:eastAsia="Times New Roman" w:hAnsi="Times New Roman" w:cs="Times New Roman"/>
          <w:sz w:val="28"/>
          <w:szCs w:val="28"/>
        </w:rPr>
        <w:t>№ 297.</w:t>
      </w:r>
    </w:p>
    <w:p w14:paraId="55C85CE9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Также на официальном сайте размещены:</w:t>
      </w:r>
    </w:p>
    <w:p w14:paraId="02A13A01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отнесения, утвержденный постановлением Правительства Кировской области от 22 декабря 2021 г. № 719-П (с изменениями от 3 августа 2023 г.);</w:t>
      </w:r>
    </w:p>
    <w:p w14:paraId="7E3AE64A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отнесения объектов контроля к категориям риска;</w:t>
      </w:r>
    </w:p>
    <w:p w14:paraId="34A1B25A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сведений, которые могут запрашиваться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контролируемого лица;</w:t>
      </w:r>
    </w:p>
    <w:p w14:paraId="3A43EEDA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применении министерством мер стимулирования добросовестности;</w:t>
      </w:r>
    </w:p>
    <w:p w14:paraId="5B2EF7F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14:paraId="33EB7F3F" w14:textId="7DC33773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о региональном государственном геологическом контроле (надзоре) за 2023 год;</w:t>
      </w:r>
    </w:p>
    <w:p w14:paraId="6C7D566C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требований.</w:t>
      </w:r>
    </w:p>
    <w:p w14:paraId="1F695277" w14:textId="10772346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 видом профилактических мероприятий министерством выделено объявление предостережения.</w:t>
      </w:r>
    </w:p>
    <w:p w14:paraId="268D61FE" w14:textId="77777777" w:rsidR="00F172A5" w:rsidRDefault="00F172A5" w:rsidP="00252C51">
      <w:pPr>
        <w:widowControl w:val="0"/>
        <w:suppressAutoHyphens/>
        <w:autoSpaceDE w:val="0"/>
        <w:autoSpaceDN w:val="0"/>
        <w:spacing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анализа проведенных профилактических мероприятий показатели результативности и эффективности программы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1942"/>
        <w:gridCol w:w="1678"/>
        <w:gridCol w:w="1533"/>
        <w:gridCol w:w="1328"/>
      </w:tblGrid>
      <w:tr w:rsidR="00F172A5" w14:paraId="5A447B3D" w14:textId="2BCC94E2" w:rsidTr="00F172A5">
        <w:tc>
          <w:tcPr>
            <w:tcW w:w="3373" w:type="dxa"/>
          </w:tcPr>
          <w:p w14:paraId="72131B0B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42" w:type="dxa"/>
          </w:tcPr>
          <w:p w14:paraId="6201640A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678" w:type="dxa"/>
          </w:tcPr>
          <w:p w14:paraId="6A67B4F6" w14:textId="46ECDD7B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14:paraId="27963FB3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4A1672F2" w14:textId="60D9EFF5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328" w:type="dxa"/>
          </w:tcPr>
          <w:p w14:paraId="62785DE4" w14:textId="617B014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2024*</w:t>
            </w:r>
          </w:p>
        </w:tc>
      </w:tr>
      <w:tr w:rsidR="00F172A5" w14:paraId="4DFA9940" w14:textId="3EB6F215" w:rsidTr="00F172A5">
        <w:tc>
          <w:tcPr>
            <w:tcW w:w="3373" w:type="dxa"/>
          </w:tcPr>
          <w:p w14:paraId="1038BE63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942" w:type="dxa"/>
          </w:tcPr>
          <w:p w14:paraId="6BEC8CAA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8" w:type="dxa"/>
          </w:tcPr>
          <w:p w14:paraId="6CDD5881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02994BB9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14:paraId="0B71EBF2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2A5" w14:paraId="26B34D48" w14:textId="2C754E00" w:rsidTr="00F172A5">
        <w:tc>
          <w:tcPr>
            <w:tcW w:w="3373" w:type="dxa"/>
          </w:tcPr>
          <w:p w14:paraId="21D60A11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942" w:type="dxa"/>
          </w:tcPr>
          <w:p w14:paraId="2B4CE22D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78" w:type="dxa"/>
          </w:tcPr>
          <w:p w14:paraId="3F8DB46F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3" w:type="dxa"/>
          </w:tcPr>
          <w:p w14:paraId="3A4FE93B" w14:textId="77777777"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14:paraId="2B3E1A7C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2A5" w14:paraId="5E62DF09" w14:textId="088AE1A4" w:rsidTr="00F172A5">
        <w:tc>
          <w:tcPr>
            <w:tcW w:w="3373" w:type="dxa"/>
          </w:tcPr>
          <w:p w14:paraId="47A89C9F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942" w:type="dxa"/>
          </w:tcPr>
          <w:p w14:paraId="2A8D54F5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8" w:type="dxa"/>
          </w:tcPr>
          <w:p w14:paraId="0B0102A4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3" w:type="dxa"/>
          </w:tcPr>
          <w:p w14:paraId="40CEF391" w14:textId="04DA7B02"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328" w:type="dxa"/>
          </w:tcPr>
          <w:p w14:paraId="52FEF4D8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2A5" w14:paraId="5A9466CF" w14:textId="1A03D903" w:rsidTr="00F172A5">
        <w:tc>
          <w:tcPr>
            <w:tcW w:w="3373" w:type="dxa"/>
          </w:tcPr>
          <w:p w14:paraId="1213428D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942" w:type="dxa"/>
          </w:tcPr>
          <w:p w14:paraId="07ECCC61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8" w:type="dxa"/>
          </w:tcPr>
          <w:p w14:paraId="22695EB6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3F632BCE" w14:textId="77777777"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14:paraId="20A91A10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2A5" w14:paraId="4E5AF757" w14:textId="1259A6B7" w:rsidTr="00F172A5">
        <w:tc>
          <w:tcPr>
            <w:tcW w:w="3373" w:type="dxa"/>
          </w:tcPr>
          <w:p w14:paraId="0A38FF66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942" w:type="dxa"/>
          </w:tcPr>
          <w:p w14:paraId="47AAAA9F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8" w:type="dxa"/>
          </w:tcPr>
          <w:p w14:paraId="796062EF" w14:textId="77777777"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3" w:type="dxa"/>
          </w:tcPr>
          <w:p w14:paraId="01C06E7A" w14:textId="00779DD0" w:rsidR="00F172A5" w:rsidRPr="001E03D6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</w:tcPr>
          <w:p w14:paraId="145D7839" w14:textId="77777777" w:rsidR="00F172A5" w:rsidRDefault="00F172A5" w:rsidP="00252C51">
            <w:pPr>
              <w:widowControl w:val="0"/>
              <w:suppressAutoHyphens/>
              <w:autoSpaceDE w:val="0"/>
              <w:autoSpaceDN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CFA737" w14:textId="4D47952B" w:rsidR="00B51A30" w:rsidRPr="00B51A30" w:rsidRDefault="00B51A30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51A30">
        <w:rPr>
          <w:rFonts w:ascii="Times New Roman" w:eastAsia="Times New Roman" w:hAnsi="Times New Roman" w:cs="Times New Roman"/>
          <w:sz w:val="20"/>
          <w:szCs w:val="28"/>
        </w:rPr>
        <w:t xml:space="preserve">* по состоянию на </w:t>
      </w:r>
      <w:r w:rsidR="007D5C40">
        <w:rPr>
          <w:rFonts w:ascii="Times New Roman" w:eastAsia="Times New Roman" w:hAnsi="Times New Roman" w:cs="Times New Roman"/>
          <w:sz w:val="20"/>
          <w:szCs w:val="28"/>
        </w:rPr>
        <w:t>0</w:t>
      </w:r>
      <w:r w:rsidR="005D7BE0">
        <w:rPr>
          <w:rFonts w:ascii="Times New Roman" w:eastAsia="Times New Roman" w:hAnsi="Times New Roman" w:cs="Times New Roman"/>
          <w:sz w:val="20"/>
          <w:szCs w:val="28"/>
        </w:rPr>
        <w:t>1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</w:t>
      </w:r>
      <w:r w:rsidR="007D5C40">
        <w:rPr>
          <w:rFonts w:ascii="Times New Roman" w:eastAsia="Times New Roman" w:hAnsi="Times New Roman" w:cs="Times New Roman"/>
          <w:sz w:val="20"/>
          <w:szCs w:val="28"/>
        </w:rPr>
        <w:t>1</w:t>
      </w:r>
      <w:r w:rsidR="005D7BE0">
        <w:rPr>
          <w:rFonts w:ascii="Times New Roman" w:eastAsia="Times New Roman" w:hAnsi="Times New Roman" w:cs="Times New Roman"/>
          <w:sz w:val="20"/>
          <w:szCs w:val="28"/>
        </w:rPr>
        <w:t>2</w:t>
      </w:r>
      <w:r w:rsidRPr="00B51A30">
        <w:rPr>
          <w:rFonts w:ascii="Times New Roman" w:eastAsia="Times New Roman" w:hAnsi="Times New Roman" w:cs="Times New Roman"/>
          <w:sz w:val="20"/>
          <w:szCs w:val="28"/>
        </w:rPr>
        <w:t>.202</w:t>
      </w:r>
      <w:r w:rsidR="00F172A5">
        <w:rPr>
          <w:rFonts w:ascii="Times New Roman" w:eastAsia="Times New Roman" w:hAnsi="Times New Roman" w:cs="Times New Roman"/>
          <w:sz w:val="20"/>
          <w:szCs w:val="28"/>
        </w:rPr>
        <w:t>4</w:t>
      </w:r>
    </w:p>
    <w:p w14:paraId="434EB4F5" w14:textId="77777777" w:rsidR="00B51A30" w:rsidRDefault="0076024E" w:rsidP="00252C51">
      <w:pPr>
        <w:widowControl w:val="0"/>
        <w:suppressAutoHyphens/>
        <w:autoSpaceDE w:val="0"/>
        <w:autoSpaceDN w:val="0"/>
        <w:spacing w:before="24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меры профилактического характера и утверждение программы профилактики в целом направлены </w:t>
      </w:r>
      <w:r w:rsidR="00C05E7F">
        <w:rPr>
          <w:rFonts w:ascii="Times New Roman" w:eastAsia="Times New Roman" w:hAnsi="Times New Roman" w:cs="Times New Roman"/>
          <w:sz w:val="28"/>
          <w:szCs w:val="28"/>
        </w:rPr>
        <w:t>на решение проблемы предупреждения нарушений обязательных требований и повышение правовой грамотности подконтрольных субъектов, что в свою очередь должно привести к общему уменьшению контрольных (надзорных) мероприятий, в том числе за счет снижения внеплановых контр</w:t>
      </w:r>
      <w:r w:rsidR="001E03D6">
        <w:rPr>
          <w:rFonts w:ascii="Times New Roman" w:eastAsia="Times New Roman" w:hAnsi="Times New Roman" w:cs="Times New Roman"/>
          <w:sz w:val="28"/>
          <w:szCs w:val="28"/>
        </w:rPr>
        <w:t>ольных (надзорных) мероприятий.</w:t>
      </w:r>
    </w:p>
    <w:p w14:paraId="3D80FBE3" w14:textId="77777777" w:rsidR="00DB1C39" w:rsidRDefault="00BE2396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проблемы, на решение которых направлена программа профилактики, являются следующие нарушения обязательных требований:</w:t>
      </w:r>
    </w:p>
    <w:p w14:paraId="184C07FD" w14:textId="77777777" w:rsidR="00DB1C39" w:rsidRDefault="00DB1C39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пользование недрами без лицензии на 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недрами,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за исключением случаев, предусмотренных статей 7.5 и частью 1 статьи 15.44 Кодекса Российской Федерации об административных правонарушениях;</w:t>
      </w:r>
    </w:p>
    <w:p w14:paraId="37DB2431" w14:textId="77777777" w:rsidR="00DB1C39" w:rsidRPr="00DB1C39" w:rsidRDefault="00DB1C39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условий, предусмотренных лицензией на пользование недрами, и (или) требований утвержденного в установленном порядке технического проекта и (или) иной проектной документации на проведение работ, связанных с пользованием недрами.</w:t>
      </w:r>
    </w:p>
    <w:p w14:paraId="6F2E2FBA" w14:textId="77777777" w:rsidR="00A06E87" w:rsidRPr="006F684A" w:rsidRDefault="00E72F48" w:rsidP="00991C8F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6E87" w:rsidRPr="006F684A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 рисков причинения вреда</w:t>
      </w:r>
    </w:p>
    <w:p w14:paraId="59E9D241" w14:textId="77777777"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33DFCD" w14:textId="77777777"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31DB3A9" w14:textId="77777777"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                          к нарушениям обязательных требований и (или) причинению вреда (ущерба) охраняемым законом ценностям;</w:t>
      </w:r>
    </w:p>
    <w:p w14:paraId="15821B5C" w14:textId="77777777" w:rsidR="00E95ECF" w:rsidRDefault="00E95ECF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                               до контролируемых лиц, повышение информирования о способах их соблюдения.</w:t>
      </w:r>
    </w:p>
    <w:p w14:paraId="3B605E68" w14:textId="77777777" w:rsidR="00E72F48" w:rsidRDefault="00E72F4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14:paraId="7B128848" w14:textId="77777777" w:rsidR="00E72F48" w:rsidRDefault="00E72F4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11031D75" w14:textId="77777777" w:rsidR="00E72F48" w:rsidRDefault="00E72F4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правосознания и правовой </w:t>
      </w:r>
      <w:r w:rsidR="007C6D98">
        <w:rPr>
          <w:rFonts w:ascii="Times New Roman" w:eastAsia="Times New Roman" w:hAnsi="Times New Roman" w:cs="Times New Roman"/>
          <w:sz w:val="28"/>
          <w:szCs w:val="28"/>
        </w:rPr>
        <w:t>культуры руководителей органов государственной власти, органов местного самоуправления, юридических лиц, индивидуальных предпринимателей и граждан, в том числе путем обеспечения доступности информации об обязательных требованиях и необходимых мерах по их исполнению;</w:t>
      </w:r>
    </w:p>
    <w:p w14:paraId="3F8DC92D" w14:textId="77777777" w:rsidR="0076024E" w:rsidRDefault="0076024E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единого по</w:t>
      </w:r>
      <w:r w:rsidR="00093273">
        <w:rPr>
          <w:rFonts w:ascii="Times New Roman" w:eastAsia="Times New Roman" w:hAnsi="Times New Roman" w:cs="Times New Roman"/>
          <w:sz w:val="28"/>
          <w:szCs w:val="28"/>
        </w:rPr>
        <w:t>нимания обязательных требований;</w:t>
      </w:r>
    </w:p>
    <w:p w14:paraId="3D6B9B9D" w14:textId="77777777" w:rsidR="007C6D98" w:rsidRDefault="007C6D9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возможной угрозы причинения, либо причинения вреда объектам окружающей среды, выработка и реализация профилактических мер, способствующих ее снижению;</w:t>
      </w:r>
    </w:p>
    <w:p w14:paraId="643DAED3" w14:textId="77777777" w:rsidR="007C6D98" w:rsidRDefault="007C6D9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факторов угрозы причинения, либо причинения вреда объектам окружающей среды, причин и условий, способствующих нарушению обязательных требований, определением способов устранения или снижения угрозы;</w:t>
      </w:r>
    </w:p>
    <w:p w14:paraId="2D68B7DC" w14:textId="77777777" w:rsidR="007C6D98" w:rsidRDefault="007C6D98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</w:t>
      </w:r>
      <w:r w:rsidR="00C0145E">
        <w:rPr>
          <w:rFonts w:ascii="Times New Roman" w:eastAsia="Times New Roman" w:hAnsi="Times New Roman" w:cs="Times New Roman"/>
          <w:sz w:val="28"/>
          <w:szCs w:val="28"/>
        </w:rPr>
        <w:t>лируемым объектам уровней риска;</w:t>
      </w:r>
    </w:p>
    <w:p w14:paraId="25623948" w14:textId="77777777" w:rsidR="00C0145E" w:rsidRDefault="00C0145E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переориентация контрольной</w:t>
      </w:r>
      <w:r w:rsidR="00DE5CEE">
        <w:rPr>
          <w:rFonts w:ascii="Times New Roman" w:eastAsia="Times New Roman" w:hAnsi="Times New Roman" w:cs="Times New Roman"/>
          <w:sz w:val="28"/>
          <w:szCs w:val="28"/>
        </w:rPr>
        <w:t xml:space="preserve"> (надзорной)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объекты повышенного риска.</w:t>
      </w:r>
    </w:p>
    <w:p w14:paraId="443C4823" w14:textId="77777777" w:rsidR="006F684A" w:rsidRPr="006F684A" w:rsidRDefault="00E72F48" w:rsidP="00252C51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22F4E99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рисков причинения вреда охраняемым законом ценностям реализуются следующие профилактические мероприятия:</w:t>
      </w:r>
    </w:p>
    <w:p w14:paraId="28B2AD9C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9BB0C64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14:paraId="47D7468C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14:paraId="28BA4A1E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визит;</w:t>
      </w:r>
    </w:p>
    <w:p w14:paraId="0DBA31E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3B190598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стимулирования добросовестности;</w:t>
      </w:r>
    </w:p>
    <w:p w14:paraId="49F8652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самообследование.</w:t>
      </w:r>
    </w:p>
    <w:p w14:paraId="3F8362D1" w14:textId="77777777" w:rsidR="00F172A5" w:rsidRPr="00B51A30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1. Информирование.</w:t>
      </w:r>
    </w:p>
    <w:p w14:paraId="2E72BDD3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иных заинтересованных лиц по вопросам соблюдения обязательных требований. </w:t>
      </w:r>
    </w:p>
    <w:p w14:paraId="02E90F9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министерства и в иных формах, в том числе на официальных страницах в социальных сетях.</w:t>
      </w:r>
    </w:p>
    <w:p w14:paraId="4207AF5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размещает и поддерживает в актуальном состоянии:</w:t>
      </w:r>
    </w:p>
    <w:p w14:paraId="3BDF02F0" w14:textId="3E713F30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регионального государственного геологического контроля (надзора);</w:t>
      </w:r>
    </w:p>
    <w:p w14:paraId="7580899A" w14:textId="160A5FBB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 регионального государственного геологического контроля (надзора), о сроках и порядке их вступления в силу;</w:t>
      </w:r>
    </w:p>
    <w:p w14:paraId="5F2BBFAC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>
        <w:rPr>
          <w:rFonts w:ascii="Times New Roman" w:hAnsi="Times New Roman" w:cs="Times New Roman"/>
          <w:sz w:val="28"/>
          <w:szCs w:val="28"/>
        </w:rPr>
        <w:br/>
        <w:t>о мерах ответственности, применяемых при нарушении обязательных требований, с текстами в действующей редакции;</w:t>
      </w:r>
    </w:p>
    <w:p w14:paraId="2C65048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утвержденные в соответствии с Федеральным законом от 31.07.2020 </w:t>
      </w:r>
      <w:r>
        <w:rPr>
          <w:rFonts w:ascii="Times New Roman" w:hAnsi="Times New Roman" w:cs="Times New Roman"/>
          <w:sz w:val="28"/>
          <w:szCs w:val="28"/>
        </w:rPr>
        <w:br/>
        <w:t>№ 247-ФЗ «Об обязательных требованиях в Российской Федерации»;</w:t>
      </w:r>
    </w:p>
    <w:p w14:paraId="3A6B56C1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14:paraId="42EC0E4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 с указанием категории риска;</w:t>
      </w:r>
    </w:p>
    <w:p w14:paraId="74ED277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br/>
        <w:t>и план проведения плановых контрольных (надзорных) мероприятий;</w:t>
      </w:r>
    </w:p>
    <w:p w14:paraId="490FE05D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министерством у контролируемого лица;</w:t>
      </w:r>
    </w:p>
    <w:p w14:paraId="011F2B6D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способах получения консультаций </w:t>
      </w:r>
      <w:r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требований;</w:t>
      </w:r>
    </w:p>
    <w:p w14:paraId="23D1ADB2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применении министерством мер стимулирования добросовестности;</w:t>
      </w:r>
    </w:p>
    <w:p w14:paraId="12D90367" w14:textId="77777777" w:rsidR="004E771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досудебного обжалования решений министерства, действий (бездействия) его должностных лиц;</w:t>
      </w:r>
    </w:p>
    <w:p w14:paraId="52559C18" w14:textId="1412086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практики;</w:t>
      </w:r>
    </w:p>
    <w:p w14:paraId="3952174A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о государственном контроле (надзоре);</w:t>
      </w:r>
    </w:p>
    <w:p w14:paraId="1D54522B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процедуре </w:t>
      </w:r>
      <w:r w:rsidRPr="00667F92">
        <w:rPr>
          <w:rFonts w:ascii="Times New Roman" w:hAnsi="Times New Roman" w:cs="Times New Roman"/>
          <w:sz w:val="28"/>
          <w:szCs w:val="28"/>
        </w:rPr>
        <w:t>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E0FEC2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Федерации.</w:t>
      </w:r>
    </w:p>
    <w:p w14:paraId="409A28BA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 информирования: </w:t>
      </w:r>
      <w:r w:rsidRPr="000573E7">
        <w:rPr>
          <w:rFonts w:ascii="Times New Roman" w:hAnsi="Times New Roman" w:cs="Times New Roman"/>
          <w:sz w:val="28"/>
          <w:szCs w:val="28"/>
        </w:rPr>
        <w:t xml:space="preserve">постоянно,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0573E7">
        <w:rPr>
          <w:rFonts w:ascii="Times New Roman" w:hAnsi="Times New Roman" w:cs="Times New Roman"/>
          <w:sz w:val="28"/>
          <w:szCs w:val="28"/>
        </w:rPr>
        <w:t xml:space="preserve">не позднее 2 месяцев после вступления в силу нормативных правовых актов. </w:t>
      </w:r>
    </w:p>
    <w:p w14:paraId="75192FA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 информирования: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14:paraId="6245E977" w14:textId="77777777" w:rsidR="00F172A5" w:rsidRPr="000573E7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1A30">
        <w:rPr>
          <w:rFonts w:ascii="Times New Roman" w:hAnsi="Times New Roman" w:cs="Times New Roman"/>
          <w:b/>
          <w:sz w:val="28"/>
          <w:szCs w:val="28"/>
        </w:rPr>
        <w:t>2. Обобщение правоприменительной практики.</w:t>
      </w:r>
    </w:p>
    <w:p w14:paraId="2F1A654E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14:paraId="22AD2A78" w14:textId="600FD388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единообразия подходов к применению министерством </w:t>
      </w:r>
      <w:r>
        <w:rPr>
          <w:rFonts w:ascii="Times New Roman" w:hAnsi="Times New Roman" w:cs="Times New Roman"/>
          <w:sz w:val="28"/>
          <w:szCs w:val="28"/>
        </w:rPr>
        <w:br/>
        <w:t>и его должностными лицами обязательных требований, законодательства Российской Федерации о государственном геологическом контроле (надзоре);</w:t>
      </w:r>
    </w:p>
    <w:p w14:paraId="6842FBDB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6CC4FE9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C67AE43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об актуализации обязательных требований;</w:t>
      </w:r>
    </w:p>
    <w:p w14:paraId="10951E3A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14:paraId="43B56166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министерства (далее – доклад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практике).</w:t>
      </w:r>
    </w:p>
    <w:p w14:paraId="20666717" w14:textId="4DD07330" w:rsidR="00F172A5" w:rsidRPr="00104BC9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C9">
        <w:rPr>
          <w:rFonts w:ascii="Times New Roman" w:hAnsi="Times New Roman" w:cs="Times New Roman"/>
          <w:sz w:val="28"/>
          <w:szCs w:val="28"/>
        </w:rPr>
        <w:t>Доклад</w:t>
      </w:r>
      <w:r w:rsidR="004E7715">
        <w:rPr>
          <w:rFonts w:ascii="Times New Roman" w:hAnsi="Times New Roman" w:cs="Times New Roman"/>
          <w:sz w:val="28"/>
          <w:szCs w:val="28"/>
        </w:rPr>
        <w:t xml:space="preserve"> о</w:t>
      </w:r>
      <w:r w:rsidRPr="00104BC9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04BC9">
        <w:rPr>
          <w:rFonts w:ascii="Times New Roman" w:hAnsi="Times New Roman" w:cs="Times New Roman"/>
          <w:sz w:val="28"/>
          <w:szCs w:val="28"/>
        </w:rPr>
        <w:t xml:space="preserve">, готовится не позднее 1 апреля года, следующего за отчетным годом, утверждается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 xml:space="preserve"> (исполняющего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104BC9">
        <w:rPr>
          <w:rFonts w:ascii="Times New Roman" w:hAnsi="Times New Roman" w:cs="Times New Roman"/>
          <w:sz w:val="28"/>
          <w:szCs w:val="28"/>
        </w:rPr>
        <w:t>) и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04BC9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104BC9">
        <w:rPr>
          <w:rFonts w:ascii="Times New Roman" w:hAnsi="Times New Roman" w:cs="Times New Roman"/>
          <w:sz w:val="28"/>
          <w:szCs w:val="28"/>
        </w:rPr>
        <w:t>в срок до 1 апреля года, следующего за отчетным годом.</w:t>
      </w:r>
    </w:p>
    <w:p w14:paraId="138D9973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публичное обсуждение проекта доклада </w:t>
      </w:r>
      <w:r>
        <w:rPr>
          <w:rFonts w:ascii="Times New Roman" w:hAnsi="Times New Roman" w:cs="Times New Roman"/>
          <w:sz w:val="28"/>
          <w:szCs w:val="28"/>
        </w:rPr>
        <w:br/>
        <w:t>о правоприменительной практике.</w:t>
      </w:r>
    </w:p>
    <w:p w14:paraId="3A449E2E" w14:textId="1828C8CD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</w:t>
      </w:r>
      <w:r>
        <w:rPr>
          <w:rFonts w:ascii="Times New Roman" w:hAnsi="Times New Roman" w:cs="Times New Roman"/>
          <w:sz w:val="28"/>
          <w:szCs w:val="28"/>
        </w:rPr>
        <w:br/>
        <w:t>в ежегодный доклад министерства о региональном государственном геологическом контроле (надзоре).</w:t>
      </w:r>
    </w:p>
    <w:p w14:paraId="75751689" w14:textId="6FAC2268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(периодичность)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обобщения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менее 1 раза в год, не позднее 1 апреля года, следующего за отчетным годом.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E7F15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Подразделение, ответственное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обобщения правоприменительной практики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экологического надзора – Лебедев А.Г.</w:t>
      </w:r>
    </w:p>
    <w:p w14:paraId="038DFF1B" w14:textId="77777777" w:rsidR="00F172A5" w:rsidRPr="000573E7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>3. Объявление предостережений.</w:t>
      </w:r>
    </w:p>
    <w:p w14:paraId="7980644E" w14:textId="39B0E9FD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</w:p>
    <w:p w14:paraId="4D94F8B3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порядке, предусмотренном статьей 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14:paraId="6715C850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 (далее – возражение), в котором указываются следующие сведения:</w:t>
      </w:r>
    </w:p>
    <w:p w14:paraId="49B2845F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lastRenderedPageBreak/>
        <w:t>наименование юридического лица, фамилия, имя, отчество последнее – при наличии) индивидуального предпринимателя, гражданина;</w:t>
      </w:r>
    </w:p>
    <w:p w14:paraId="608D0C26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14:paraId="1E17ED44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14:paraId="16F60CEB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готовящихся или возможных действий (бездействия), которые приводят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требований;</w:t>
      </w:r>
    </w:p>
    <w:p w14:paraId="785A4439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способ получения ответа.</w:t>
      </w:r>
    </w:p>
    <w:p w14:paraId="39F82908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Возражение направляется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0" w:history="1">
        <w:r w:rsidRPr="00B50D7B">
          <w:rPr>
            <w:rFonts w:ascii="Times New Roman" w:hAnsi="Times New Roman" w:cs="Times New Roman"/>
            <w:sz w:val="28"/>
            <w:szCs w:val="28"/>
          </w:rPr>
          <w:t>частью 6 статьи 21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в течение 30 дней со дня получения контролируемым лицом предостережения. Возражение рассматривается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в течение 30 дней со дня его получения, контролируемому лицу направляется ответ с информацией о согласии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или несогласии с возражением. В случае несогласия с возражением указываются соответствующие обоснования.</w:t>
      </w:r>
    </w:p>
    <w:p w14:paraId="004AE829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объявления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05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случаях, предусмотренных ст. 49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248-ФЗ.</w:t>
      </w:r>
    </w:p>
    <w:p w14:paraId="54B90E9D" w14:textId="77777777" w:rsidR="00F172A5" w:rsidRPr="00FD3DA8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предостережений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</w:p>
    <w:p w14:paraId="5A726CD5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14:paraId="72C620C3" w14:textId="77777777" w:rsidR="00F172A5" w:rsidRPr="009E4AE6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AE6">
        <w:rPr>
          <w:rFonts w:ascii="Times New Roman" w:hAnsi="Times New Roman" w:cs="Times New Roman"/>
          <w:b/>
          <w:sz w:val="28"/>
          <w:szCs w:val="28"/>
        </w:rPr>
        <w:t>4. Профилактический визит.</w:t>
      </w:r>
    </w:p>
    <w:p w14:paraId="35E3BC92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52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31 июля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14:paraId="7CC5FDE2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и значительного риска, лиц, приступающих к осуществлению деятельности на таких объектах контроля, но не позднее одного года с момента начала такой деятельности.</w:t>
      </w:r>
    </w:p>
    <w:p w14:paraId="52A9C6EE" w14:textId="2DF62B7A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 его правах и обязанностях, а также 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и осуществления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геологического</w:t>
      </w:r>
      <w:r w:rsidRPr="00B50D7B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B50D7B">
        <w:rPr>
          <w:rFonts w:ascii="Times New Roman" w:hAnsi="Times New Roman" w:cs="Times New Roman"/>
          <w:sz w:val="28"/>
          <w:szCs w:val="28"/>
        </w:rPr>
        <w:t>, проводимого в отношении объекта контроля.</w:t>
      </w:r>
    </w:p>
    <w:p w14:paraId="56416DCE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рекомендуемых </w:t>
      </w:r>
      <w:r w:rsidRPr="00B50D7B">
        <w:rPr>
          <w:rFonts w:ascii="Times New Roman" w:hAnsi="Times New Roman" w:cs="Times New Roman"/>
          <w:sz w:val="28"/>
          <w:szCs w:val="28"/>
        </w:rPr>
        <w:lastRenderedPageBreak/>
        <w:t>способах снижения категории риска, а также о видах, содержании контрольных (надзорных) мероприятий, проводимых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>отношении контролируемого лица, исходя из отнесения к категории риска.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14:paraId="271E4D68" w14:textId="2B7C9926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</w:t>
      </w:r>
      <w:hyperlink r:id="rId11" w:history="1">
        <w:r w:rsidRPr="00B50D7B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B5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131" w:history="1">
        <w:r w:rsidRPr="00B50D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Кировской области от </w:t>
      </w:r>
      <w:r w:rsidR="00A0299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99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г. </w:t>
      </w:r>
      <w:r w:rsidR="00A029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0299E">
        <w:rPr>
          <w:rFonts w:ascii="Times New Roman" w:hAnsi="Times New Roman" w:cs="Times New Roman"/>
          <w:sz w:val="28"/>
          <w:szCs w:val="28"/>
        </w:rPr>
        <w:t>565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C52E4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(обязательного профилактического визита) не может превышать 1 рабочего дня.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По ходатайству должностного лица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>, проводящего профи</w:t>
      </w:r>
      <w:r>
        <w:rPr>
          <w:rFonts w:ascii="Times New Roman" w:hAnsi="Times New Roman" w:cs="Times New Roman"/>
          <w:sz w:val="28"/>
          <w:szCs w:val="28"/>
        </w:rPr>
        <w:t xml:space="preserve">лактический визит, министр </w:t>
      </w:r>
      <w:r w:rsidRPr="00B50D7B">
        <w:rPr>
          <w:rFonts w:ascii="Times New Roman" w:hAnsi="Times New Roman" w:cs="Times New Roman"/>
          <w:sz w:val="28"/>
          <w:szCs w:val="28"/>
        </w:rPr>
        <w:t>может продлить срок проведения профилактического визита не более чем на 3 рабочих дня.</w:t>
      </w:r>
    </w:p>
    <w:p w14:paraId="3254D2F0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B50D7B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дня его проведения.</w:t>
      </w:r>
    </w:p>
    <w:p w14:paraId="7B2D206B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50D7B">
        <w:rPr>
          <w:rFonts w:ascii="Times New Roman" w:hAnsi="Times New Roman" w:cs="Times New Roman"/>
          <w:sz w:val="28"/>
          <w:szCs w:val="28"/>
        </w:rPr>
        <w:t xml:space="preserve">, направивший уведомление о проведении обязательного профилактического визита,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не позднее чем за три рабочих дня до дня его проведения.</w:t>
      </w:r>
    </w:p>
    <w:p w14:paraId="0D41A3E8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>в ходе профилактического визита, носят рекомендательный характер.</w:t>
      </w:r>
    </w:p>
    <w:p w14:paraId="2A39B8A6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об этом уполномоченному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 w14:paraId="036D8915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о проведении в отношении его профилактического визита (далее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в настоящей статье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3DA8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лица).</w:t>
      </w:r>
    </w:p>
    <w:p w14:paraId="1C3096C4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D3DA8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14:paraId="0F149028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из следующих оснований:</w:t>
      </w:r>
    </w:p>
    <w:p w14:paraId="22EB15CA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от контролируемого лица поступило уведомление об отзыве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о проведении профилактического визита;</w:t>
      </w:r>
    </w:p>
    <w:p w14:paraId="2FAFB642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FD3DA8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02EFCD95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4AE8B2B" w14:textId="77777777" w:rsidR="00F172A5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D3DA8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14:paraId="771DD9BF" w14:textId="77777777" w:rsidR="00F172A5" w:rsidRPr="00FD3DA8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A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FD3DA8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D3DA8">
        <w:rPr>
          <w:rFonts w:ascii="Times New Roman" w:hAnsi="Times New Roman" w:cs="Times New Roman"/>
          <w:sz w:val="28"/>
          <w:szCs w:val="28"/>
        </w:rPr>
        <w:t>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4F375F29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проведения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D3DA8">
        <w:rPr>
          <w:rFonts w:ascii="Times New Roman" w:hAnsi="Times New Roman" w:cs="Times New Roman"/>
          <w:sz w:val="28"/>
          <w:szCs w:val="28"/>
        </w:rPr>
        <w:t>январь – декабрь (I – IV кварталы)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DA8">
        <w:rPr>
          <w:rFonts w:ascii="Times New Roman" w:hAnsi="Times New Roman" w:cs="Times New Roman"/>
          <w:sz w:val="28"/>
          <w:szCs w:val="28"/>
        </w:rPr>
        <w:t xml:space="preserve"> года, в соответствии </w:t>
      </w:r>
      <w:r>
        <w:rPr>
          <w:rFonts w:ascii="Times New Roman" w:hAnsi="Times New Roman" w:cs="Times New Roman"/>
          <w:sz w:val="28"/>
          <w:szCs w:val="28"/>
        </w:rPr>
        <w:t>с план-</w:t>
      </w:r>
      <w:r w:rsidRPr="00FD3DA8">
        <w:rPr>
          <w:rFonts w:ascii="Times New Roman" w:hAnsi="Times New Roman" w:cs="Times New Roman"/>
          <w:sz w:val="28"/>
          <w:szCs w:val="28"/>
        </w:rPr>
        <w:t xml:space="preserve">графиком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визитов </w:t>
      </w:r>
      <w:r w:rsidRPr="00FD3DA8">
        <w:rPr>
          <w:rFonts w:ascii="Times New Roman" w:hAnsi="Times New Roman" w:cs="Times New Roman"/>
          <w:sz w:val="28"/>
          <w:szCs w:val="28"/>
        </w:rPr>
        <w:t>(приложение к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A7B98" w14:textId="77777777" w:rsidR="00F172A5" w:rsidRPr="00FD3DA8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профилактических визитов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государственного экологического надзора, отдел недропользования, отдел водных ресурсов, отдел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>и аналитической информации.</w:t>
      </w:r>
    </w:p>
    <w:p w14:paraId="36742593" w14:textId="77777777" w:rsidR="00F172A5" w:rsidRPr="00FD3DA8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DA8">
        <w:rPr>
          <w:rFonts w:ascii="Times New Roman" w:hAnsi="Times New Roman" w:cs="Times New Roman"/>
          <w:b/>
          <w:sz w:val="28"/>
          <w:szCs w:val="28"/>
        </w:rPr>
        <w:t>5. Консультирование.</w:t>
      </w:r>
    </w:p>
    <w:p w14:paraId="20D24A73" w14:textId="16534DC1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министерства по обращениям контролируемых лиц </w:t>
      </w:r>
      <w:r>
        <w:rPr>
          <w:rFonts w:ascii="Times New Roman" w:hAnsi="Times New Roman" w:cs="Times New Roman"/>
          <w:sz w:val="28"/>
          <w:szCs w:val="28"/>
        </w:rPr>
        <w:br/>
        <w:t xml:space="preserve">и их представителей осуществляет консультирование (дает разъяснения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вопросам, связанным с организацией и осуществлением регионального государственного </w:t>
      </w:r>
      <w:r w:rsidR="009000A3">
        <w:rPr>
          <w:rFonts w:ascii="Times New Roman" w:hAnsi="Times New Roman" w:cs="Times New Roman"/>
          <w:sz w:val="28"/>
          <w:szCs w:val="28"/>
        </w:rPr>
        <w:t>геологического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(надзора). Консультирование осуществляется без взимания платы.</w:t>
      </w:r>
    </w:p>
    <w:p w14:paraId="3E7EF3A5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заместителем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B50D7B">
        <w:rPr>
          <w:rFonts w:ascii="Times New Roman" w:hAnsi="Times New Roman" w:cs="Times New Roman"/>
          <w:sz w:val="28"/>
          <w:szCs w:val="28"/>
        </w:rPr>
        <w:t>, либо в ходе профилактического мероприятия,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7B">
        <w:rPr>
          <w:rFonts w:ascii="Times New Roman" w:hAnsi="Times New Roman" w:cs="Times New Roman"/>
          <w:sz w:val="28"/>
          <w:szCs w:val="28"/>
        </w:rPr>
        <w:t xml:space="preserve">с положениями статьи 50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г. № 248-ФЗ</w:t>
      </w:r>
      <w:r w:rsidRPr="00B50D7B">
        <w:rPr>
          <w:rFonts w:ascii="Times New Roman" w:hAnsi="Times New Roman" w:cs="Times New Roman"/>
          <w:sz w:val="28"/>
          <w:szCs w:val="28"/>
        </w:rPr>
        <w:t>.</w:t>
      </w:r>
    </w:p>
    <w:p w14:paraId="2755E0ED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t xml:space="preserve">Консультирование, в том числе письменное, осуществляется </w:t>
      </w:r>
      <w:r w:rsidRPr="00B50D7B">
        <w:rPr>
          <w:rFonts w:ascii="Times New Roman" w:hAnsi="Times New Roman" w:cs="Times New Roman"/>
          <w:sz w:val="28"/>
          <w:szCs w:val="28"/>
        </w:rPr>
        <w:br/>
        <w:t>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A2B1BA" w14:textId="77777777" w:rsidR="00F172A5" w:rsidRPr="00B50D7B" w:rsidRDefault="00F172A5" w:rsidP="00252C51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7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B50D7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1088E6F1" w14:textId="3CCB9B32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2" w:history="1">
        <w:r w:rsidRPr="00AB08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Федерации».</w:t>
      </w:r>
    </w:p>
    <w:p w14:paraId="6F107221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министерства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4F7603C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</w:t>
      </w:r>
      <w:r>
        <w:rPr>
          <w:rFonts w:ascii="Times New Roman" w:hAnsi="Times New Roman" w:cs="Times New Roman"/>
          <w:sz w:val="28"/>
          <w:szCs w:val="28"/>
        </w:rPr>
        <w:br/>
        <w:t>в рамках контрольного (надзорного) мероприятия экспертизы, испытаний.</w:t>
      </w:r>
    </w:p>
    <w:p w14:paraId="0133CE91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министерства </w:t>
      </w:r>
      <w:r>
        <w:rPr>
          <w:rFonts w:ascii="Times New Roman" w:hAnsi="Times New Roman" w:cs="Times New Roman"/>
          <w:sz w:val="28"/>
          <w:szCs w:val="28"/>
        </w:rPr>
        <w:br/>
        <w:t>в ходе консультирования, не может использоваться министерством в целях оценки контролируемого лица по вопросам соблюдения обязательных требований.</w:t>
      </w:r>
    </w:p>
    <w:p w14:paraId="3B885250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(периодичность) консультирований</w:t>
      </w:r>
      <w:r w:rsidRPr="000573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устные и письменные консультирования постоянно, по мере необходимости, личный прием министра: еженедельно</w:t>
      </w:r>
    </w:p>
    <w:p w14:paraId="77CAA565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573E7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0573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надзора, отдел недропользования, отдел водных ресурсов, отдел охраны окружающей среды и аналитической информации.</w:t>
      </w:r>
    </w:p>
    <w:p w14:paraId="3438134C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Меры стимулирования добросовестности.</w:t>
      </w:r>
    </w:p>
    <w:p w14:paraId="66490AF9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целях мотивации контролируемых лиц к соблюдению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осуществляет меры стимулирования добросовестности.</w:t>
      </w:r>
    </w:p>
    <w:p w14:paraId="1B36CD6C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Оценка добросовестности контролируемого лица проводится в случае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его обращения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на объекте контроля не менее 3 лет.</w:t>
      </w:r>
    </w:p>
    <w:p w14:paraId="20736F58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Критериями оценки добросовестности контролируемого лица являются:</w:t>
      </w:r>
    </w:p>
    <w:p w14:paraId="0E20D362" w14:textId="4D6E05DC"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>соблюдение контролируемым лицом обязательных требований (учитывается отсутствие нарушений обязательных требований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предостережений);</w:t>
      </w:r>
    </w:p>
    <w:p w14:paraId="442D7F5A" w14:textId="108164AE"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 xml:space="preserve">своевременность представления контролируемым лицом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000A3">
        <w:rPr>
          <w:rFonts w:ascii="Times New Roman" w:hAnsi="Times New Roman" w:cs="Times New Roman"/>
          <w:sz w:val="28"/>
          <w:szCs w:val="28"/>
        </w:rPr>
        <w:t xml:space="preserve"> </w:t>
      </w:r>
      <w:r w:rsidRPr="009000A3">
        <w:rPr>
          <w:rFonts w:ascii="Times New Roman" w:hAnsi="Times New Roman" w:cs="Times New Roman"/>
          <w:sz w:val="28"/>
          <w:szCs w:val="28"/>
        </w:rPr>
        <w:lastRenderedPageBreak/>
        <w:t>обязательной информации;</w:t>
      </w:r>
    </w:p>
    <w:p w14:paraId="207B8513" w14:textId="77777777"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>отсутствие вреда, причиненного недрам вследствие нарушения законодательства Российской Федерации о недрах;</w:t>
      </w:r>
    </w:p>
    <w:p w14:paraId="3013D19B" w14:textId="68B4EA75" w:rsidR="009000A3" w:rsidRP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профилактику нарушений обязательных требований, указанных контролируемым лицом при обращении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000A3">
        <w:rPr>
          <w:rFonts w:ascii="Times New Roman" w:hAnsi="Times New Roman" w:cs="Times New Roman"/>
          <w:sz w:val="28"/>
          <w:szCs w:val="28"/>
        </w:rPr>
        <w:t xml:space="preserve"> с целью оценки его добросовестности;</w:t>
      </w:r>
    </w:p>
    <w:p w14:paraId="0E8E546F" w14:textId="09C10874" w:rsid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  <w:sz w:val="28"/>
          <w:szCs w:val="28"/>
        </w:rPr>
        <w:t>наличие декларации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5857D" w14:textId="1D6A3560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оценивает соответствие контролируемого лица критериям оценки добросовестности не реже одного раза в 3 года.</w:t>
      </w:r>
    </w:p>
    <w:p w14:paraId="6FBED730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Для стимулирования добросовестных контролируемых лиц могут применяться следующие меры:</w:t>
      </w:r>
    </w:p>
    <w:p w14:paraId="075230EC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выдвижение представителей контролируемого лица в общественные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и иные органы при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Pr="00667F92">
        <w:rPr>
          <w:rFonts w:ascii="Times New Roman" w:hAnsi="Times New Roman" w:cs="Times New Roman"/>
          <w:sz w:val="28"/>
          <w:szCs w:val="28"/>
        </w:rPr>
        <w:t>;</w:t>
      </w:r>
    </w:p>
    <w:p w14:paraId="772B712C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возможность проведения инспекционного визита, выездной проверки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взаимодействия;</w:t>
      </w:r>
    </w:p>
    <w:p w14:paraId="58A1A1F7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14:paraId="4BCF59AC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Информация о применяемых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667F92">
        <w:rPr>
          <w:rFonts w:ascii="Times New Roman" w:hAnsi="Times New Roman" w:cs="Times New Roman"/>
          <w:sz w:val="28"/>
          <w:szCs w:val="28"/>
        </w:rPr>
        <w:t xml:space="preserve"> мерах стимулирования добросовестности, порядок и условия их применения, в том числе методики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 xml:space="preserve">и критерии оценки добросовестности контролируемых лиц, а также информация об оценке контролируемых лиц размещаются на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14:paraId="6CAFE643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14:paraId="33217CD2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Репутационный статус, обозначающий добросовестное соблюдение контролируемым лицом обязательных требований, аннулируется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при установлении контрольным органом несоответствия контролируемого лица критериям оценки добросовестности, о чем контролируемое лицо уведомляется в течение одного месяца.</w:t>
      </w:r>
    </w:p>
    <w:p w14:paraId="26BE4E18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проведения </w:t>
      </w:r>
      <w:r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 xml:space="preserve">в течение года в случае </w:t>
      </w:r>
      <w:r>
        <w:rPr>
          <w:rFonts w:ascii="Times New Roman" w:hAnsi="Times New Roman" w:cs="Times New Roman"/>
          <w:sz w:val="28"/>
          <w:szCs w:val="28"/>
        </w:rPr>
        <w:t xml:space="preserve">обращения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br/>
        <w:t>в министерство.</w:t>
      </w:r>
    </w:p>
    <w:p w14:paraId="6DC6C555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проведение </w:t>
      </w:r>
      <w:r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надзора.</w:t>
      </w:r>
    </w:p>
    <w:p w14:paraId="7D8D4D2E" w14:textId="77777777" w:rsidR="00F172A5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Самообследование.</w:t>
      </w:r>
    </w:p>
    <w:p w14:paraId="30D6CEEE" w14:textId="58155669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целях добровольного определения контролируемыми лицами уровня соблюдения ими обязательных требований 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Кировской области от 25 октября 2021 г. № 565-П</w:t>
      </w:r>
      <w:r w:rsidR="009000A3" w:rsidRPr="00667F92">
        <w:rPr>
          <w:rFonts w:ascii="Times New Roman" w:hAnsi="Times New Roman" w:cs="Times New Roman"/>
          <w:sz w:val="28"/>
          <w:szCs w:val="28"/>
        </w:rPr>
        <w:t xml:space="preserve"> </w:t>
      </w:r>
      <w:r w:rsidRPr="00667F92">
        <w:rPr>
          <w:rFonts w:ascii="Times New Roman" w:hAnsi="Times New Roman" w:cs="Times New Roman"/>
          <w:sz w:val="28"/>
          <w:szCs w:val="28"/>
        </w:rPr>
        <w:t xml:space="preserve">предусмотрена самостоятельная оценка соблюдения обязательных требований </w:t>
      </w:r>
      <w:r w:rsidRPr="00667F92">
        <w:rPr>
          <w:rFonts w:ascii="Times New Roman" w:hAnsi="Times New Roman" w:cs="Times New Roman"/>
          <w:sz w:val="28"/>
          <w:szCs w:val="28"/>
        </w:rPr>
        <w:lastRenderedPageBreak/>
        <w:t>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</w:t>
      </w:r>
      <w:bookmarkStart w:id="1" w:name="p0"/>
      <w:bookmarkEnd w:id="1"/>
      <w:r w:rsidRPr="00667F92">
        <w:rPr>
          <w:rFonts w:ascii="Times New Roman" w:hAnsi="Times New Roman" w:cs="Times New Roman"/>
          <w:sz w:val="28"/>
          <w:szCs w:val="28"/>
        </w:rPr>
        <w:t>.</w:t>
      </w:r>
    </w:p>
    <w:p w14:paraId="3BCD459F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B52C10">
        <w:rPr>
          <w:rFonts w:ascii="Times New Roman" w:hAnsi="Times New Roman" w:cs="Times New Roman"/>
          <w:sz w:val="28"/>
          <w:szCs w:val="28"/>
        </w:rPr>
        <w:t xml:space="preserve">Самообследование осуществляется в автоматизированном режиме </w:t>
      </w:r>
      <w:r w:rsidRPr="00667F92">
        <w:rPr>
          <w:rFonts w:ascii="Times New Roman" w:hAnsi="Times New Roman" w:cs="Times New Roman"/>
          <w:sz w:val="28"/>
          <w:szCs w:val="28"/>
        </w:rPr>
        <w:t>предусматривающее использование контрольных вопросов проверочных листов, утвержденных от 16.07.2024 № 15, в двух формах:</w:t>
      </w:r>
    </w:p>
    <w:p w14:paraId="4CF4B157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а) с принятием декларации о соблюдении обязательных требований (далее – декларация);</w:t>
      </w:r>
    </w:p>
    <w:p w14:paraId="62442282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б) без принятия декларации в случаях, установленных частью 3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4D165C4" w14:textId="326E61BB" w:rsidR="009000A3" w:rsidRPr="009000A3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</w:pPr>
      <w:r w:rsidRPr="00667F92">
        <w:rPr>
          <w:rFonts w:ascii="Times New Roman" w:hAnsi="Times New Roman" w:cs="Times New Roman"/>
          <w:sz w:val="28"/>
          <w:szCs w:val="28"/>
        </w:rPr>
        <w:t xml:space="preserve">Для прохождения самообследования контролируемое лицо переходит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по ссылке: в рамках регионального государственного </w:t>
      </w:r>
      <w:r w:rsidR="009000A3">
        <w:rPr>
          <w:rFonts w:ascii="Times New Roman" w:hAnsi="Times New Roman" w:cs="Times New Roman"/>
          <w:sz w:val="28"/>
          <w:szCs w:val="28"/>
        </w:rPr>
        <w:t>геологического</w:t>
      </w:r>
      <w:r w:rsidRPr="00667F92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hyperlink r:id="rId13" w:history="1">
        <w:r w:rsidR="009000A3" w:rsidRPr="00FB0BC5">
          <w:rPr>
            <w:rStyle w:val="af"/>
            <w:rFonts w:ascii="Times New Roman" w:hAnsi="Times New Roman" w:cs="Times New Roman"/>
            <w:sz w:val="28"/>
            <w:szCs w:val="28"/>
          </w:rPr>
          <w:t>https://forms.yandex.ru/u/667133462530c22669c3e1b9/</w:t>
        </w:r>
      </w:hyperlink>
      <w:r w:rsidR="009000A3" w:rsidRPr="009000A3">
        <w:rPr>
          <w:rFonts w:ascii="Times New Roman" w:hAnsi="Times New Roman" w:cs="Times New Roman"/>
          <w:sz w:val="28"/>
          <w:szCs w:val="28"/>
        </w:rPr>
        <w:t>.</w:t>
      </w:r>
    </w:p>
    <w:p w14:paraId="1507D0B9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Высокая оценка соблюдения обязательных требований присваивается 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br/>
        <w:t>в случае соблюдения контролируемым лицом всех обязательных требований согласно списку контрольных вопросов.</w:t>
      </w:r>
    </w:p>
    <w:p w14:paraId="67DEF82F" w14:textId="1944739C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высокой оценки соблюдения обязательных требований по результатам самообследования контролируемое лицо вправе принять </w:t>
      </w:r>
      <w:r w:rsidRPr="00667F92">
        <w:rPr>
          <w:rFonts w:ascii="Times New Roman" w:hAnsi="Times New Roman" w:cs="Times New Roman"/>
          <w:sz w:val="28"/>
          <w:szCs w:val="28"/>
        </w:rPr>
        <w:t xml:space="preserve">и направить в министерство декларацию, которая заполняется контролируемым лицом на специальном бланке в соответствии с формой, предусмотренной Приложением к Методическим рекомендациям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eastAsia="Times New Roman" w:hAnsi="Times New Roman" w:cs="Times New Roman"/>
          <w:sz w:val="28"/>
          <w:szCs w:val="28"/>
        </w:rPr>
        <w:t>по проведению самообследования и подготовке декларации контролируемыми лицами по регионально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му геологическому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(надзор</w:t>
      </w:r>
      <w:r w:rsidR="009000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), осуществляемым министерством, </w:t>
      </w:r>
      <w:r w:rsidRPr="00667F92">
        <w:rPr>
          <w:rFonts w:ascii="Times New Roman" w:hAnsi="Times New Roman" w:cs="Times New Roman"/>
          <w:sz w:val="28"/>
          <w:szCs w:val="28"/>
        </w:rPr>
        <w:t>утвержденным</w:t>
      </w:r>
      <w:r w:rsidRPr="00667F92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от 21.06.2024 № 182.</w:t>
      </w:r>
    </w:p>
    <w:p w14:paraId="6FE41F01" w14:textId="343E567A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Регистрация декларации и размещение ее на официальном сайте </w:t>
      </w:r>
      <w:r w:rsidR="009000A3">
        <w:rPr>
          <w:rFonts w:ascii="Times New Roman" w:hAnsi="Times New Roman" w:cs="Times New Roman"/>
          <w:sz w:val="28"/>
          <w:szCs w:val="28"/>
        </w:rPr>
        <w:t>министерства</w:t>
      </w:r>
      <w:r w:rsidRPr="00667F92">
        <w:rPr>
          <w:rFonts w:ascii="Times New Roman" w:hAnsi="Times New Roman" w:cs="Times New Roman"/>
          <w:sz w:val="28"/>
          <w:szCs w:val="28"/>
        </w:rPr>
        <w:t xml:space="preserve"> осуществляется не позднее 5 рабочих дней с момента ее получения.</w:t>
      </w:r>
    </w:p>
    <w:p w14:paraId="1D8653D7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 действия декларации составляет 2 года с момента ее регистрации </w:t>
      </w:r>
      <w:r w:rsidRPr="00667F92">
        <w:rPr>
          <w:rFonts w:ascii="Times New Roman" w:hAnsi="Times New Roman" w:cs="Times New Roman"/>
          <w:sz w:val="28"/>
          <w:szCs w:val="28"/>
        </w:rPr>
        <w:br/>
        <w:t>в министерстве.</w:t>
      </w:r>
    </w:p>
    <w:p w14:paraId="454B16ED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Контролируемое лицо вправе разместить сведения о декларации на своем сайте в сети «Интернет», в принадлежащих ему помещениях, а также использовать в рекламных целях.</w:t>
      </w:r>
    </w:p>
    <w:p w14:paraId="6CBB684C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содержащихся в декларации, в течение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1 месяца со дня изменения содержащихся в ней сведений в министерство подается уточняющая декларация.</w:t>
      </w:r>
    </w:p>
    <w:p w14:paraId="6C9D2285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министерством в период действия декларации не проводятся.</w:t>
      </w:r>
    </w:p>
    <w:p w14:paraId="63422C58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</w:t>
      </w:r>
      <w:r w:rsidRPr="00667F92">
        <w:rPr>
          <w:rFonts w:ascii="Times New Roman" w:hAnsi="Times New Roman" w:cs="Times New Roman"/>
          <w:sz w:val="28"/>
          <w:szCs w:val="28"/>
        </w:rPr>
        <w:br/>
        <w:t xml:space="preserve">при самообследовании, декларация аннулируется решением, принимаемым </w:t>
      </w:r>
      <w:r w:rsidRPr="00667F92"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контрольного (надзорного) мероприятия. </w:t>
      </w:r>
    </w:p>
    <w:p w14:paraId="7CAC18B0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sz w:val="28"/>
          <w:szCs w:val="28"/>
        </w:rPr>
        <w:t xml:space="preserve">Срок, по истечении которого контролируемое лицо может вновь принять декларацию по результатам самообследования, составляет не менее 6 месяцев </w:t>
      </w:r>
      <w:r>
        <w:rPr>
          <w:rFonts w:ascii="Times New Roman" w:hAnsi="Times New Roman" w:cs="Times New Roman"/>
          <w:sz w:val="28"/>
          <w:szCs w:val="28"/>
        </w:rPr>
        <w:br/>
      </w:r>
      <w:r w:rsidRPr="00667F92">
        <w:rPr>
          <w:rFonts w:ascii="Times New Roman" w:hAnsi="Times New Roman" w:cs="Times New Roman"/>
          <w:sz w:val="28"/>
          <w:szCs w:val="28"/>
        </w:rPr>
        <w:t>со дня аннулирования декларации.</w:t>
      </w:r>
    </w:p>
    <w:p w14:paraId="713C0747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Сроки (периодичность) проведения самообследования и принятие декларации: </w:t>
      </w:r>
      <w:r w:rsidRPr="00667F92">
        <w:rPr>
          <w:rFonts w:ascii="Times New Roman" w:hAnsi="Times New Roman" w:cs="Times New Roman"/>
          <w:sz w:val="28"/>
          <w:szCs w:val="28"/>
        </w:rPr>
        <w:t>в течение года в случае прохождения контролируемыми лицами процедуры самообследования.</w:t>
      </w:r>
    </w:p>
    <w:p w14:paraId="26F02C00" w14:textId="77777777" w:rsidR="00F172A5" w:rsidRPr="00667F92" w:rsidRDefault="00F172A5" w:rsidP="00252C51">
      <w:pPr>
        <w:widowControl w:val="0"/>
        <w:suppressAutoHyphens/>
        <w:autoSpaceDE w:val="0"/>
        <w:autoSpaceDN w:val="0"/>
        <w:spacing w:after="0" w:line="247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667F92">
        <w:rPr>
          <w:rFonts w:ascii="Times New Roman" w:hAnsi="Times New Roman" w:cs="Times New Roman"/>
          <w:b/>
          <w:sz w:val="28"/>
          <w:szCs w:val="28"/>
        </w:rPr>
        <w:t xml:space="preserve">Подразделение, ответственное за проведение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самообследования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и принятие декларации</w:t>
      </w:r>
      <w:r w:rsidRPr="00667F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F92">
        <w:rPr>
          <w:rFonts w:ascii="Times New Roman" w:hAnsi="Times New Roman" w:cs="Times New Roman"/>
          <w:sz w:val="28"/>
          <w:szCs w:val="28"/>
        </w:rPr>
        <w:t>управление государственного экологического надзора.</w:t>
      </w:r>
    </w:p>
    <w:p w14:paraId="11492647" w14:textId="77777777" w:rsidR="006F684A" w:rsidRPr="006F684A" w:rsidRDefault="00E72F48" w:rsidP="00991C8F">
      <w:pPr>
        <w:widowControl w:val="0"/>
        <w:suppressAutoHyphens/>
        <w:autoSpaceDE w:val="0"/>
        <w:autoSpaceDN w:val="0"/>
        <w:spacing w:before="24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F684A" w:rsidRPr="006F684A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14:paraId="59C179AA" w14:textId="77777777" w:rsidR="003D2919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профилактики:</w:t>
      </w:r>
    </w:p>
    <w:p w14:paraId="6E6555EE" w14:textId="77777777"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информирования – размещение соответствующих сведений на официальном сайте министерства;</w:t>
      </w:r>
    </w:p>
    <w:p w14:paraId="409E903C" w14:textId="77777777"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обобщении правоприменительной практики – публичное обсуждение доклада о правоприменительной практике в министерстве;</w:t>
      </w:r>
    </w:p>
    <w:p w14:paraId="1E10228B" w14:textId="77777777"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предостережений – количество объявленных предостережений;</w:t>
      </w:r>
    </w:p>
    <w:p w14:paraId="6C09F2AE" w14:textId="77777777"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профилактических визитов – количество проведенных профилактических визитов;</w:t>
      </w:r>
    </w:p>
    <w:p w14:paraId="54AFE24A" w14:textId="4A1A0857" w:rsidR="007B7594" w:rsidRDefault="007B7594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480144"/>
      <w:r>
        <w:rPr>
          <w:rFonts w:ascii="Times New Roman" w:hAnsi="Times New Roman" w:cs="Times New Roman"/>
          <w:sz w:val="28"/>
          <w:szCs w:val="28"/>
        </w:rPr>
        <w:t>при консультировании – количество осуществленных консультирований</w:t>
      </w:r>
      <w:r w:rsidR="009000A3">
        <w:rPr>
          <w:rFonts w:ascii="Times New Roman" w:hAnsi="Times New Roman" w:cs="Times New Roman"/>
          <w:sz w:val="28"/>
          <w:szCs w:val="28"/>
        </w:rPr>
        <w:t>;</w:t>
      </w:r>
    </w:p>
    <w:p w14:paraId="2A8C9AB5" w14:textId="213B1B1C" w:rsid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самообследовании – количество самообследований;</w:t>
      </w:r>
    </w:p>
    <w:p w14:paraId="530B258D" w14:textId="56A0F73C" w:rsidR="009000A3" w:rsidRDefault="009000A3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мерах стимулирования добросовестности – количество мер стимулирования добросовестности.</w:t>
      </w:r>
    </w:p>
    <w:bookmarkEnd w:id="2"/>
    <w:p w14:paraId="3856FF10" w14:textId="77777777" w:rsidR="004C36F9" w:rsidRDefault="004C36F9" w:rsidP="00252C51">
      <w:pPr>
        <w:widowControl w:val="0"/>
        <w:suppressAutoHyphens/>
        <w:autoSpaceDE w:val="0"/>
        <w:autoSpaceDN w:val="0"/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0EA8C" w14:textId="77777777" w:rsidR="00B7371C" w:rsidRPr="00ED3E24" w:rsidRDefault="00FC6758" w:rsidP="000147B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652FF2A" w14:textId="77777777" w:rsidR="00B7371C" w:rsidRDefault="00B7371C" w:rsidP="000147B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39CF1" w14:textId="77777777" w:rsidR="00ED4008" w:rsidRDefault="00ED4008" w:rsidP="000147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78833F" w14:textId="77777777" w:rsidR="00ED4008" w:rsidRPr="00ED4008" w:rsidRDefault="00ED4008" w:rsidP="000147B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4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A4FDC7B" w14:textId="77777777" w:rsidR="00ED4008" w:rsidRPr="00ED4008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24CA374C" w14:textId="2C461151" w:rsidR="00ED4008" w:rsidRPr="00D42545" w:rsidRDefault="00ED4008" w:rsidP="00ED400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42545">
        <w:rPr>
          <w:rFonts w:ascii="Times New Roman" w:hAnsi="Times New Roman" w:cs="Times New Roman"/>
          <w:sz w:val="28"/>
          <w:szCs w:val="28"/>
        </w:rPr>
        <w:t>к Программе профилактики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="00D42545">
        <w:rPr>
          <w:rFonts w:ascii="Times New Roman" w:hAnsi="Times New Roman" w:cs="Times New Roman"/>
          <w:sz w:val="28"/>
          <w:szCs w:val="28"/>
        </w:rPr>
        <w:br/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</w:t>
      </w:r>
      <w:r w:rsidR="00C07E31"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="00D42545" w:rsidRPr="00D42545">
        <w:rPr>
          <w:rFonts w:ascii="Times New Roman" w:hAnsi="Times New Roman" w:cs="Times New Roman"/>
          <w:sz w:val="28"/>
          <w:szCs w:val="28"/>
        </w:rPr>
        <w:t>контроля (надзора) на территории Кировской области на 202</w:t>
      </w:r>
      <w:r w:rsidR="009918E7">
        <w:rPr>
          <w:rFonts w:ascii="Times New Roman" w:hAnsi="Times New Roman" w:cs="Times New Roman"/>
          <w:sz w:val="28"/>
          <w:szCs w:val="28"/>
        </w:rPr>
        <w:t>5</w:t>
      </w:r>
      <w:r w:rsidR="00D42545" w:rsidRPr="00D4254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CB82590" w14:textId="77777777" w:rsidR="00B7371C" w:rsidRDefault="00B7371C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86060A" w14:textId="77777777"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A289DF" w14:textId="77777777" w:rsidR="00ED4008" w:rsidRPr="00AF5455" w:rsidRDefault="00D4254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профилактических визитов</w:t>
      </w:r>
    </w:p>
    <w:p w14:paraId="5D8FFA7D" w14:textId="77777777" w:rsidR="00ED4008" w:rsidRDefault="00ED4008" w:rsidP="00ED4008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1721"/>
        <w:gridCol w:w="2977"/>
        <w:gridCol w:w="2268"/>
        <w:gridCol w:w="2233"/>
      </w:tblGrid>
      <w:tr w:rsidR="00D42545" w14:paraId="0BCFA8C4" w14:textId="77777777" w:rsidTr="00D42545">
        <w:tc>
          <w:tcPr>
            <w:tcW w:w="655" w:type="dxa"/>
          </w:tcPr>
          <w:p w14:paraId="77897C60" w14:textId="77777777"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 №</w:t>
            </w:r>
          </w:p>
        </w:tc>
        <w:tc>
          <w:tcPr>
            <w:tcW w:w="1721" w:type="dxa"/>
          </w:tcPr>
          <w:p w14:paraId="70756F73" w14:textId="77777777"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14:paraId="6441834A" w14:textId="77777777"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контролируемого лица</w:t>
            </w:r>
          </w:p>
        </w:tc>
        <w:tc>
          <w:tcPr>
            <w:tcW w:w="2268" w:type="dxa"/>
          </w:tcPr>
          <w:p w14:paraId="4056991B" w14:textId="77777777"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33" w:type="dxa"/>
          </w:tcPr>
          <w:p w14:paraId="553C77E0" w14:textId="77777777" w:rsidR="00D42545" w:rsidRDefault="00D42545" w:rsidP="008C75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контроля</w:t>
            </w:r>
          </w:p>
        </w:tc>
      </w:tr>
      <w:tr w:rsidR="00D42545" w14:paraId="117B78DF" w14:textId="77777777" w:rsidTr="00D42545">
        <w:tc>
          <w:tcPr>
            <w:tcW w:w="655" w:type="dxa"/>
          </w:tcPr>
          <w:p w14:paraId="388A1942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14:paraId="24F7B958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E8E1991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77BD26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8A01CBE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464AEF79" w14:textId="77777777" w:rsidTr="00D42545">
        <w:tc>
          <w:tcPr>
            <w:tcW w:w="655" w:type="dxa"/>
          </w:tcPr>
          <w:p w14:paraId="48D8C04E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E563A24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014DB3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0E7E9C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51BCB16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0FA249E4" w14:textId="77777777" w:rsidTr="00D42545">
        <w:tc>
          <w:tcPr>
            <w:tcW w:w="655" w:type="dxa"/>
          </w:tcPr>
          <w:p w14:paraId="43D1BEC3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0901575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940272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2E9A31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DDE2E48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21210AD5" w14:textId="77777777" w:rsidTr="00D42545">
        <w:tc>
          <w:tcPr>
            <w:tcW w:w="655" w:type="dxa"/>
          </w:tcPr>
          <w:p w14:paraId="5FF9591D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BDC8A98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6BDD9FC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60809F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D333911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2D93CA46" w14:textId="77777777" w:rsidTr="00D42545">
        <w:tc>
          <w:tcPr>
            <w:tcW w:w="655" w:type="dxa"/>
          </w:tcPr>
          <w:p w14:paraId="0BA95610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A575EA1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4D636E2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044143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34873EB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2DE968CB" w14:textId="77777777" w:rsidTr="00D42545">
        <w:tc>
          <w:tcPr>
            <w:tcW w:w="655" w:type="dxa"/>
          </w:tcPr>
          <w:p w14:paraId="19C3B959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4AA3D9D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0A5EF2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E91227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26A2A66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34144AD8" w14:textId="77777777" w:rsidTr="00D42545">
        <w:tc>
          <w:tcPr>
            <w:tcW w:w="655" w:type="dxa"/>
          </w:tcPr>
          <w:p w14:paraId="6E65F023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7BA57FD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CE66B2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466FB6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0388A09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706D028F" w14:textId="77777777" w:rsidTr="00D42545">
        <w:tc>
          <w:tcPr>
            <w:tcW w:w="655" w:type="dxa"/>
          </w:tcPr>
          <w:p w14:paraId="09881691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4D660D6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4DD95E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98CD02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8FD81E5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36DD5D1F" w14:textId="77777777" w:rsidTr="00D42545">
        <w:tc>
          <w:tcPr>
            <w:tcW w:w="655" w:type="dxa"/>
          </w:tcPr>
          <w:p w14:paraId="21081605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E419136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6CA4D3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FC1530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FC58071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0D8BE400" w14:textId="77777777" w:rsidTr="00D42545">
        <w:tc>
          <w:tcPr>
            <w:tcW w:w="655" w:type="dxa"/>
          </w:tcPr>
          <w:p w14:paraId="654A4194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CC2CA5E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DA5ECE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73B29E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498308F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69F73915" w14:textId="77777777" w:rsidTr="00D42545">
        <w:tc>
          <w:tcPr>
            <w:tcW w:w="655" w:type="dxa"/>
          </w:tcPr>
          <w:p w14:paraId="4AB685D4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738E7D6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D22E412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944C85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A487D2F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3E511929" w14:textId="77777777" w:rsidTr="00D42545">
        <w:tc>
          <w:tcPr>
            <w:tcW w:w="655" w:type="dxa"/>
          </w:tcPr>
          <w:p w14:paraId="4C55BFA2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0A57E00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DF78CD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2A3029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48646A5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6160E4F7" w14:textId="77777777" w:rsidTr="00D42545">
        <w:tc>
          <w:tcPr>
            <w:tcW w:w="655" w:type="dxa"/>
          </w:tcPr>
          <w:p w14:paraId="483EFEFA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3C8A8CB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0043C5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34B61C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63B05F8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54F58BCF" w14:textId="77777777" w:rsidTr="00D42545">
        <w:tc>
          <w:tcPr>
            <w:tcW w:w="655" w:type="dxa"/>
          </w:tcPr>
          <w:p w14:paraId="5D3CCAD2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14:paraId="003DB422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3427A9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E257CA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F4E96A2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619380CF" w14:textId="77777777" w:rsidTr="00D42545">
        <w:tc>
          <w:tcPr>
            <w:tcW w:w="655" w:type="dxa"/>
          </w:tcPr>
          <w:p w14:paraId="6B015E8F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14:paraId="2E959667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BB7AA09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02F317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C346856" w14:textId="77777777" w:rsidR="00D42545" w:rsidRDefault="00D42545" w:rsidP="0001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545" w14:paraId="0B1BA6AA" w14:textId="77777777" w:rsidTr="00D42545">
        <w:tc>
          <w:tcPr>
            <w:tcW w:w="655" w:type="dxa"/>
          </w:tcPr>
          <w:p w14:paraId="72C16FAB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14:paraId="01E5F799" w14:textId="77777777" w:rsidR="00D42545" w:rsidRPr="006956D9" w:rsidRDefault="00D42545" w:rsidP="000147BD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E586173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9F73D0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32AC6DC" w14:textId="77777777" w:rsidR="00D42545" w:rsidRDefault="00D42545" w:rsidP="000147B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D05E1" w14:textId="77777777" w:rsidR="009918E7" w:rsidRDefault="009918E7" w:rsidP="009918E7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77589E" w14:textId="77777777" w:rsidR="009918E7" w:rsidRPr="00642BAD" w:rsidRDefault="009918E7" w:rsidP="009918E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4B0199">
        <w:rPr>
          <w:rFonts w:ascii="Times New Roman" w:eastAsia="Calibri" w:hAnsi="Times New Roman" w:cs="Times New Roman"/>
          <w:sz w:val="24"/>
        </w:rPr>
        <w:t>________________</w:t>
      </w:r>
    </w:p>
    <w:p w14:paraId="1C645E7C" w14:textId="369C624F" w:rsidR="00AF5455" w:rsidRDefault="00AF5455" w:rsidP="00ED400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F5455" w:rsidSect="00B7371C">
      <w:headerReference w:type="default" r:id="rId14"/>
      <w:headerReference w:type="first" r:id="rId15"/>
      <w:pgSz w:w="11906" w:h="16838"/>
      <w:pgMar w:top="68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E318" w14:textId="77777777" w:rsidR="002549B0" w:rsidRDefault="002549B0" w:rsidP="008B48DE">
      <w:pPr>
        <w:spacing w:after="0" w:line="240" w:lineRule="auto"/>
      </w:pPr>
      <w:r>
        <w:separator/>
      </w:r>
    </w:p>
  </w:endnote>
  <w:endnote w:type="continuationSeparator" w:id="0">
    <w:p w14:paraId="7D05885E" w14:textId="77777777" w:rsidR="002549B0" w:rsidRDefault="002549B0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5F12" w14:textId="77777777" w:rsidR="002549B0" w:rsidRDefault="002549B0" w:rsidP="008B48DE">
      <w:pPr>
        <w:spacing w:after="0" w:line="240" w:lineRule="auto"/>
      </w:pPr>
      <w:r>
        <w:separator/>
      </w:r>
    </w:p>
  </w:footnote>
  <w:footnote w:type="continuationSeparator" w:id="0">
    <w:p w14:paraId="09A800AA" w14:textId="77777777" w:rsidR="002549B0" w:rsidRDefault="002549B0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103903"/>
      <w:docPartObj>
        <w:docPartGallery w:val="Page Numbers (Top of Page)"/>
        <w:docPartUnique/>
      </w:docPartObj>
    </w:sdtPr>
    <w:sdtContent>
      <w:p w14:paraId="2A3F35C3" w14:textId="77777777" w:rsidR="00FD3DA8" w:rsidRDefault="00FD3DA8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C91FCC">
          <w:rPr>
            <w:rFonts w:ascii="Times New Roman" w:hAnsi="Times New Roman" w:cs="Times New Roman"/>
            <w:noProof/>
            <w:sz w:val="24"/>
          </w:rPr>
          <w:t>7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5FE5002" w14:textId="77777777" w:rsidR="00FD3DA8" w:rsidRPr="008B48DE" w:rsidRDefault="00FD3DA8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71D9" w14:textId="77777777" w:rsidR="00FD3DA8" w:rsidRDefault="00FD3DA8">
    <w:pPr>
      <w:pStyle w:val="a6"/>
      <w:jc w:val="center"/>
    </w:pPr>
  </w:p>
  <w:p w14:paraId="34537410" w14:textId="77777777" w:rsidR="00FD3DA8" w:rsidRPr="00436AB7" w:rsidRDefault="00FD3DA8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abstractNum w:abstractNumId="0" w15:restartNumberingAfterBreak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D0420"/>
    <w:multiLevelType w:val="hybridMultilevel"/>
    <w:tmpl w:val="6C00A11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41589">
    <w:abstractNumId w:val="3"/>
  </w:num>
  <w:num w:numId="2" w16cid:durableId="1785810378">
    <w:abstractNumId w:val="1"/>
  </w:num>
  <w:num w:numId="3" w16cid:durableId="163278765">
    <w:abstractNumId w:val="0"/>
  </w:num>
  <w:num w:numId="4" w16cid:durableId="1352486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950392">
    <w:abstractNumId w:val="0"/>
  </w:num>
  <w:num w:numId="6" w16cid:durableId="935329851">
    <w:abstractNumId w:val="5"/>
  </w:num>
  <w:num w:numId="7" w16cid:durableId="745689081">
    <w:abstractNumId w:val="2"/>
  </w:num>
  <w:num w:numId="8" w16cid:durableId="907037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732"/>
    <w:rsid w:val="000101F4"/>
    <w:rsid w:val="000147BD"/>
    <w:rsid w:val="00017152"/>
    <w:rsid w:val="00022564"/>
    <w:rsid w:val="000320C2"/>
    <w:rsid w:val="00037E33"/>
    <w:rsid w:val="000573E7"/>
    <w:rsid w:val="000640D4"/>
    <w:rsid w:val="00081AE5"/>
    <w:rsid w:val="00084A99"/>
    <w:rsid w:val="00084E05"/>
    <w:rsid w:val="0009091B"/>
    <w:rsid w:val="000919BC"/>
    <w:rsid w:val="00093273"/>
    <w:rsid w:val="0009637A"/>
    <w:rsid w:val="000A5681"/>
    <w:rsid w:val="000A572F"/>
    <w:rsid w:val="000B07AB"/>
    <w:rsid w:val="000B1099"/>
    <w:rsid w:val="000B14DB"/>
    <w:rsid w:val="000C19C3"/>
    <w:rsid w:val="000C3CB0"/>
    <w:rsid w:val="000C5E62"/>
    <w:rsid w:val="000D3317"/>
    <w:rsid w:val="000D6FC6"/>
    <w:rsid w:val="000D7F85"/>
    <w:rsid w:val="00104BC9"/>
    <w:rsid w:val="00107E53"/>
    <w:rsid w:val="00111298"/>
    <w:rsid w:val="001165DB"/>
    <w:rsid w:val="00116B40"/>
    <w:rsid w:val="00120D27"/>
    <w:rsid w:val="001220ED"/>
    <w:rsid w:val="00126610"/>
    <w:rsid w:val="00133AFF"/>
    <w:rsid w:val="001429CD"/>
    <w:rsid w:val="0014375E"/>
    <w:rsid w:val="0016135C"/>
    <w:rsid w:val="00161A91"/>
    <w:rsid w:val="001634FA"/>
    <w:rsid w:val="001818ED"/>
    <w:rsid w:val="001865DF"/>
    <w:rsid w:val="001B6333"/>
    <w:rsid w:val="001B7708"/>
    <w:rsid w:val="001C28EF"/>
    <w:rsid w:val="001C3E91"/>
    <w:rsid w:val="001C42F8"/>
    <w:rsid w:val="001E03D6"/>
    <w:rsid w:val="001E15C0"/>
    <w:rsid w:val="001F1AE9"/>
    <w:rsid w:val="00200224"/>
    <w:rsid w:val="002058E7"/>
    <w:rsid w:val="0021092C"/>
    <w:rsid w:val="002126FE"/>
    <w:rsid w:val="00216947"/>
    <w:rsid w:val="00216A1C"/>
    <w:rsid w:val="0022010D"/>
    <w:rsid w:val="00225B9B"/>
    <w:rsid w:val="00226E8A"/>
    <w:rsid w:val="00234648"/>
    <w:rsid w:val="0024129E"/>
    <w:rsid w:val="00252C51"/>
    <w:rsid w:val="002549B0"/>
    <w:rsid w:val="00255938"/>
    <w:rsid w:val="00274374"/>
    <w:rsid w:val="00280323"/>
    <w:rsid w:val="00283E90"/>
    <w:rsid w:val="00284555"/>
    <w:rsid w:val="002850C7"/>
    <w:rsid w:val="0029240E"/>
    <w:rsid w:val="00293E91"/>
    <w:rsid w:val="00294F58"/>
    <w:rsid w:val="002A016B"/>
    <w:rsid w:val="002A1509"/>
    <w:rsid w:val="002C055E"/>
    <w:rsid w:val="002C1DB9"/>
    <w:rsid w:val="002E2DD5"/>
    <w:rsid w:val="002E34C3"/>
    <w:rsid w:val="002E4EAD"/>
    <w:rsid w:val="002E62FE"/>
    <w:rsid w:val="002F4234"/>
    <w:rsid w:val="00303EA3"/>
    <w:rsid w:val="003071D2"/>
    <w:rsid w:val="0031132E"/>
    <w:rsid w:val="003205F4"/>
    <w:rsid w:val="00321894"/>
    <w:rsid w:val="00322D63"/>
    <w:rsid w:val="0032675F"/>
    <w:rsid w:val="00331845"/>
    <w:rsid w:val="00341ACE"/>
    <w:rsid w:val="00353CD6"/>
    <w:rsid w:val="00365D6C"/>
    <w:rsid w:val="00375768"/>
    <w:rsid w:val="00383AE6"/>
    <w:rsid w:val="003842E0"/>
    <w:rsid w:val="00392C1E"/>
    <w:rsid w:val="00392F45"/>
    <w:rsid w:val="003A0C6F"/>
    <w:rsid w:val="003A3E0C"/>
    <w:rsid w:val="003B067E"/>
    <w:rsid w:val="003B6F62"/>
    <w:rsid w:val="003C057F"/>
    <w:rsid w:val="003C0A0E"/>
    <w:rsid w:val="003C253A"/>
    <w:rsid w:val="003C3052"/>
    <w:rsid w:val="003C7B93"/>
    <w:rsid w:val="003D1277"/>
    <w:rsid w:val="003D2388"/>
    <w:rsid w:val="003D2919"/>
    <w:rsid w:val="003D5352"/>
    <w:rsid w:val="003D7A55"/>
    <w:rsid w:val="003E0EF1"/>
    <w:rsid w:val="003F1C86"/>
    <w:rsid w:val="003F5CF9"/>
    <w:rsid w:val="003F7BEC"/>
    <w:rsid w:val="004040D8"/>
    <w:rsid w:val="00414BE0"/>
    <w:rsid w:val="00415EAB"/>
    <w:rsid w:val="00421F75"/>
    <w:rsid w:val="00422F2C"/>
    <w:rsid w:val="004266FB"/>
    <w:rsid w:val="00436AB7"/>
    <w:rsid w:val="00442A6F"/>
    <w:rsid w:val="00450229"/>
    <w:rsid w:val="0045710B"/>
    <w:rsid w:val="0045762C"/>
    <w:rsid w:val="00466DB9"/>
    <w:rsid w:val="00472F7E"/>
    <w:rsid w:val="00484977"/>
    <w:rsid w:val="00487ACD"/>
    <w:rsid w:val="004A396D"/>
    <w:rsid w:val="004B1BEC"/>
    <w:rsid w:val="004C21FD"/>
    <w:rsid w:val="004C36F9"/>
    <w:rsid w:val="004C45E8"/>
    <w:rsid w:val="004D4CE0"/>
    <w:rsid w:val="004E6C32"/>
    <w:rsid w:val="004E7715"/>
    <w:rsid w:val="004F6751"/>
    <w:rsid w:val="00503C31"/>
    <w:rsid w:val="00507967"/>
    <w:rsid w:val="00507B4E"/>
    <w:rsid w:val="00512149"/>
    <w:rsid w:val="00514CEB"/>
    <w:rsid w:val="00517E87"/>
    <w:rsid w:val="00523308"/>
    <w:rsid w:val="00524563"/>
    <w:rsid w:val="00526808"/>
    <w:rsid w:val="00530FDC"/>
    <w:rsid w:val="0054307B"/>
    <w:rsid w:val="005460C0"/>
    <w:rsid w:val="00552890"/>
    <w:rsid w:val="0055416F"/>
    <w:rsid w:val="00566F37"/>
    <w:rsid w:val="00573092"/>
    <w:rsid w:val="005743E0"/>
    <w:rsid w:val="00577ADC"/>
    <w:rsid w:val="00580947"/>
    <w:rsid w:val="00587B6A"/>
    <w:rsid w:val="00591049"/>
    <w:rsid w:val="005915EC"/>
    <w:rsid w:val="00591F04"/>
    <w:rsid w:val="005943CA"/>
    <w:rsid w:val="005976CF"/>
    <w:rsid w:val="005C15E2"/>
    <w:rsid w:val="005D22F4"/>
    <w:rsid w:val="005D74DF"/>
    <w:rsid w:val="005D76AA"/>
    <w:rsid w:val="005D7BE0"/>
    <w:rsid w:val="005E5E06"/>
    <w:rsid w:val="005F38BE"/>
    <w:rsid w:val="006070EC"/>
    <w:rsid w:val="00607ECE"/>
    <w:rsid w:val="00620B2F"/>
    <w:rsid w:val="006261A1"/>
    <w:rsid w:val="00631E46"/>
    <w:rsid w:val="00636700"/>
    <w:rsid w:val="006528B6"/>
    <w:rsid w:val="006533A9"/>
    <w:rsid w:val="00660DEC"/>
    <w:rsid w:val="00660DEF"/>
    <w:rsid w:val="00661FC6"/>
    <w:rsid w:val="00665D1D"/>
    <w:rsid w:val="00673527"/>
    <w:rsid w:val="00684BE3"/>
    <w:rsid w:val="00684C17"/>
    <w:rsid w:val="006951C9"/>
    <w:rsid w:val="006956D9"/>
    <w:rsid w:val="006A1802"/>
    <w:rsid w:val="006A3732"/>
    <w:rsid w:val="006A4130"/>
    <w:rsid w:val="006A51FC"/>
    <w:rsid w:val="006A7F74"/>
    <w:rsid w:val="006D2CFB"/>
    <w:rsid w:val="006D77E6"/>
    <w:rsid w:val="006E32F5"/>
    <w:rsid w:val="006F684A"/>
    <w:rsid w:val="00707083"/>
    <w:rsid w:val="00712865"/>
    <w:rsid w:val="00714BE2"/>
    <w:rsid w:val="00721786"/>
    <w:rsid w:val="00730FCD"/>
    <w:rsid w:val="007329A1"/>
    <w:rsid w:val="00732CEA"/>
    <w:rsid w:val="0073411D"/>
    <w:rsid w:val="00736423"/>
    <w:rsid w:val="007425E7"/>
    <w:rsid w:val="00751021"/>
    <w:rsid w:val="00754022"/>
    <w:rsid w:val="00757DBB"/>
    <w:rsid w:val="0076024E"/>
    <w:rsid w:val="00764DB0"/>
    <w:rsid w:val="007755AB"/>
    <w:rsid w:val="0078447B"/>
    <w:rsid w:val="00792CEF"/>
    <w:rsid w:val="007A3260"/>
    <w:rsid w:val="007B1C7B"/>
    <w:rsid w:val="007B55FB"/>
    <w:rsid w:val="007B7594"/>
    <w:rsid w:val="007B780A"/>
    <w:rsid w:val="007C17AE"/>
    <w:rsid w:val="007C3580"/>
    <w:rsid w:val="007C3B29"/>
    <w:rsid w:val="007C6D98"/>
    <w:rsid w:val="007D0EDB"/>
    <w:rsid w:val="007D5C40"/>
    <w:rsid w:val="007E1392"/>
    <w:rsid w:val="007E69A3"/>
    <w:rsid w:val="007F7977"/>
    <w:rsid w:val="00800769"/>
    <w:rsid w:val="00805D46"/>
    <w:rsid w:val="00806692"/>
    <w:rsid w:val="00806D60"/>
    <w:rsid w:val="00811384"/>
    <w:rsid w:val="00812628"/>
    <w:rsid w:val="00813808"/>
    <w:rsid w:val="00835F83"/>
    <w:rsid w:val="008366D6"/>
    <w:rsid w:val="00837CAD"/>
    <w:rsid w:val="00843B0D"/>
    <w:rsid w:val="008555A7"/>
    <w:rsid w:val="00861468"/>
    <w:rsid w:val="00873EFE"/>
    <w:rsid w:val="00880F38"/>
    <w:rsid w:val="008919FD"/>
    <w:rsid w:val="0089200A"/>
    <w:rsid w:val="00894D3D"/>
    <w:rsid w:val="008A70C3"/>
    <w:rsid w:val="008B25F5"/>
    <w:rsid w:val="008B48DE"/>
    <w:rsid w:val="008C7EFA"/>
    <w:rsid w:val="008D5726"/>
    <w:rsid w:val="008D6B9D"/>
    <w:rsid w:val="008D745A"/>
    <w:rsid w:val="008E6B24"/>
    <w:rsid w:val="009000A3"/>
    <w:rsid w:val="009003C7"/>
    <w:rsid w:val="00903136"/>
    <w:rsid w:val="00911362"/>
    <w:rsid w:val="00915CB0"/>
    <w:rsid w:val="00924E9C"/>
    <w:rsid w:val="00930E47"/>
    <w:rsid w:val="0095266D"/>
    <w:rsid w:val="0096272B"/>
    <w:rsid w:val="00963A36"/>
    <w:rsid w:val="00967244"/>
    <w:rsid w:val="009831A2"/>
    <w:rsid w:val="009918E7"/>
    <w:rsid w:val="00991C8F"/>
    <w:rsid w:val="009926D8"/>
    <w:rsid w:val="0099313C"/>
    <w:rsid w:val="009945A8"/>
    <w:rsid w:val="009A1E77"/>
    <w:rsid w:val="009A2388"/>
    <w:rsid w:val="009C7C80"/>
    <w:rsid w:val="009D07CE"/>
    <w:rsid w:val="009D0800"/>
    <w:rsid w:val="009E14FB"/>
    <w:rsid w:val="009E4AE6"/>
    <w:rsid w:val="009E7556"/>
    <w:rsid w:val="00A0299E"/>
    <w:rsid w:val="00A02F2B"/>
    <w:rsid w:val="00A06E87"/>
    <w:rsid w:val="00A11329"/>
    <w:rsid w:val="00A15C62"/>
    <w:rsid w:val="00A2064F"/>
    <w:rsid w:val="00A20A0E"/>
    <w:rsid w:val="00A22ED8"/>
    <w:rsid w:val="00A24C33"/>
    <w:rsid w:val="00A25532"/>
    <w:rsid w:val="00A31E76"/>
    <w:rsid w:val="00A335E0"/>
    <w:rsid w:val="00A50944"/>
    <w:rsid w:val="00A5406B"/>
    <w:rsid w:val="00A56BC1"/>
    <w:rsid w:val="00A62B67"/>
    <w:rsid w:val="00A63413"/>
    <w:rsid w:val="00A7199E"/>
    <w:rsid w:val="00A758D2"/>
    <w:rsid w:val="00A76D87"/>
    <w:rsid w:val="00A8585E"/>
    <w:rsid w:val="00A90E7B"/>
    <w:rsid w:val="00A91F58"/>
    <w:rsid w:val="00A96B04"/>
    <w:rsid w:val="00AA0D46"/>
    <w:rsid w:val="00AA313D"/>
    <w:rsid w:val="00AA5FE4"/>
    <w:rsid w:val="00AB089D"/>
    <w:rsid w:val="00AC7A02"/>
    <w:rsid w:val="00AD12C5"/>
    <w:rsid w:val="00AD6AEF"/>
    <w:rsid w:val="00AF0A05"/>
    <w:rsid w:val="00AF0BFD"/>
    <w:rsid w:val="00AF290C"/>
    <w:rsid w:val="00AF5455"/>
    <w:rsid w:val="00B04608"/>
    <w:rsid w:val="00B147FF"/>
    <w:rsid w:val="00B30AC7"/>
    <w:rsid w:val="00B3393F"/>
    <w:rsid w:val="00B50D7B"/>
    <w:rsid w:val="00B51A30"/>
    <w:rsid w:val="00B57202"/>
    <w:rsid w:val="00B62638"/>
    <w:rsid w:val="00B62DF2"/>
    <w:rsid w:val="00B635B8"/>
    <w:rsid w:val="00B7205F"/>
    <w:rsid w:val="00B7371C"/>
    <w:rsid w:val="00B76462"/>
    <w:rsid w:val="00B821C3"/>
    <w:rsid w:val="00B83E47"/>
    <w:rsid w:val="00B85C46"/>
    <w:rsid w:val="00B86155"/>
    <w:rsid w:val="00B95037"/>
    <w:rsid w:val="00BA2F5B"/>
    <w:rsid w:val="00BA7E94"/>
    <w:rsid w:val="00BB6C4A"/>
    <w:rsid w:val="00BC2DD9"/>
    <w:rsid w:val="00BD5FAB"/>
    <w:rsid w:val="00BE0382"/>
    <w:rsid w:val="00BE2396"/>
    <w:rsid w:val="00BE66BE"/>
    <w:rsid w:val="00BF7412"/>
    <w:rsid w:val="00C012DE"/>
    <w:rsid w:val="00C0145E"/>
    <w:rsid w:val="00C02003"/>
    <w:rsid w:val="00C05E7F"/>
    <w:rsid w:val="00C07E31"/>
    <w:rsid w:val="00C157F8"/>
    <w:rsid w:val="00C15C66"/>
    <w:rsid w:val="00C177A0"/>
    <w:rsid w:val="00C222F9"/>
    <w:rsid w:val="00C22E77"/>
    <w:rsid w:val="00C23E45"/>
    <w:rsid w:val="00C40978"/>
    <w:rsid w:val="00C43FB8"/>
    <w:rsid w:val="00C44CFE"/>
    <w:rsid w:val="00C475E9"/>
    <w:rsid w:val="00C5096A"/>
    <w:rsid w:val="00C513CE"/>
    <w:rsid w:val="00C54ABA"/>
    <w:rsid w:val="00C54DA1"/>
    <w:rsid w:val="00C646D1"/>
    <w:rsid w:val="00C65B0C"/>
    <w:rsid w:val="00C76CBC"/>
    <w:rsid w:val="00C80553"/>
    <w:rsid w:val="00C83C01"/>
    <w:rsid w:val="00C91FCC"/>
    <w:rsid w:val="00CA44BB"/>
    <w:rsid w:val="00CB2BA2"/>
    <w:rsid w:val="00CD27CE"/>
    <w:rsid w:val="00CD5E62"/>
    <w:rsid w:val="00CF5B5D"/>
    <w:rsid w:val="00CF751F"/>
    <w:rsid w:val="00D155EE"/>
    <w:rsid w:val="00D15C3E"/>
    <w:rsid w:val="00D16DC6"/>
    <w:rsid w:val="00D26D20"/>
    <w:rsid w:val="00D27A7F"/>
    <w:rsid w:val="00D42545"/>
    <w:rsid w:val="00D42DAA"/>
    <w:rsid w:val="00D42DED"/>
    <w:rsid w:val="00D46D07"/>
    <w:rsid w:val="00D57F4B"/>
    <w:rsid w:val="00D630BA"/>
    <w:rsid w:val="00D76AC7"/>
    <w:rsid w:val="00D80340"/>
    <w:rsid w:val="00D91F42"/>
    <w:rsid w:val="00D95B7E"/>
    <w:rsid w:val="00D95CDA"/>
    <w:rsid w:val="00DB12E7"/>
    <w:rsid w:val="00DB1C39"/>
    <w:rsid w:val="00DB283D"/>
    <w:rsid w:val="00DB3B5C"/>
    <w:rsid w:val="00DC20D6"/>
    <w:rsid w:val="00DC5AB3"/>
    <w:rsid w:val="00DD2BF1"/>
    <w:rsid w:val="00DD7147"/>
    <w:rsid w:val="00DE2EEC"/>
    <w:rsid w:val="00DE5CEE"/>
    <w:rsid w:val="00E02120"/>
    <w:rsid w:val="00E02E03"/>
    <w:rsid w:val="00E16325"/>
    <w:rsid w:val="00E22B48"/>
    <w:rsid w:val="00E233E2"/>
    <w:rsid w:val="00E275C5"/>
    <w:rsid w:val="00E53796"/>
    <w:rsid w:val="00E53A0D"/>
    <w:rsid w:val="00E56BD6"/>
    <w:rsid w:val="00E65EF9"/>
    <w:rsid w:val="00E67FAD"/>
    <w:rsid w:val="00E72F48"/>
    <w:rsid w:val="00E75BA8"/>
    <w:rsid w:val="00E80917"/>
    <w:rsid w:val="00E82826"/>
    <w:rsid w:val="00E86340"/>
    <w:rsid w:val="00E95ECF"/>
    <w:rsid w:val="00EA4C96"/>
    <w:rsid w:val="00EB6086"/>
    <w:rsid w:val="00ED000A"/>
    <w:rsid w:val="00ED2C56"/>
    <w:rsid w:val="00ED4008"/>
    <w:rsid w:val="00EE0D6C"/>
    <w:rsid w:val="00EF2C8E"/>
    <w:rsid w:val="00F172A5"/>
    <w:rsid w:val="00F3453A"/>
    <w:rsid w:val="00F3794C"/>
    <w:rsid w:val="00F41FC5"/>
    <w:rsid w:val="00F559B1"/>
    <w:rsid w:val="00F55C43"/>
    <w:rsid w:val="00F56117"/>
    <w:rsid w:val="00F612EB"/>
    <w:rsid w:val="00F62EDC"/>
    <w:rsid w:val="00F75A31"/>
    <w:rsid w:val="00F84D73"/>
    <w:rsid w:val="00F85B7D"/>
    <w:rsid w:val="00F9147B"/>
    <w:rsid w:val="00F94D25"/>
    <w:rsid w:val="00F9779A"/>
    <w:rsid w:val="00FB1548"/>
    <w:rsid w:val="00FC179B"/>
    <w:rsid w:val="00FC566E"/>
    <w:rsid w:val="00FC6302"/>
    <w:rsid w:val="00FC6758"/>
    <w:rsid w:val="00FD3DA8"/>
    <w:rsid w:val="00FD4A94"/>
    <w:rsid w:val="00FE09EE"/>
    <w:rsid w:val="00FE475D"/>
    <w:rsid w:val="00FF1902"/>
    <w:rsid w:val="00FF32AD"/>
    <w:rsid w:val="00FF3FC5"/>
    <w:rsid w:val="00FF4D77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AEFD"/>
  <w15:docId w15:val="{8C453AE6-5577-4998-BB79-389AC5A6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customStyle="1" w:styleId="Default">
    <w:name w:val="Default"/>
    <w:rsid w:val="00057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0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4A096561B75410903CD5AED5B9C9DD0BEC789CD8CF6013E43388A482DE24AF239FA196257135C5F094F5A1081EB5E7A1547304DEA40DCLD55G" TargetMode="External"/><Relationship Id="rId13" Type="http://schemas.openxmlformats.org/officeDocument/2006/relationships/hyperlink" Target="https://forms.yandex.ru/u/667133462530c22669c3e1b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1666DC3A21D5607ACA574E23658DEC176285DC32BD16F544801D2FE0947EF3FBD9C9C1FFE6534C720F8E15AE8F99CD3E32013182444B1K8x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B87D2A763AA55986169FF7712485CEB55C92C1962C927103B0EC55453FEAAA1EEE90788075C18253F6F71ECAB0E510C1A31FA99099B9E5sAI2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4B87D2A763AA55986169FF7712485CEB55C92C1962C927103B0EC55453FEAAA1EEE90788074C58451F6F71ECAB0E510C1A31FA99099B9E5sA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4A096561B75410903CD5AED5B9C9DD7B3C289CE8EF6013E43388A482DE24AE039A21560520A59531C190B56LD57G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6168-AA95-4977-93BC-BFBA79FD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16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18</cp:revision>
  <cp:lastPrinted>2023-09-22T07:49:00Z</cp:lastPrinted>
  <dcterms:created xsi:type="dcterms:W3CDTF">2023-09-22T11:16:00Z</dcterms:created>
  <dcterms:modified xsi:type="dcterms:W3CDTF">2024-09-17T13:20:00Z</dcterms:modified>
</cp:coreProperties>
</file>