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38" w:rsidRPr="0095769F" w:rsidRDefault="00E81938" w:rsidP="00E8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9F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 w:rsidR="00ED1B66">
        <w:rPr>
          <w:rFonts w:ascii="Times New Roman" w:hAnsi="Times New Roman" w:cs="Times New Roman"/>
          <w:b/>
          <w:sz w:val="28"/>
          <w:szCs w:val="28"/>
        </w:rPr>
        <w:t xml:space="preserve">отнесении </w:t>
      </w:r>
      <w:proofErr w:type="spellStart"/>
      <w:r w:rsidRPr="0095769F">
        <w:rPr>
          <w:rFonts w:ascii="Times New Roman" w:hAnsi="Times New Roman" w:cs="Times New Roman"/>
          <w:b/>
          <w:sz w:val="28"/>
          <w:szCs w:val="28"/>
        </w:rPr>
        <w:t>охотпользовател</w:t>
      </w:r>
      <w:r w:rsidR="00ED1B66">
        <w:rPr>
          <w:rFonts w:ascii="Times New Roman" w:hAnsi="Times New Roman" w:cs="Times New Roman"/>
          <w:b/>
          <w:sz w:val="28"/>
          <w:szCs w:val="28"/>
        </w:rPr>
        <w:t>ей</w:t>
      </w:r>
      <w:proofErr w:type="spellEnd"/>
      <w:r w:rsidRPr="0095769F">
        <w:rPr>
          <w:rFonts w:ascii="Times New Roman" w:hAnsi="Times New Roman" w:cs="Times New Roman"/>
          <w:b/>
          <w:sz w:val="28"/>
          <w:szCs w:val="28"/>
        </w:rPr>
        <w:t xml:space="preserve"> (объектах контроля),</w:t>
      </w:r>
    </w:p>
    <w:p w:rsidR="0005186F" w:rsidRPr="0095769F" w:rsidRDefault="00E81938" w:rsidP="00E8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9F">
        <w:rPr>
          <w:rFonts w:ascii="Times New Roman" w:hAnsi="Times New Roman" w:cs="Times New Roman"/>
          <w:b/>
          <w:sz w:val="28"/>
          <w:szCs w:val="28"/>
        </w:rPr>
        <w:t>к определенным категориям риска причинения вреда (ущерба) охраняемым законом ценностям</w:t>
      </w:r>
    </w:p>
    <w:p w:rsidR="00E81938" w:rsidRDefault="00E81938" w:rsidP="00E81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3E9" w:rsidRDefault="00E81938" w:rsidP="00573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силу Положения о федеральном государственном охотничьем контроле (надзоре), утвержденном постановлением Правительства Российской Федерации от 30.06.2021 № 1065</w:t>
      </w:r>
      <w:r w:rsidR="00AE497D">
        <w:rPr>
          <w:rFonts w:ascii="Times New Roman" w:hAnsi="Times New Roman" w:cs="Times New Roman"/>
          <w:sz w:val="28"/>
          <w:szCs w:val="28"/>
        </w:rPr>
        <w:t xml:space="preserve"> </w:t>
      </w:r>
      <w:r w:rsidR="00AE497D" w:rsidRPr="00AE497D">
        <w:rPr>
          <w:rFonts w:ascii="Times New Roman" w:hAnsi="Times New Roman" w:cs="Times New Roman"/>
          <w:i/>
          <w:sz w:val="28"/>
          <w:szCs w:val="28"/>
        </w:rPr>
        <w:t>(далее – Положение)</w:t>
      </w:r>
      <w:r w:rsidR="005733E9">
        <w:rPr>
          <w:rFonts w:ascii="Times New Roman" w:hAnsi="Times New Roman" w:cs="Times New Roman"/>
          <w:sz w:val="28"/>
          <w:szCs w:val="28"/>
        </w:rPr>
        <w:t xml:space="preserve"> к особенностям надзора за </w:t>
      </w:r>
      <w:r w:rsidR="005733E9" w:rsidRPr="005733E9">
        <w:rPr>
          <w:rFonts w:ascii="Times New Roman" w:hAnsi="Times New Roman" w:cs="Times New Roman"/>
          <w:sz w:val="28"/>
          <w:szCs w:val="28"/>
        </w:rPr>
        <w:t>соблюдение</w:t>
      </w:r>
      <w:r w:rsidR="005733E9">
        <w:rPr>
          <w:rFonts w:ascii="Times New Roman" w:hAnsi="Times New Roman" w:cs="Times New Roman"/>
          <w:sz w:val="28"/>
          <w:szCs w:val="28"/>
        </w:rPr>
        <w:t>м</w:t>
      </w:r>
      <w:r w:rsidR="005733E9" w:rsidRPr="005733E9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требований, </w:t>
      </w:r>
      <w:r w:rsidR="005733E9" w:rsidRPr="0057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hyperlink r:id="rId5" w:history="1">
        <w:r w:rsidR="005733E9" w:rsidRPr="005733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57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733E9" w:rsidRPr="0057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5733E9" w:rsidRPr="005733E9">
        <w:rPr>
          <w:rFonts w:ascii="Times New Roman" w:hAnsi="Times New Roman" w:cs="Times New Roman"/>
          <w:sz w:val="28"/>
          <w:szCs w:val="28"/>
        </w:rPr>
        <w:t>охоте и о сохранении охотничьих ресурсов и о внесении изменений в отдельные законодате</w:t>
      </w:r>
      <w:r w:rsidR="005733E9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5733E9" w:rsidRPr="005733E9">
        <w:rPr>
          <w:rFonts w:ascii="Times New Roman" w:hAnsi="Times New Roman" w:cs="Times New Roman"/>
          <w:sz w:val="28"/>
          <w:szCs w:val="28"/>
        </w:rPr>
        <w:t>, другими федеральными законами и принимаемыми в соответствии с ними иными нормативными</w:t>
      </w:r>
      <w:proofErr w:type="gramEnd"/>
      <w:r w:rsidR="005733E9" w:rsidRPr="005733E9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</w:t>
      </w:r>
      <w:r w:rsidR="005733E9">
        <w:rPr>
          <w:rFonts w:ascii="Times New Roman" w:hAnsi="Times New Roman" w:cs="Times New Roman"/>
          <w:sz w:val="28"/>
          <w:szCs w:val="28"/>
        </w:rPr>
        <w:t xml:space="preserve"> отнесено следующее:</w:t>
      </w:r>
    </w:p>
    <w:p w:rsidR="005733E9" w:rsidRPr="005733E9" w:rsidRDefault="005733E9" w:rsidP="00573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733E9">
        <w:rPr>
          <w:rFonts w:ascii="Times New Roman" w:hAnsi="Times New Roman" w:cs="Times New Roman"/>
          <w:sz w:val="28"/>
          <w:szCs w:val="28"/>
        </w:rPr>
        <w:t xml:space="preserve">бъект контроля может быть отнесен к следующим категориям </w:t>
      </w:r>
      <w:r>
        <w:rPr>
          <w:rFonts w:ascii="Times New Roman" w:hAnsi="Times New Roman" w:cs="Times New Roman"/>
          <w:sz w:val="28"/>
          <w:szCs w:val="28"/>
        </w:rPr>
        <w:t xml:space="preserve">риска причинения вреда (ущерба </w:t>
      </w:r>
      <w:r w:rsidRPr="005733E9">
        <w:rPr>
          <w:rFonts w:ascii="Times New Roman" w:hAnsi="Times New Roman" w:cs="Times New Roman"/>
          <w:sz w:val="28"/>
          <w:szCs w:val="28"/>
        </w:rPr>
        <w:t>- категория риска):</w:t>
      </w:r>
    </w:p>
    <w:p w:rsidR="005733E9" w:rsidRPr="005733E9" w:rsidRDefault="005733E9" w:rsidP="00573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81"/>
      <w:r w:rsidRPr="005733E9">
        <w:rPr>
          <w:rFonts w:ascii="Times New Roman" w:hAnsi="Times New Roman" w:cs="Times New Roman"/>
          <w:sz w:val="28"/>
          <w:szCs w:val="28"/>
        </w:rPr>
        <w:t>а) чрезвычайно высокий риск - в случае наличия 4 критериев риска;</w:t>
      </w:r>
    </w:p>
    <w:p w:rsidR="005733E9" w:rsidRPr="005733E9" w:rsidRDefault="005733E9" w:rsidP="00573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82"/>
      <w:bookmarkEnd w:id="0"/>
      <w:r w:rsidRPr="005733E9">
        <w:rPr>
          <w:rFonts w:ascii="Times New Roman" w:hAnsi="Times New Roman" w:cs="Times New Roman"/>
          <w:sz w:val="28"/>
          <w:szCs w:val="28"/>
        </w:rPr>
        <w:t>б) значительный риск - в случае наличия от 2 до 3 критериев риска;</w:t>
      </w:r>
    </w:p>
    <w:p w:rsidR="005733E9" w:rsidRPr="005733E9" w:rsidRDefault="005733E9" w:rsidP="00573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83"/>
      <w:bookmarkEnd w:id="1"/>
      <w:r w:rsidRPr="005733E9">
        <w:rPr>
          <w:rFonts w:ascii="Times New Roman" w:hAnsi="Times New Roman" w:cs="Times New Roman"/>
          <w:sz w:val="28"/>
          <w:szCs w:val="28"/>
        </w:rPr>
        <w:t>в) умеренный риск - в случае наличия 1 критерия риска;</w:t>
      </w:r>
    </w:p>
    <w:p w:rsidR="005733E9" w:rsidRDefault="005733E9" w:rsidP="00573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4"/>
      <w:bookmarkEnd w:id="2"/>
      <w:r w:rsidRPr="005733E9">
        <w:rPr>
          <w:rFonts w:ascii="Times New Roman" w:hAnsi="Times New Roman" w:cs="Times New Roman"/>
          <w:sz w:val="28"/>
          <w:szCs w:val="28"/>
        </w:rPr>
        <w:t>г) низкий риск - в случае отсутствия критериев риска</w:t>
      </w:r>
      <w:r w:rsidR="00AE497D">
        <w:rPr>
          <w:rFonts w:ascii="Times New Roman" w:hAnsi="Times New Roman" w:cs="Times New Roman"/>
          <w:sz w:val="28"/>
          <w:szCs w:val="28"/>
        </w:rPr>
        <w:t xml:space="preserve"> </w:t>
      </w:r>
      <w:r w:rsidR="00AE497D" w:rsidRPr="00AE497D">
        <w:rPr>
          <w:rFonts w:ascii="Times New Roman" w:hAnsi="Times New Roman" w:cs="Times New Roman"/>
          <w:i/>
          <w:sz w:val="28"/>
          <w:szCs w:val="28"/>
        </w:rPr>
        <w:t>(ст. 8 Положения)</w:t>
      </w:r>
      <w:r w:rsidR="00AE497D">
        <w:rPr>
          <w:rFonts w:ascii="Times New Roman" w:hAnsi="Times New Roman" w:cs="Times New Roman"/>
          <w:sz w:val="28"/>
          <w:szCs w:val="28"/>
        </w:rPr>
        <w:t>;</w:t>
      </w:r>
    </w:p>
    <w:p w:rsidR="00AE497D" w:rsidRPr="00AE497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497D">
        <w:rPr>
          <w:rFonts w:ascii="Times New Roman" w:hAnsi="Times New Roman" w:cs="Times New Roman"/>
          <w:sz w:val="28"/>
          <w:szCs w:val="28"/>
        </w:rPr>
        <w:t>ритериями отнесения такого объекта контроля, как охотничье угодье или иная территория, на которых осуществляется деятельность контролируемых лиц в сфере охотничьего хозяйства, к категориям риска являются:</w:t>
      </w:r>
    </w:p>
    <w:p w:rsidR="00AE497D" w:rsidRPr="00AE497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97D">
        <w:rPr>
          <w:rFonts w:ascii="Times New Roman" w:hAnsi="Times New Roman" w:cs="Times New Roman"/>
          <w:sz w:val="28"/>
          <w:szCs w:val="28"/>
        </w:rPr>
        <w:t>а) наличие на территории объекта контроля видов охотничьих ресурсов, занесенных в Красную книгу Российской Федерации и (или) красные книги субъектов Российской Федерации;</w:t>
      </w:r>
    </w:p>
    <w:p w:rsidR="00AE497D" w:rsidRPr="00AE497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97D">
        <w:rPr>
          <w:rFonts w:ascii="Times New Roman" w:hAnsi="Times New Roman" w:cs="Times New Roman"/>
          <w:sz w:val="28"/>
          <w:szCs w:val="28"/>
        </w:rPr>
        <w:t>б) расположение охотничьего угодья или большей части площади его территории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которыми осуществляется охота в целях обеспечения ведения традиционного образа жизни и осуществления традиционной хозяйственной деятельности;</w:t>
      </w:r>
    </w:p>
    <w:p w:rsidR="00AE497D" w:rsidRPr="00AE497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97D">
        <w:rPr>
          <w:rFonts w:ascii="Times New Roman" w:hAnsi="Times New Roman" w:cs="Times New Roman"/>
          <w:sz w:val="28"/>
          <w:szCs w:val="28"/>
        </w:rPr>
        <w:t>в) наличие зон охраны охотничьих ресурсов;</w:t>
      </w:r>
    </w:p>
    <w:p w:rsidR="00AE497D" w:rsidRPr="00AE497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97D">
        <w:rPr>
          <w:rFonts w:ascii="Times New Roman" w:hAnsi="Times New Roman" w:cs="Times New Roman"/>
          <w:sz w:val="28"/>
          <w:szCs w:val="28"/>
        </w:rPr>
        <w:t xml:space="preserve">г) снижение численности охотничьих ресурсов на территории объекта контроля более чем на 40 процентов в течение 2 лет согласно данным государственного мониторинга охотничьих ресурсов и среды их обитания, формируемым в сроки, определенные порядком осуществления государственного мониторинга охотничьих ресурсов и среды их обитания и </w:t>
      </w:r>
      <w:r w:rsidRPr="00AE497D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его данных, </w:t>
      </w:r>
      <w:proofErr w:type="gramStart"/>
      <w:r w:rsidRPr="00AE497D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AE497D">
        <w:rPr>
          <w:rFonts w:ascii="Times New Roman" w:hAnsi="Times New Roman" w:cs="Times New Roman"/>
          <w:sz w:val="28"/>
          <w:szCs w:val="28"/>
        </w:rPr>
        <w:t xml:space="preserve"> в соответствии со статьей 36 Федерального закона об охоте;</w:t>
      </w:r>
    </w:p>
    <w:p w:rsidR="00AE497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97D">
        <w:rPr>
          <w:rFonts w:ascii="Times New Roman" w:hAnsi="Times New Roman" w:cs="Times New Roman"/>
          <w:sz w:val="28"/>
          <w:szCs w:val="28"/>
        </w:rPr>
        <w:t xml:space="preserve">д) осуществление деятельности в сфере охотничьего хозяйства на особо </w:t>
      </w:r>
      <w:r>
        <w:rPr>
          <w:rFonts w:ascii="Times New Roman" w:hAnsi="Times New Roman" w:cs="Times New Roman"/>
          <w:sz w:val="28"/>
          <w:szCs w:val="28"/>
        </w:rPr>
        <w:t xml:space="preserve">охраняемой природной территории </w:t>
      </w:r>
      <w:r w:rsidRPr="00AE497D">
        <w:rPr>
          <w:rFonts w:ascii="Times New Roman" w:hAnsi="Times New Roman" w:cs="Times New Roman"/>
          <w:i/>
          <w:sz w:val="28"/>
          <w:szCs w:val="28"/>
        </w:rPr>
        <w:t>(ст.10 Положения)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97D" w:rsidRPr="00AE497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E497D">
        <w:rPr>
          <w:rFonts w:ascii="Times New Roman" w:hAnsi="Times New Roman" w:cs="Times New Roman"/>
          <w:sz w:val="28"/>
          <w:szCs w:val="28"/>
        </w:rPr>
        <w:t>иды, периодичность проведения плановых контрольных (надзорных) мероприятий в отношении объектов контроля, отнесенных к определенным категориям риска, определяются соразмерно рискам причинения вреда (ущерба) и составляют:</w:t>
      </w:r>
    </w:p>
    <w:p w:rsidR="000B3D6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97D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чрезвычайно высокого риска, - не менее 1, но не более 2 контрольны</w:t>
      </w:r>
      <w:r w:rsidR="000B3D6D">
        <w:rPr>
          <w:rFonts w:ascii="Times New Roman" w:hAnsi="Times New Roman" w:cs="Times New Roman"/>
          <w:sz w:val="28"/>
          <w:szCs w:val="28"/>
        </w:rPr>
        <w:t>х (надзорных) мероприятий в год;</w:t>
      </w:r>
    </w:p>
    <w:p w:rsidR="000B3D6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97D">
        <w:rPr>
          <w:rFonts w:ascii="Times New Roman" w:hAnsi="Times New Roman" w:cs="Times New Roman"/>
          <w:sz w:val="28"/>
          <w:szCs w:val="28"/>
        </w:rPr>
        <w:t xml:space="preserve"> в отношении объектов контроля, отнесенных к категории значительного риска, - не менее 1 контрольного (надзорного) мероприятия в 4 года и не более 1 мероприятия в 2 года</w:t>
      </w:r>
      <w:r w:rsidR="000B3D6D">
        <w:rPr>
          <w:rFonts w:ascii="Times New Roman" w:hAnsi="Times New Roman" w:cs="Times New Roman"/>
          <w:sz w:val="28"/>
          <w:szCs w:val="28"/>
        </w:rPr>
        <w:t>;</w:t>
      </w:r>
    </w:p>
    <w:p w:rsidR="000B3D6D" w:rsidRDefault="00AE497D" w:rsidP="00AE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97D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умеренного риска, - не менее 1 контрольного (надзорного) мероприятия в 6 лет и не более 1 мероприятия в 3 года</w:t>
      </w:r>
      <w:r w:rsidR="000B3D6D">
        <w:rPr>
          <w:rFonts w:ascii="Times New Roman" w:hAnsi="Times New Roman" w:cs="Times New Roman"/>
          <w:sz w:val="28"/>
          <w:szCs w:val="28"/>
        </w:rPr>
        <w:t>;</w:t>
      </w:r>
    </w:p>
    <w:p w:rsidR="00AE497D" w:rsidRPr="000B3D6D" w:rsidRDefault="00AE497D" w:rsidP="000B3D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97D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мероприятия, не проводятся</w:t>
      </w:r>
      <w:r w:rsidR="000B3D6D">
        <w:rPr>
          <w:rFonts w:ascii="Times New Roman" w:hAnsi="Times New Roman" w:cs="Times New Roman"/>
          <w:sz w:val="28"/>
          <w:szCs w:val="28"/>
        </w:rPr>
        <w:t xml:space="preserve"> </w:t>
      </w:r>
      <w:r w:rsidR="000B3D6D" w:rsidRPr="000B3D6D">
        <w:rPr>
          <w:rFonts w:ascii="Times New Roman" w:hAnsi="Times New Roman" w:cs="Times New Roman"/>
          <w:i/>
          <w:sz w:val="28"/>
          <w:szCs w:val="28"/>
        </w:rPr>
        <w:t>(ст. 21 Положения)</w:t>
      </w:r>
      <w:r w:rsidRPr="000B3D6D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3"/>
    <w:p w:rsidR="0095769F" w:rsidRPr="00153ED5" w:rsidRDefault="0095769F" w:rsidP="0095769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82792" w:rsidRPr="00582792" w:rsidRDefault="000B3D6D" w:rsidP="00E8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ED5">
        <w:rPr>
          <w:rFonts w:ascii="Times New Roman" w:hAnsi="Times New Roman" w:cs="Times New Roman"/>
          <w:sz w:val="24"/>
          <w:szCs w:val="24"/>
        </w:rPr>
        <w:tab/>
      </w:r>
      <w:r w:rsidR="00582792" w:rsidRPr="00582792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582792" w:rsidRPr="00582792"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 w:rsidR="00582792" w:rsidRPr="00582792">
        <w:rPr>
          <w:rFonts w:ascii="Times New Roman" w:hAnsi="Times New Roman" w:cs="Times New Roman"/>
          <w:sz w:val="28"/>
          <w:szCs w:val="28"/>
        </w:rPr>
        <w:t xml:space="preserve"> Кировской области приемлемы следующие категории риска:</w:t>
      </w:r>
    </w:p>
    <w:p w:rsidR="005733E9" w:rsidRDefault="0095769F" w:rsidP="00E8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792">
        <w:rPr>
          <w:rFonts w:ascii="Times New Roman" w:hAnsi="Times New Roman" w:cs="Times New Roman"/>
          <w:sz w:val="28"/>
          <w:szCs w:val="28"/>
        </w:rPr>
        <w:t xml:space="preserve"> -</w:t>
      </w:r>
      <w:r w:rsidR="000B3D6D" w:rsidRPr="00582792">
        <w:rPr>
          <w:rFonts w:ascii="Times New Roman" w:hAnsi="Times New Roman" w:cs="Times New Roman"/>
          <w:sz w:val="28"/>
          <w:szCs w:val="28"/>
        </w:rPr>
        <w:t xml:space="preserve"> наличие видов объектов животного мира, отнесенных к охотничьим ресурсам на территории Российской Федерации, но занесенных в Красную книгу Кировской области (</w:t>
      </w:r>
      <w:r w:rsidR="00D63B6E" w:rsidRPr="00582792">
        <w:rPr>
          <w:rFonts w:ascii="Times New Roman" w:hAnsi="Times New Roman" w:cs="Times New Roman"/>
          <w:sz w:val="28"/>
          <w:szCs w:val="28"/>
        </w:rPr>
        <w:t>Е</w:t>
      </w:r>
      <w:r w:rsidR="000B3D6D" w:rsidRPr="00582792">
        <w:rPr>
          <w:rFonts w:ascii="Times New Roman" w:hAnsi="Times New Roman" w:cs="Times New Roman"/>
          <w:sz w:val="28"/>
          <w:szCs w:val="28"/>
        </w:rPr>
        <w:t>вр</w:t>
      </w:r>
      <w:r w:rsidR="00D63B6E" w:rsidRPr="00582792">
        <w:rPr>
          <w:rFonts w:ascii="Times New Roman" w:hAnsi="Times New Roman" w:cs="Times New Roman"/>
          <w:sz w:val="28"/>
          <w:szCs w:val="28"/>
        </w:rPr>
        <w:t>опейская но</w:t>
      </w:r>
      <w:r w:rsidR="000B3D6D" w:rsidRPr="00582792">
        <w:rPr>
          <w:rFonts w:ascii="Times New Roman" w:hAnsi="Times New Roman" w:cs="Times New Roman"/>
          <w:sz w:val="28"/>
          <w:szCs w:val="28"/>
        </w:rPr>
        <w:t xml:space="preserve">рка </w:t>
      </w:r>
      <w:proofErr w:type="spellStart"/>
      <w:r w:rsidR="000B3D6D" w:rsidRPr="00582792">
        <w:rPr>
          <w:rFonts w:ascii="Times New Roman" w:hAnsi="Times New Roman" w:cs="Times New Roman"/>
          <w:sz w:val="28"/>
          <w:szCs w:val="28"/>
        </w:rPr>
        <w:t>Mustela</w:t>
      </w:r>
      <w:proofErr w:type="spellEnd"/>
      <w:r w:rsidR="000B3D6D" w:rsidRPr="00582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6D" w:rsidRPr="00582792">
        <w:rPr>
          <w:rFonts w:ascii="Times New Roman" w:hAnsi="Times New Roman" w:cs="Times New Roman"/>
          <w:sz w:val="28"/>
          <w:szCs w:val="28"/>
        </w:rPr>
        <w:t>lutreola</w:t>
      </w:r>
      <w:proofErr w:type="spellEnd"/>
      <w:r w:rsidR="00D63B6E" w:rsidRPr="00582792">
        <w:rPr>
          <w:rFonts w:ascii="Times New Roman" w:hAnsi="Times New Roman" w:cs="Times New Roman"/>
          <w:sz w:val="28"/>
          <w:szCs w:val="28"/>
        </w:rPr>
        <w:t xml:space="preserve">; Колонок </w:t>
      </w:r>
      <w:proofErr w:type="spellStart"/>
      <w:r w:rsidR="00D63B6E" w:rsidRPr="00582792">
        <w:rPr>
          <w:rFonts w:ascii="Times New Roman" w:hAnsi="Times New Roman" w:cs="Times New Roman"/>
          <w:sz w:val="28"/>
          <w:szCs w:val="28"/>
        </w:rPr>
        <w:t>Mustela</w:t>
      </w:r>
      <w:proofErr w:type="spellEnd"/>
      <w:r w:rsidR="00D63B6E" w:rsidRPr="00582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B6E" w:rsidRPr="00582792">
        <w:rPr>
          <w:rFonts w:ascii="Times New Roman" w:hAnsi="Times New Roman" w:cs="Times New Roman"/>
          <w:sz w:val="28"/>
          <w:szCs w:val="28"/>
        </w:rPr>
        <w:t>sibirica</w:t>
      </w:r>
      <w:proofErr w:type="spellEnd"/>
      <w:r w:rsidR="00D63B6E" w:rsidRPr="00582792">
        <w:rPr>
          <w:rFonts w:ascii="Times New Roman" w:hAnsi="Times New Roman" w:cs="Times New Roman"/>
          <w:sz w:val="28"/>
          <w:szCs w:val="28"/>
        </w:rPr>
        <w:t xml:space="preserve">; </w:t>
      </w:r>
      <w:r w:rsidR="00C43A84">
        <w:rPr>
          <w:rFonts w:ascii="Times New Roman" w:hAnsi="Times New Roman" w:cs="Times New Roman"/>
          <w:sz w:val="28"/>
          <w:szCs w:val="28"/>
        </w:rPr>
        <w:t>Камышница</w:t>
      </w:r>
      <w:r w:rsidR="00A47A79" w:rsidRPr="00A47A79">
        <w:t xml:space="preserve"> </w:t>
      </w:r>
      <w:proofErr w:type="spellStart"/>
      <w:r w:rsidR="00A47A79" w:rsidRPr="00A47A79">
        <w:rPr>
          <w:rFonts w:ascii="Times New Roman" w:hAnsi="Times New Roman" w:cs="Times New Roman"/>
          <w:sz w:val="28"/>
          <w:szCs w:val="28"/>
        </w:rPr>
        <w:t>Gallinula</w:t>
      </w:r>
      <w:proofErr w:type="spellEnd"/>
      <w:r w:rsidR="00A47A79" w:rsidRPr="00A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A79" w:rsidRPr="00A47A79">
        <w:rPr>
          <w:rFonts w:ascii="Times New Roman" w:hAnsi="Times New Roman" w:cs="Times New Roman"/>
          <w:sz w:val="28"/>
          <w:szCs w:val="28"/>
        </w:rPr>
        <w:t>chloropus</w:t>
      </w:r>
      <w:proofErr w:type="spellEnd"/>
      <w:r w:rsidR="00A47A79">
        <w:rPr>
          <w:rFonts w:ascii="Times New Roman" w:hAnsi="Times New Roman" w:cs="Times New Roman"/>
          <w:sz w:val="28"/>
          <w:szCs w:val="28"/>
        </w:rPr>
        <w:t>; Обыкновенная горлица</w:t>
      </w:r>
      <w:r w:rsidR="00A47A79" w:rsidRPr="00A47A79">
        <w:t xml:space="preserve"> </w:t>
      </w:r>
      <w:proofErr w:type="spellStart"/>
      <w:r w:rsidR="00A47A79" w:rsidRPr="00A47A79">
        <w:rPr>
          <w:rFonts w:ascii="Times New Roman" w:hAnsi="Times New Roman" w:cs="Times New Roman"/>
          <w:sz w:val="28"/>
          <w:szCs w:val="28"/>
        </w:rPr>
        <w:t>Streptopelia</w:t>
      </w:r>
      <w:proofErr w:type="spellEnd"/>
      <w:r w:rsidR="00A47A79" w:rsidRPr="00A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A79" w:rsidRPr="00A47A79">
        <w:rPr>
          <w:rFonts w:ascii="Times New Roman" w:hAnsi="Times New Roman" w:cs="Times New Roman"/>
          <w:sz w:val="28"/>
          <w:szCs w:val="28"/>
        </w:rPr>
        <w:t>turtur</w:t>
      </w:r>
      <w:proofErr w:type="spellEnd"/>
      <w:r w:rsidR="00575027" w:rsidRPr="00582792">
        <w:rPr>
          <w:rFonts w:ascii="Times New Roman" w:hAnsi="Times New Roman" w:cs="Times New Roman"/>
          <w:sz w:val="28"/>
          <w:szCs w:val="28"/>
        </w:rPr>
        <w:t>)</w:t>
      </w:r>
      <w:r w:rsidR="00A47A79">
        <w:rPr>
          <w:rFonts w:ascii="Times New Roman" w:hAnsi="Times New Roman" w:cs="Times New Roman"/>
          <w:sz w:val="28"/>
          <w:szCs w:val="28"/>
        </w:rPr>
        <w:t>.</w:t>
      </w:r>
      <w:r w:rsidRPr="00582792">
        <w:rPr>
          <w:rFonts w:ascii="Times New Roman" w:hAnsi="Times New Roman" w:cs="Times New Roman"/>
          <w:sz w:val="28"/>
          <w:szCs w:val="28"/>
        </w:rPr>
        <w:t xml:space="preserve"> </w:t>
      </w:r>
      <w:r w:rsidR="00A47A79">
        <w:rPr>
          <w:rFonts w:ascii="Times New Roman" w:hAnsi="Times New Roman" w:cs="Times New Roman"/>
          <w:sz w:val="28"/>
          <w:szCs w:val="28"/>
        </w:rPr>
        <w:t>Наличие объектов животного мира</w:t>
      </w:r>
      <w:r w:rsidR="00A47A79" w:rsidRPr="00A47A79">
        <w:t xml:space="preserve"> </w:t>
      </w:r>
      <w:r w:rsidR="00A47A79" w:rsidRPr="00A47A79">
        <w:rPr>
          <w:rFonts w:ascii="Times New Roman" w:hAnsi="Times New Roman" w:cs="Times New Roman"/>
          <w:sz w:val="28"/>
          <w:szCs w:val="28"/>
        </w:rPr>
        <w:t xml:space="preserve">занесенных в Красную книгу </w:t>
      </w:r>
      <w:r w:rsidR="00A47A79">
        <w:rPr>
          <w:rFonts w:ascii="Times New Roman" w:hAnsi="Times New Roman" w:cs="Times New Roman"/>
          <w:sz w:val="28"/>
          <w:szCs w:val="28"/>
        </w:rPr>
        <w:t xml:space="preserve">Российской Федерации и Красную книгу </w:t>
      </w:r>
      <w:r w:rsidR="00A47A79" w:rsidRPr="00A47A7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47A79">
        <w:rPr>
          <w:rFonts w:ascii="Times New Roman" w:hAnsi="Times New Roman" w:cs="Times New Roman"/>
          <w:sz w:val="28"/>
          <w:szCs w:val="28"/>
        </w:rPr>
        <w:t xml:space="preserve"> (</w:t>
      </w:r>
      <w:r w:rsidR="00D31D88">
        <w:rPr>
          <w:rFonts w:ascii="Times New Roman" w:hAnsi="Times New Roman" w:cs="Times New Roman"/>
          <w:sz w:val="28"/>
          <w:szCs w:val="28"/>
        </w:rPr>
        <w:t xml:space="preserve">Среднерусская белая куропатка </w:t>
      </w:r>
      <w:proofErr w:type="spellStart"/>
      <w:r w:rsidR="00D31D88">
        <w:rPr>
          <w:rFonts w:ascii="Times New Roman" w:hAnsi="Times New Roman" w:cs="Times New Roman"/>
          <w:sz w:val="28"/>
          <w:szCs w:val="28"/>
          <w:lang w:val="en-US"/>
        </w:rPr>
        <w:t>Lagopus</w:t>
      </w:r>
      <w:proofErr w:type="spellEnd"/>
      <w:r w:rsidR="00D31D88" w:rsidRPr="00C43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D88" w:rsidRPr="00C43A84">
        <w:rPr>
          <w:rFonts w:ascii="Times New Roman" w:hAnsi="Times New Roman" w:cs="Times New Roman"/>
          <w:sz w:val="28"/>
          <w:szCs w:val="28"/>
        </w:rPr>
        <w:t>Lagopus</w:t>
      </w:r>
      <w:proofErr w:type="spellEnd"/>
      <w:r w:rsidR="00D31D88" w:rsidRPr="00C43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D88">
        <w:rPr>
          <w:rFonts w:ascii="Times New Roman" w:hAnsi="Times New Roman" w:cs="Times New Roman"/>
          <w:sz w:val="28"/>
          <w:szCs w:val="28"/>
          <w:lang w:val="en-US"/>
        </w:rPr>
        <w:t>rossicus</w:t>
      </w:r>
      <w:proofErr w:type="spellEnd"/>
      <w:r w:rsidR="00D31D88">
        <w:rPr>
          <w:rFonts w:ascii="Times New Roman" w:hAnsi="Times New Roman" w:cs="Times New Roman"/>
          <w:sz w:val="28"/>
          <w:szCs w:val="28"/>
        </w:rPr>
        <w:t>;</w:t>
      </w:r>
      <w:r w:rsidR="00A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A79">
        <w:rPr>
          <w:rFonts w:ascii="Times New Roman" w:hAnsi="Times New Roman" w:cs="Times New Roman"/>
          <w:sz w:val="28"/>
          <w:szCs w:val="28"/>
        </w:rPr>
        <w:t>Пискулька</w:t>
      </w:r>
      <w:proofErr w:type="spellEnd"/>
      <w:r w:rsidR="00A47A79">
        <w:rPr>
          <w:rFonts w:ascii="Times New Roman" w:hAnsi="Times New Roman" w:cs="Times New Roman"/>
          <w:sz w:val="28"/>
          <w:szCs w:val="28"/>
        </w:rPr>
        <w:t xml:space="preserve"> </w:t>
      </w:r>
      <w:r w:rsidR="00D31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A79" w:rsidRPr="00A47A79">
        <w:rPr>
          <w:rFonts w:ascii="Times New Roman" w:hAnsi="Times New Roman" w:cs="Times New Roman"/>
          <w:sz w:val="28"/>
          <w:szCs w:val="28"/>
        </w:rPr>
        <w:t>Anser</w:t>
      </w:r>
      <w:proofErr w:type="spellEnd"/>
      <w:r w:rsidR="00A47A79" w:rsidRPr="00A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A79" w:rsidRPr="00A47A79">
        <w:rPr>
          <w:rFonts w:ascii="Times New Roman" w:hAnsi="Times New Roman" w:cs="Times New Roman"/>
          <w:sz w:val="28"/>
          <w:szCs w:val="28"/>
        </w:rPr>
        <w:t>erythropus</w:t>
      </w:r>
      <w:proofErr w:type="spellEnd"/>
      <w:r w:rsidR="00A47A7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47A79"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 w:rsidR="00A47A79">
        <w:rPr>
          <w:rFonts w:ascii="Times New Roman" w:hAnsi="Times New Roman" w:cs="Times New Roman"/>
          <w:sz w:val="28"/>
          <w:szCs w:val="28"/>
        </w:rPr>
        <w:t xml:space="preserve"> казарка </w:t>
      </w:r>
      <w:proofErr w:type="spellStart"/>
      <w:r w:rsidR="00A47A79" w:rsidRPr="00A47A79">
        <w:rPr>
          <w:rFonts w:ascii="Times New Roman" w:hAnsi="Times New Roman" w:cs="Times New Roman"/>
          <w:sz w:val="28"/>
          <w:szCs w:val="28"/>
        </w:rPr>
        <w:t>Rufibrenta</w:t>
      </w:r>
      <w:proofErr w:type="spellEnd"/>
      <w:r w:rsidR="00A47A79" w:rsidRPr="00A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A79" w:rsidRPr="00A47A79">
        <w:rPr>
          <w:rFonts w:ascii="Times New Roman" w:hAnsi="Times New Roman" w:cs="Times New Roman"/>
          <w:sz w:val="28"/>
          <w:szCs w:val="28"/>
        </w:rPr>
        <w:t>ruficollis</w:t>
      </w:r>
      <w:proofErr w:type="spellEnd"/>
      <w:r w:rsidR="00CC3B09">
        <w:rPr>
          <w:rFonts w:ascii="Times New Roman" w:hAnsi="Times New Roman" w:cs="Times New Roman"/>
          <w:sz w:val="28"/>
          <w:szCs w:val="28"/>
        </w:rPr>
        <w:t>;</w:t>
      </w:r>
      <w:r w:rsidR="00CC3B09" w:rsidRPr="00CC3B09">
        <w:rPr>
          <w:rFonts w:ascii="Times New Roman" w:hAnsi="Times New Roman" w:cs="Times New Roman"/>
          <w:sz w:val="28"/>
          <w:szCs w:val="28"/>
        </w:rPr>
        <w:t xml:space="preserve"> </w:t>
      </w:r>
      <w:r w:rsidR="00CC3B09" w:rsidRPr="00582792">
        <w:rPr>
          <w:rFonts w:ascii="Times New Roman" w:hAnsi="Times New Roman" w:cs="Times New Roman"/>
          <w:sz w:val="28"/>
          <w:szCs w:val="28"/>
        </w:rPr>
        <w:t xml:space="preserve">Европейский северный олень </w:t>
      </w:r>
      <w:proofErr w:type="spellStart"/>
      <w:r w:rsidR="00CC3B09" w:rsidRPr="00582792">
        <w:rPr>
          <w:rFonts w:ascii="Times New Roman" w:hAnsi="Times New Roman" w:cs="Times New Roman"/>
          <w:sz w:val="28"/>
          <w:szCs w:val="28"/>
        </w:rPr>
        <w:t>Rangifer</w:t>
      </w:r>
      <w:proofErr w:type="spellEnd"/>
      <w:r w:rsidR="00CC3B09" w:rsidRPr="00582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B09" w:rsidRPr="00582792">
        <w:rPr>
          <w:rFonts w:ascii="Times New Roman" w:hAnsi="Times New Roman" w:cs="Times New Roman"/>
          <w:sz w:val="28"/>
          <w:szCs w:val="28"/>
        </w:rPr>
        <w:t>tarandus</w:t>
      </w:r>
      <w:proofErr w:type="spellEnd"/>
      <w:r w:rsidR="00CC3B09" w:rsidRPr="00582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B09" w:rsidRPr="00582792">
        <w:rPr>
          <w:rFonts w:ascii="Times New Roman" w:hAnsi="Times New Roman" w:cs="Times New Roman"/>
          <w:sz w:val="28"/>
          <w:szCs w:val="28"/>
        </w:rPr>
        <w:t>tarandus</w:t>
      </w:r>
      <w:proofErr w:type="spellEnd"/>
      <w:r w:rsidR="00A47A79">
        <w:rPr>
          <w:rFonts w:ascii="Times New Roman" w:hAnsi="Times New Roman" w:cs="Times New Roman"/>
          <w:sz w:val="28"/>
          <w:szCs w:val="28"/>
        </w:rPr>
        <w:t>). Ряд видов занесенных в Красн</w:t>
      </w:r>
      <w:r w:rsidR="009A3FB7">
        <w:rPr>
          <w:rFonts w:ascii="Times New Roman" w:hAnsi="Times New Roman" w:cs="Times New Roman"/>
          <w:sz w:val="28"/>
          <w:szCs w:val="28"/>
        </w:rPr>
        <w:t>ые</w:t>
      </w:r>
      <w:r w:rsidR="00A47A79">
        <w:rPr>
          <w:rFonts w:ascii="Times New Roman" w:hAnsi="Times New Roman" w:cs="Times New Roman"/>
          <w:sz w:val="28"/>
          <w:szCs w:val="28"/>
        </w:rPr>
        <w:t xml:space="preserve"> книг</w:t>
      </w:r>
      <w:r w:rsidR="009A3FB7">
        <w:rPr>
          <w:rFonts w:ascii="Times New Roman" w:hAnsi="Times New Roman" w:cs="Times New Roman"/>
          <w:sz w:val="28"/>
          <w:szCs w:val="28"/>
        </w:rPr>
        <w:t>и</w:t>
      </w:r>
      <w:r w:rsidR="00A47A79">
        <w:rPr>
          <w:rFonts w:ascii="Times New Roman" w:hAnsi="Times New Roman" w:cs="Times New Roman"/>
          <w:sz w:val="28"/>
          <w:szCs w:val="28"/>
        </w:rPr>
        <w:t xml:space="preserve"> имеет ограниченный ареал обитания в пределах Кировской области, </w:t>
      </w:r>
      <w:r w:rsidR="00582792">
        <w:rPr>
          <w:rFonts w:ascii="Times New Roman" w:hAnsi="Times New Roman" w:cs="Times New Roman"/>
          <w:sz w:val="28"/>
          <w:szCs w:val="28"/>
        </w:rPr>
        <w:t xml:space="preserve">обитание </w:t>
      </w:r>
      <w:r w:rsidR="009A3FB7">
        <w:rPr>
          <w:rFonts w:ascii="Times New Roman" w:hAnsi="Times New Roman" w:cs="Times New Roman"/>
          <w:sz w:val="28"/>
          <w:szCs w:val="28"/>
        </w:rPr>
        <w:t>других</w:t>
      </w:r>
      <w:r w:rsidR="009A3FB7" w:rsidRPr="009A3FB7">
        <w:t xml:space="preserve"> </w:t>
      </w:r>
      <w:r w:rsidR="009A3FB7">
        <w:t>(</w:t>
      </w:r>
      <w:r w:rsidR="009A3FB7" w:rsidRPr="009A3FB7">
        <w:rPr>
          <w:rFonts w:ascii="Times New Roman" w:hAnsi="Times New Roman" w:cs="Times New Roman"/>
          <w:sz w:val="28"/>
          <w:szCs w:val="28"/>
        </w:rPr>
        <w:t xml:space="preserve">Европейская норка </w:t>
      </w:r>
      <w:proofErr w:type="spellStart"/>
      <w:r w:rsidR="009A3FB7" w:rsidRPr="009A3FB7">
        <w:rPr>
          <w:rFonts w:ascii="Times New Roman" w:hAnsi="Times New Roman" w:cs="Times New Roman"/>
          <w:sz w:val="28"/>
          <w:szCs w:val="28"/>
        </w:rPr>
        <w:t>Mustela</w:t>
      </w:r>
      <w:proofErr w:type="spellEnd"/>
      <w:r w:rsidR="009A3FB7" w:rsidRPr="009A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FB7" w:rsidRPr="009A3FB7">
        <w:rPr>
          <w:rFonts w:ascii="Times New Roman" w:hAnsi="Times New Roman" w:cs="Times New Roman"/>
          <w:sz w:val="28"/>
          <w:szCs w:val="28"/>
        </w:rPr>
        <w:t>lutreola</w:t>
      </w:r>
      <w:proofErr w:type="spellEnd"/>
      <w:r w:rsidR="009A3FB7">
        <w:rPr>
          <w:rFonts w:ascii="Times New Roman" w:hAnsi="Times New Roman" w:cs="Times New Roman"/>
          <w:sz w:val="28"/>
          <w:szCs w:val="28"/>
        </w:rPr>
        <w:t xml:space="preserve">) </w:t>
      </w:r>
      <w:r w:rsidR="00582792">
        <w:rPr>
          <w:rFonts w:ascii="Times New Roman" w:hAnsi="Times New Roman" w:cs="Times New Roman"/>
          <w:sz w:val="28"/>
          <w:szCs w:val="28"/>
        </w:rPr>
        <w:t>возможно на всей территории</w:t>
      </w:r>
      <w:r w:rsidRPr="0058279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bookmarkStart w:id="4" w:name="_GoBack"/>
      <w:bookmarkEnd w:id="4"/>
      <w:r w:rsidR="00582792">
        <w:rPr>
          <w:rFonts w:ascii="Times New Roman" w:hAnsi="Times New Roman" w:cs="Times New Roman"/>
          <w:sz w:val="28"/>
          <w:szCs w:val="28"/>
        </w:rPr>
        <w:t>;</w:t>
      </w:r>
    </w:p>
    <w:p w:rsidR="00582792" w:rsidRDefault="00582792" w:rsidP="00E8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792">
        <w:rPr>
          <w:rFonts w:ascii="Times New Roman" w:hAnsi="Times New Roman" w:cs="Times New Roman"/>
          <w:sz w:val="28"/>
          <w:szCs w:val="28"/>
        </w:rPr>
        <w:t>осуществление деятельности в сфере охотничьего хозяйства на особо охраняемой природной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1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1C9">
        <w:rPr>
          <w:rFonts w:ascii="Times New Roman" w:hAnsi="Times New Roman" w:cs="Times New Roman"/>
          <w:sz w:val="28"/>
          <w:szCs w:val="28"/>
        </w:rPr>
        <w:t xml:space="preserve">Особо охраняемые территории, расположенные в границах охотничьих угодий Кировской области указаны в соответствии со Схемой размещения, использования и охраны охотничьих </w:t>
      </w:r>
      <w:r w:rsidR="006F11C9">
        <w:rPr>
          <w:rFonts w:ascii="Times New Roman" w:hAnsi="Times New Roman" w:cs="Times New Roman"/>
          <w:sz w:val="28"/>
          <w:szCs w:val="28"/>
        </w:rPr>
        <w:lastRenderedPageBreak/>
        <w:t xml:space="preserve">угодий Кировской области, утвержденной Указом Губернатора Кировской области от 02.08.2021 № 112. </w:t>
      </w:r>
      <w:proofErr w:type="gramEnd"/>
    </w:p>
    <w:p w:rsidR="00582792" w:rsidRDefault="00582792" w:rsidP="00E8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82792">
        <w:rPr>
          <w:rFonts w:ascii="Times New Roman" w:hAnsi="Times New Roman" w:cs="Times New Roman"/>
          <w:sz w:val="28"/>
          <w:szCs w:val="28"/>
        </w:rPr>
        <w:t>нижение численности охотничьих ресурсов на территории объекта контроля более чем на 40 процентов в течение 2 лет согласно данным государственного мониторинга охотничьих ресурсов и среды их обитания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 на момент формирования настоящих сведений не отмечается (исключение – сокращение кабана в рамках профилактики АЧС).</w:t>
      </w:r>
    </w:p>
    <w:p w:rsidR="00582792" w:rsidRDefault="00582792" w:rsidP="00E8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</w:t>
      </w:r>
      <w:r w:rsidRPr="00582792">
        <w:rPr>
          <w:rFonts w:ascii="Times New Roman" w:hAnsi="Times New Roman" w:cs="Times New Roman"/>
          <w:sz w:val="28"/>
          <w:szCs w:val="28"/>
        </w:rPr>
        <w:t xml:space="preserve">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F11C9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>области не имеется.</w:t>
      </w:r>
    </w:p>
    <w:p w:rsidR="00582792" w:rsidRDefault="00582792" w:rsidP="00ED1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Наличия зон</w:t>
      </w:r>
      <w:r w:rsidRPr="00582792">
        <w:t xml:space="preserve"> </w:t>
      </w:r>
      <w:r w:rsidRPr="00582792">
        <w:rPr>
          <w:rFonts w:ascii="Times New Roman" w:hAnsi="Times New Roman" w:cs="Times New Roman"/>
          <w:sz w:val="28"/>
          <w:szCs w:val="28"/>
        </w:rPr>
        <w:t>охраны охотничьих ресурсов</w:t>
      </w:r>
      <w:r w:rsidR="00D5674D">
        <w:rPr>
          <w:rFonts w:ascii="Times New Roman" w:hAnsi="Times New Roman" w:cs="Times New Roman"/>
          <w:sz w:val="28"/>
          <w:szCs w:val="28"/>
        </w:rPr>
        <w:t xml:space="preserve"> на территории закрепленных охотничьих угодий</w:t>
      </w:r>
      <w:r w:rsidR="00ED1B6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7366B">
        <w:rPr>
          <w:rFonts w:ascii="Times New Roman" w:hAnsi="Times New Roman" w:cs="Times New Roman"/>
          <w:sz w:val="28"/>
          <w:szCs w:val="28"/>
        </w:rPr>
        <w:t>,</w:t>
      </w:r>
      <w:r w:rsidR="00ED1B66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57366B">
        <w:rPr>
          <w:rFonts w:ascii="Times New Roman" w:hAnsi="Times New Roman" w:cs="Times New Roman"/>
          <w:sz w:val="28"/>
          <w:szCs w:val="28"/>
        </w:rPr>
        <w:t xml:space="preserve">установлены ограничения охоты </w:t>
      </w:r>
      <w:r w:rsidR="00ED1B6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B66"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="00ED1B66" w:rsidRPr="00ED1B66">
        <w:rPr>
          <w:rFonts w:ascii="Times New Roman" w:hAnsi="Times New Roman" w:cs="Times New Roman"/>
          <w:sz w:val="28"/>
          <w:szCs w:val="28"/>
        </w:rPr>
        <w:t>согласования ограничений охоты в соответствующих охотничьих угодьях, определенных высшим должностным лицо</w:t>
      </w:r>
      <w:r w:rsidR="0057366B">
        <w:rPr>
          <w:rFonts w:ascii="Times New Roman" w:hAnsi="Times New Roman" w:cs="Times New Roman"/>
          <w:sz w:val="28"/>
          <w:szCs w:val="28"/>
        </w:rPr>
        <w:t xml:space="preserve">м субъекта Российской Федерации </w:t>
      </w:r>
      <w:r w:rsidR="00ED1B66" w:rsidRPr="00ED1B66">
        <w:rPr>
          <w:rFonts w:ascii="Times New Roman" w:hAnsi="Times New Roman" w:cs="Times New Roman"/>
          <w:sz w:val="28"/>
          <w:szCs w:val="28"/>
        </w:rPr>
        <w:t>(руководителем высшего исполнительного органа государственной власти субъекта Российской Федерации)</w:t>
      </w:r>
      <w:r w:rsidR="00ED1B66">
        <w:rPr>
          <w:rFonts w:ascii="Times New Roman" w:hAnsi="Times New Roman" w:cs="Times New Roman"/>
          <w:sz w:val="28"/>
          <w:szCs w:val="28"/>
        </w:rPr>
        <w:t>, утвержденным приказом Министерства природных ресурсов и экологии Российской Федерации от 26.07.2021 № 509</w:t>
      </w:r>
      <w:r w:rsidR="0065534D">
        <w:rPr>
          <w:rFonts w:ascii="Times New Roman" w:hAnsi="Times New Roman" w:cs="Times New Roman"/>
          <w:sz w:val="28"/>
          <w:szCs w:val="28"/>
        </w:rPr>
        <w:t xml:space="preserve"> и включенных в Схему</w:t>
      </w:r>
      <w:proofErr w:type="gramEnd"/>
      <w:r w:rsidR="006553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534D" w:rsidRPr="0065534D">
        <w:rPr>
          <w:rFonts w:ascii="Times New Roman" w:hAnsi="Times New Roman" w:cs="Times New Roman"/>
          <w:sz w:val="28"/>
          <w:szCs w:val="28"/>
        </w:rPr>
        <w:t>утвержденн</w:t>
      </w:r>
      <w:r w:rsidR="0065534D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65534D" w:rsidRPr="0065534D">
        <w:rPr>
          <w:rFonts w:ascii="Times New Roman" w:hAnsi="Times New Roman" w:cs="Times New Roman"/>
          <w:sz w:val="28"/>
          <w:szCs w:val="28"/>
        </w:rPr>
        <w:t xml:space="preserve"> Указом Губернатора Кировской области от 02.08.2021 № 112</w:t>
      </w:r>
      <w:r w:rsidR="00ED1B66">
        <w:rPr>
          <w:rFonts w:ascii="Times New Roman" w:hAnsi="Times New Roman" w:cs="Times New Roman"/>
          <w:sz w:val="28"/>
          <w:szCs w:val="28"/>
        </w:rPr>
        <w:t>,</w:t>
      </w:r>
      <w:r w:rsidR="00ED1B66" w:rsidRPr="00ED1B66">
        <w:rPr>
          <w:rFonts w:ascii="Times New Roman" w:hAnsi="Times New Roman" w:cs="Times New Roman"/>
          <w:sz w:val="28"/>
          <w:szCs w:val="28"/>
        </w:rPr>
        <w:t xml:space="preserve"> </w:t>
      </w:r>
      <w:r w:rsidR="00ED1B66">
        <w:rPr>
          <w:rFonts w:ascii="Times New Roman" w:hAnsi="Times New Roman" w:cs="Times New Roman"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0E7" w:rsidRDefault="00AB70E7" w:rsidP="00AB7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учетом критериев риска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Кировской области отнесены к следующим категориям риска:</w:t>
      </w:r>
      <w:proofErr w:type="gramEnd"/>
    </w:p>
    <w:p w:rsidR="00AB70E7" w:rsidRDefault="00AB70E7" w:rsidP="00AB7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умеренный риск (периодичность плановых контрольных (надзорных) мероприятий раз в период от 3 до 6 лет);</w:t>
      </w:r>
    </w:p>
    <w:p w:rsidR="00AB70E7" w:rsidRPr="00582792" w:rsidRDefault="00AB70E7" w:rsidP="00AB7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значительный риск </w:t>
      </w:r>
      <w:r w:rsidRPr="00AB70E7">
        <w:rPr>
          <w:rFonts w:ascii="Times New Roman" w:hAnsi="Times New Roman" w:cs="Times New Roman"/>
          <w:sz w:val="28"/>
          <w:szCs w:val="28"/>
        </w:rPr>
        <w:t xml:space="preserve">(периодичность плановых контрольных (надзорных) мероприятий раз в </w:t>
      </w:r>
      <w:r>
        <w:rPr>
          <w:rFonts w:ascii="Times New Roman" w:hAnsi="Times New Roman" w:cs="Times New Roman"/>
          <w:sz w:val="28"/>
          <w:szCs w:val="28"/>
        </w:rPr>
        <w:t>период от 2</w:t>
      </w:r>
      <w:r w:rsidRPr="00AB70E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 лет).</w:t>
      </w:r>
    </w:p>
    <w:sectPr w:rsidR="00AB70E7" w:rsidRPr="0058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C6"/>
    <w:rsid w:val="0005186F"/>
    <w:rsid w:val="000B3D6D"/>
    <w:rsid w:val="00153ED5"/>
    <w:rsid w:val="002E3384"/>
    <w:rsid w:val="00504E47"/>
    <w:rsid w:val="005733E9"/>
    <w:rsid w:val="0057366B"/>
    <w:rsid w:val="00575027"/>
    <w:rsid w:val="00582792"/>
    <w:rsid w:val="0065534D"/>
    <w:rsid w:val="006F11C9"/>
    <w:rsid w:val="0095769F"/>
    <w:rsid w:val="009A3FB7"/>
    <w:rsid w:val="00A47A79"/>
    <w:rsid w:val="00AB70E7"/>
    <w:rsid w:val="00AE497D"/>
    <w:rsid w:val="00B07FC6"/>
    <w:rsid w:val="00C43A84"/>
    <w:rsid w:val="00C62309"/>
    <w:rsid w:val="00CC3B09"/>
    <w:rsid w:val="00D31D88"/>
    <w:rsid w:val="00D5674D"/>
    <w:rsid w:val="00D63B6E"/>
    <w:rsid w:val="00E81938"/>
    <w:rsid w:val="00ED1B66"/>
    <w:rsid w:val="00F4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8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2021-08-31T08:35:00Z</dcterms:created>
  <dcterms:modified xsi:type="dcterms:W3CDTF">2021-10-18T12:33:00Z</dcterms:modified>
</cp:coreProperties>
</file>