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F9" w:rsidRDefault="007E64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64F9" w:rsidRDefault="007E64F9">
      <w:pPr>
        <w:pStyle w:val="ConsPlusNormal"/>
        <w:jc w:val="both"/>
        <w:outlineLvl w:val="0"/>
      </w:pPr>
    </w:p>
    <w:p w:rsidR="007E64F9" w:rsidRDefault="007E64F9">
      <w:pPr>
        <w:pStyle w:val="ConsPlusTitle"/>
        <w:jc w:val="center"/>
        <w:outlineLvl w:val="0"/>
      </w:pPr>
      <w:r>
        <w:t>ПРАВИТЕЛЬСТВО КИРОВСКОЙ ОБЛАСТИ</w:t>
      </w:r>
    </w:p>
    <w:p w:rsidR="007E64F9" w:rsidRDefault="007E64F9">
      <w:pPr>
        <w:pStyle w:val="ConsPlusTitle"/>
        <w:jc w:val="center"/>
      </w:pPr>
    </w:p>
    <w:p w:rsidR="007E64F9" w:rsidRDefault="007E64F9">
      <w:pPr>
        <w:pStyle w:val="ConsPlusTitle"/>
        <w:jc w:val="center"/>
      </w:pPr>
      <w:r>
        <w:t>ПОСТАНОВЛЕНИЕ</w:t>
      </w:r>
    </w:p>
    <w:p w:rsidR="007E64F9" w:rsidRDefault="007E64F9">
      <w:pPr>
        <w:pStyle w:val="ConsPlusTitle"/>
        <w:jc w:val="center"/>
      </w:pPr>
      <w:r>
        <w:t>от 23 июня 2009 г. N 15/150</w:t>
      </w:r>
    </w:p>
    <w:p w:rsidR="007E64F9" w:rsidRDefault="007E64F9">
      <w:pPr>
        <w:pStyle w:val="ConsPlusTitle"/>
        <w:jc w:val="center"/>
      </w:pPr>
    </w:p>
    <w:p w:rsidR="007E64F9" w:rsidRDefault="007E64F9">
      <w:pPr>
        <w:pStyle w:val="ConsPlusTitle"/>
        <w:jc w:val="center"/>
      </w:pPr>
      <w:r>
        <w:t>ОБ УТВЕРЖДЕНИИ ПОРЯДКА ДОБЫЧИ ОБЩЕРАСПРОСТРАНЕННЫХ</w:t>
      </w:r>
    </w:p>
    <w:p w:rsidR="007E64F9" w:rsidRDefault="007E64F9">
      <w:pPr>
        <w:pStyle w:val="ConsPlusTitle"/>
        <w:jc w:val="center"/>
      </w:pPr>
      <w:r>
        <w:t>ПОЛЕЗНЫХ ИСКОПАЕМЫХ НА ОСНОВАНИИ УТВЕРЖДЕННОГО ТЕХНИЧЕСКОГО</w:t>
      </w:r>
    </w:p>
    <w:p w:rsidR="007E64F9" w:rsidRDefault="007E64F9">
      <w:pPr>
        <w:pStyle w:val="ConsPlusTitle"/>
        <w:jc w:val="center"/>
      </w:pPr>
      <w:r>
        <w:t>ПРОЕКТА ДЛЯ СОБСТВЕННЫХ ПРОИЗВОДСТВЕННЫХ И ТЕХНОЛОГИЧЕСКИХ</w:t>
      </w:r>
    </w:p>
    <w:p w:rsidR="007E64F9" w:rsidRDefault="007E64F9">
      <w:pPr>
        <w:pStyle w:val="ConsPlusTitle"/>
        <w:jc w:val="center"/>
      </w:pPr>
      <w:r>
        <w:t>НУЖД ПОЛЬЗОВАТЕЛЯМИ НЕДР, ОСУЩЕСТВЛЯЮЩИМИ РАЗВЕДКУ И ДОБЫЧУ</w:t>
      </w:r>
    </w:p>
    <w:p w:rsidR="007E64F9" w:rsidRDefault="007E64F9">
      <w:pPr>
        <w:pStyle w:val="ConsPlusTitle"/>
        <w:jc w:val="center"/>
      </w:pPr>
      <w:r>
        <w:t>ИНЫХ ВИДОВ ПОЛЕЗНЫХ ИСКОПАЕМЫХ ИЛИ ПО СОВМЕЩЕННОЙ ЛИЦЕНЗИИ</w:t>
      </w:r>
    </w:p>
    <w:p w:rsidR="007E64F9" w:rsidRDefault="007E64F9">
      <w:pPr>
        <w:pStyle w:val="ConsPlusTitle"/>
        <w:jc w:val="center"/>
      </w:pPr>
      <w:r>
        <w:t>ГЕОЛОГИЧЕСКОЕ ИЗУЧЕНИЕ, РАЗВЕДКУ И ДОБЫЧУ ИНЫХ ВИДОВ</w:t>
      </w:r>
    </w:p>
    <w:p w:rsidR="007E64F9" w:rsidRDefault="007E64F9">
      <w:pPr>
        <w:pStyle w:val="ConsPlusTitle"/>
        <w:jc w:val="center"/>
      </w:pPr>
      <w:r>
        <w:t>ПОЛЕЗНЫХ ИСКОПАЕМЫХ, В ГРАНИЦАХ ПРЕДОСТАВЛЕННЫХ ИМ ГОРНЫХ</w:t>
      </w:r>
    </w:p>
    <w:p w:rsidR="007E64F9" w:rsidRDefault="007E64F9">
      <w:pPr>
        <w:pStyle w:val="ConsPlusTitle"/>
        <w:jc w:val="center"/>
      </w:pPr>
      <w:r>
        <w:t>ОТВОДОВ И (ИЛИ) ГЕОЛОГИЧЕСКИХ ОТВОДОВ НА ТЕРРИТОРИИ</w:t>
      </w:r>
    </w:p>
    <w:p w:rsidR="007E64F9" w:rsidRDefault="007E64F9">
      <w:pPr>
        <w:pStyle w:val="ConsPlusTitle"/>
        <w:jc w:val="center"/>
      </w:pPr>
      <w:r>
        <w:t>КИРОВСКОЙ ОБЛАСТИ</w:t>
      </w:r>
    </w:p>
    <w:p w:rsidR="007E64F9" w:rsidRDefault="007E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E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22.09.2009 </w:t>
            </w:r>
            <w:hyperlink r:id="rId5">
              <w:r>
                <w:rPr>
                  <w:color w:val="0000FF"/>
                </w:rPr>
                <w:t>N 25/319</w:t>
              </w:r>
            </w:hyperlink>
            <w:r>
              <w:rPr>
                <w:color w:val="392C69"/>
              </w:rPr>
              <w:t xml:space="preserve">, от 11.08.2011 </w:t>
            </w:r>
            <w:hyperlink r:id="rId6">
              <w:r>
                <w:rPr>
                  <w:color w:val="0000FF"/>
                </w:rPr>
                <w:t>N 116/368</w:t>
              </w:r>
            </w:hyperlink>
            <w:r>
              <w:rPr>
                <w:color w:val="392C69"/>
              </w:rPr>
              <w:t xml:space="preserve">, от 07.11.2011 </w:t>
            </w:r>
            <w:hyperlink r:id="rId7">
              <w:r>
                <w:rPr>
                  <w:color w:val="0000FF"/>
                </w:rPr>
                <w:t>N 126/570</w:t>
              </w:r>
            </w:hyperlink>
            <w:r>
              <w:rPr>
                <w:color w:val="392C69"/>
              </w:rPr>
              <w:t>,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8">
              <w:r>
                <w:rPr>
                  <w:color w:val="0000FF"/>
                </w:rPr>
                <w:t>N 269/442</w:t>
              </w:r>
            </w:hyperlink>
            <w:r>
              <w:rPr>
                <w:color w:val="392C69"/>
              </w:rPr>
              <w:t xml:space="preserve">, от 15.09.2015 </w:t>
            </w:r>
            <w:hyperlink r:id="rId9">
              <w:r>
                <w:rPr>
                  <w:color w:val="0000FF"/>
                </w:rPr>
                <w:t>N 60/599</w:t>
              </w:r>
            </w:hyperlink>
            <w:r>
              <w:rPr>
                <w:color w:val="392C69"/>
              </w:rPr>
              <w:t xml:space="preserve">, от 13.04.2016 </w:t>
            </w:r>
            <w:hyperlink r:id="rId10">
              <w:r>
                <w:rPr>
                  <w:color w:val="0000FF"/>
                </w:rPr>
                <w:t>N 94/209</w:t>
              </w:r>
            </w:hyperlink>
            <w:r>
              <w:rPr>
                <w:color w:val="392C69"/>
              </w:rPr>
              <w:t>,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2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</w:tr>
    </w:tbl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19.1</w:t>
        </w:r>
      </w:hyperlink>
      <w:r>
        <w:t xml:space="preserve"> Закона Российской Федерации от 21.02.1992 N 2395-1 "О недрах" (в редакции Федерального закона от 30.12.2008 N 309-ФЗ) Правительство Кировской области постановляет: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территории Кировской области. Прилагается.</w:t>
      </w:r>
    </w:p>
    <w:p w:rsidR="007E64F9" w:rsidRDefault="007E64F9">
      <w:pPr>
        <w:pStyle w:val="ConsPlusNormal"/>
        <w:jc w:val="both"/>
      </w:pPr>
      <w:r>
        <w:t xml:space="preserve">(в ред. постановлений Правительства Кировской области от 11.08.2011 </w:t>
      </w:r>
      <w:hyperlink r:id="rId14">
        <w:r>
          <w:rPr>
            <w:color w:val="0000FF"/>
          </w:rPr>
          <w:t>N 116/368</w:t>
        </w:r>
      </w:hyperlink>
      <w:r>
        <w:t xml:space="preserve">, от 30.06.2014 </w:t>
      </w:r>
      <w:hyperlink r:id="rId15">
        <w:r>
          <w:rPr>
            <w:color w:val="0000FF"/>
          </w:rPr>
          <w:t>N 269/442</w:t>
        </w:r>
      </w:hyperlink>
      <w:r>
        <w:t>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2.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7E64F9" w:rsidRDefault="007E64F9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right"/>
      </w:pPr>
      <w:r>
        <w:t>Губернатор</w:t>
      </w:r>
    </w:p>
    <w:p w:rsidR="007E64F9" w:rsidRDefault="007E64F9">
      <w:pPr>
        <w:pStyle w:val="ConsPlusNormal"/>
        <w:jc w:val="right"/>
      </w:pPr>
      <w:r>
        <w:t>Кировской области</w:t>
      </w:r>
    </w:p>
    <w:p w:rsidR="007E64F9" w:rsidRDefault="007E64F9">
      <w:pPr>
        <w:pStyle w:val="ConsPlusNormal"/>
        <w:jc w:val="right"/>
      </w:pPr>
      <w:r>
        <w:t>Н.Ю.БЕЛЫХ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right"/>
        <w:outlineLvl w:val="0"/>
      </w:pPr>
      <w:r>
        <w:t>Утвержден</w:t>
      </w:r>
    </w:p>
    <w:p w:rsidR="007E64F9" w:rsidRDefault="007E64F9">
      <w:pPr>
        <w:pStyle w:val="ConsPlusNormal"/>
        <w:jc w:val="right"/>
      </w:pPr>
      <w:r>
        <w:t>постановлением</w:t>
      </w:r>
    </w:p>
    <w:p w:rsidR="007E64F9" w:rsidRDefault="007E64F9">
      <w:pPr>
        <w:pStyle w:val="ConsPlusNormal"/>
        <w:jc w:val="right"/>
      </w:pPr>
      <w:r>
        <w:t>Правительства области</w:t>
      </w:r>
    </w:p>
    <w:p w:rsidR="007E64F9" w:rsidRDefault="007E64F9">
      <w:pPr>
        <w:pStyle w:val="ConsPlusNormal"/>
        <w:jc w:val="right"/>
      </w:pPr>
      <w:r>
        <w:t>от 23 июня 2009 г. N 15/150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Title"/>
        <w:jc w:val="center"/>
      </w:pPr>
      <w:bookmarkStart w:id="0" w:name="P42"/>
      <w:bookmarkEnd w:id="0"/>
      <w:r>
        <w:t>ПОРЯДОК</w:t>
      </w:r>
    </w:p>
    <w:p w:rsidR="007E64F9" w:rsidRDefault="007E64F9">
      <w:pPr>
        <w:pStyle w:val="ConsPlusTitle"/>
        <w:jc w:val="center"/>
      </w:pPr>
      <w:r>
        <w:t>ДОБЫЧИ ОБЩЕРАСПРОСТРАНЕННЫХ ПОЛЕЗНЫХ ИСКОПАЕМЫХ</w:t>
      </w:r>
    </w:p>
    <w:p w:rsidR="007E64F9" w:rsidRDefault="007E64F9">
      <w:pPr>
        <w:pStyle w:val="ConsPlusTitle"/>
        <w:jc w:val="center"/>
      </w:pPr>
      <w:r>
        <w:t>НА ОСНОВАНИИ УТВЕРЖДЕННОГО ТЕХНИЧЕСКОГО ПРОЕКТА</w:t>
      </w:r>
    </w:p>
    <w:p w:rsidR="007E64F9" w:rsidRDefault="007E64F9">
      <w:pPr>
        <w:pStyle w:val="ConsPlusTitle"/>
        <w:jc w:val="center"/>
      </w:pPr>
      <w:r>
        <w:t>ДЛЯ СОБСТВЕННЫХ ПРОИЗВОДСТВЕННЫХ И ТЕХНОЛОГИЧЕСКИХ НУЖД</w:t>
      </w:r>
    </w:p>
    <w:p w:rsidR="007E64F9" w:rsidRDefault="007E64F9">
      <w:pPr>
        <w:pStyle w:val="ConsPlusTitle"/>
        <w:jc w:val="center"/>
      </w:pPr>
      <w:r>
        <w:t>ПОЛЬЗОВАТЕЛЯМИ НЕДР, ОСУЩЕСТВЛЯЮЩИМИ РАЗВЕДКУ И ДОБЫЧУ ИНЫХ</w:t>
      </w:r>
    </w:p>
    <w:p w:rsidR="007E64F9" w:rsidRDefault="007E64F9">
      <w:pPr>
        <w:pStyle w:val="ConsPlusTitle"/>
        <w:jc w:val="center"/>
      </w:pPr>
      <w:r>
        <w:t>ВИДОВ ПОЛЕЗНЫХ ИСКОПАЕМЫХ ИЛИ ПО СОВМЕЩЕННОЙ ЛИЦЕНЗИИ</w:t>
      </w:r>
    </w:p>
    <w:p w:rsidR="007E64F9" w:rsidRDefault="007E64F9">
      <w:pPr>
        <w:pStyle w:val="ConsPlusTitle"/>
        <w:jc w:val="center"/>
      </w:pPr>
      <w:r>
        <w:t>ГЕОЛОГИЧЕСКОЕ ИЗУЧЕНИЕ, РАЗВЕДКУ И ДОБЫЧУ ИНЫХ ВИДОВ</w:t>
      </w:r>
    </w:p>
    <w:p w:rsidR="007E64F9" w:rsidRDefault="007E64F9">
      <w:pPr>
        <w:pStyle w:val="ConsPlusTitle"/>
        <w:jc w:val="center"/>
      </w:pPr>
      <w:r>
        <w:t>ПОЛЕЗНЫХ ИСКОПАЕМЫХ, В ГРАНИЦАХ ПРЕДОСТАВЛЕННЫХ ИМ ГОРНЫХ</w:t>
      </w:r>
    </w:p>
    <w:p w:rsidR="007E64F9" w:rsidRDefault="007E64F9">
      <w:pPr>
        <w:pStyle w:val="ConsPlusTitle"/>
        <w:jc w:val="center"/>
      </w:pPr>
      <w:r>
        <w:t>ОТВОДОВ И (ИЛИ) ГЕОЛОГИЧЕСКИХ ОТВОДОВ НА ТЕРРИТОРИИ</w:t>
      </w:r>
    </w:p>
    <w:p w:rsidR="007E64F9" w:rsidRDefault="007E64F9">
      <w:pPr>
        <w:pStyle w:val="ConsPlusTitle"/>
        <w:jc w:val="center"/>
      </w:pPr>
      <w:r>
        <w:t>КИРОВСКОЙ ОБЛАСТИ</w:t>
      </w:r>
    </w:p>
    <w:p w:rsidR="007E64F9" w:rsidRDefault="007E6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E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22.09.2009 </w:t>
            </w:r>
            <w:hyperlink r:id="rId17">
              <w:r>
                <w:rPr>
                  <w:color w:val="0000FF"/>
                </w:rPr>
                <w:t>N 25/319</w:t>
              </w:r>
            </w:hyperlink>
            <w:r>
              <w:rPr>
                <w:color w:val="392C69"/>
              </w:rPr>
              <w:t xml:space="preserve">, от 11.08.2011 </w:t>
            </w:r>
            <w:hyperlink r:id="rId18">
              <w:r>
                <w:rPr>
                  <w:color w:val="0000FF"/>
                </w:rPr>
                <w:t>N 116/368</w:t>
              </w:r>
            </w:hyperlink>
            <w:r>
              <w:rPr>
                <w:color w:val="392C69"/>
              </w:rPr>
              <w:t xml:space="preserve">, от 07.11.2011 </w:t>
            </w:r>
            <w:hyperlink r:id="rId19">
              <w:r>
                <w:rPr>
                  <w:color w:val="0000FF"/>
                </w:rPr>
                <w:t>N 126/570</w:t>
              </w:r>
            </w:hyperlink>
            <w:r>
              <w:rPr>
                <w:color w:val="392C69"/>
              </w:rPr>
              <w:t>,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20">
              <w:r>
                <w:rPr>
                  <w:color w:val="0000FF"/>
                </w:rPr>
                <w:t>N 269/442</w:t>
              </w:r>
            </w:hyperlink>
            <w:r>
              <w:rPr>
                <w:color w:val="392C69"/>
              </w:rPr>
              <w:t xml:space="preserve">, от 16.12.2019 </w:t>
            </w:r>
            <w:hyperlink r:id="rId2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</w:tr>
    </w:tbl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ind w:firstLine="540"/>
        <w:jc w:val="both"/>
      </w:pPr>
      <w:r>
        <w:t xml:space="preserve">1. Порядок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территории Кировской области (далее - Порядок) разработан в соответствии со </w:t>
      </w:r>
      <w:hyperlink r:id="rId22">
        <w:r>
          <w:rPr>
            <w:color w:val="0000FF"/>
          </w:rPr>
          <w:t>статьей 19.1</w:t>
        </w:r>
      </w:hyperlink>
      <w:r>
        <w:t xml:space="preserve"> Закона Российской Федерации от 21.02.1992 N 2395-1 "О недрах".</w:t>
      </w:r>
    </w:p>
    <w:p w:rsidR="007E64F9" w:rsidRDefault="007E64F9">
      <w:pPr>
        <w:pStyle w:val="ConsPlusNormal"/>
        <w:jc w:val="both"/>
      </w:pPr>
      <w:r>
        <w:t xml:space="preserve">(в ред. постановлений Правительства Кировской области от 11.08.2011 </w:t>
      </w:r>
      <w:hyperlink r:id="rId23">
        <w:r>
          <w:rPr>
            <w:color w:val="0000FF"/>
          </w:rPr>
          <w:t>N 116/368</w:t>
        </w:r>
      </w:hyperlink>
      <w:r>
        <w:t xml:space="preserve">, от 30.06.2014 </w:t>
      </w:r>
      <w:hyperlink r:id="rId24">
        <w:r>
          <w:rPr>
            <w:color w:val="0000FF"/>
          </w:rPr>
          <w:t>N 269/442</w:t>
        </w:r>
      </w:hyperlink>
      <w:r>
        <w:t>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2. Порядок определяет процедуру оформления разрешения на добычу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территории Кировской области.</w:t>
      </w:r>
    </w:p>
    <w:p w:rsidR="007E64F9" w:rsidRDefault="007E64F9">
      <w:pPr>
        <w:pStyle w:val="ConsPlusNormal"/>
        <w:jc w:val="both"/>
      </w:pPr>
      <w:r>
        <w:t xml:space="preserve">(в ред. постановлений Правительства Кировской области от 11.08.2011 </w:t>
      </w:r>
      <w:hyperlink r:id="rId25">
        <w:r>
          <w:rPr>
            <w:color w:val="0000FF"/>
          </w:rPr>
          <w:t>N 116/368</w:t>
        </w:r>
      </w:hyperlink>
      <w:r>
        <w:t xml:space="preserve">, от 30.06.2014 </w:t>
      </w:r>
      <w:hyperlink r:id="rId26">
        <w:r>
          <w:rPr>
            <w:color w:val="0000FF"/>
          </w:rPr>
          <w:t>N 269/442</w:t>
        </w:r>
      </w:hyperlink>
      <w:r>
        <w:t>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3. Пользователи недр, осуществляющие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имеют право в границах предоставленных им горных отводов и (или) геологических отводов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без оформления дополнительной лицензии.</w:t>
      </w:r>
    </w:p>
    <w:p w:rsidR="007E64F9" w:rsidRDefault="007E64F9">
      <w:pPr>
        <w:pStyle w:val="ConsPlusNormal"/>
        <w:jc w:val="both"/>
      </w:pPr>
      <w:r>
        <w:t xml:space="preserve">(в ред. постановлений Правительства Кировской области от 11.08.2011 </w:t>
      </w:r>
      <w:hyperlink r:id="rId27">
        <w:r>
          <w:rPr>
            <w:color w:val="0000FF"/>
          </w:rPr>
          <w:t>N 116/368</w:t>
        </w:r>
      </w:hyperlink>
      <w:r>
        <w:t xml:space="preserve">, от 30.06.2014 </w:t>
      </w:r>
      <w:hyperlink r:id="rId28">
        <w:r>
          <w:rPr>
            <w:color w:val="0000FF"/>
          </w:rPr>
          <w:t>N 269/442</w:t>
        </w:r>
      </w:hyperlink>
      <w:r>
        <w:t>)</w:t>
      </w:r>
    </w:p>
    <w:p w:rsidR="007E64F9" w:rsidRDefault="007E64F9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4. Пользователи недр до начала осуществления добычи общераспространенных полезных ископаемых в границах предоставленных им горных отводов и (или) геологических отводов в </w:t>
      </w:r>
      <w:r>
        <w:lastRenderedPageBreak/>
        <w:t xml:space="preserve">целях разведки и добычи иных видов полезных ископаемых или по совмещенной лицензии в целях геологического изучения, разведки и добычи иных видов полезных ископаемых обязаны получить разрешение установленного образца по прилагаемой </w:t>
      </w:r>
      <w:hyperlink w:anchor="P118">
        <w:r>
          <w:rPr>
            <w:color w:val="0000FF"/>
          </w:rPr>
          <w:t>форме N 1</w:t>
        </w:r>
      </w:hyperlink>
      <w:r>
        <w:t xml:space="preserve"> в специально уполномоченном органе Правительства Кировской области в сфере регулирования отношений недропользования (далее - уполномоченный орган).</w:t>
      </w:r>
    </w:p>
    <w:p w:rsidR="007E64F9" w:rsidRDefault="007E64F9">
      <w:pPr>
        <w:pStyle w:val="ConsPlusNormal"/>
        <w:jc w:val="both"/>
      </w:pPr>
      <w:r>
        <w:t xml:space="preserve">(в ред. постановлений Правительства Кировской области от 11.08.2011 </w:t>
      </w:r>
      <w:hyperlink r:id="rId29">
        <w:r>
          <w:rPr>
            <w:color w:val="0000FF"/>
          </w:rPr>
          <w:t>N 116/368</w:t>
        </w:r>
      </w:hyperlink>
      <w:r>
        <w:t xml:space="preserve">, от 30.06.2014 </w:t>
      </w:r>
      <w:hyperlink r:id="rId30">
        <w:r>
          <w:rPr>
            <w:color w:val="0000FF"/>
          </w:rPr>
          <w:t>N 269/442</w:t>
        </w:r>
      </w:hyperlink>
      <w:r>
        <w:t>)</w:t>
      </w:r>
    </w:p>
    <w:p w:rsidR="007E64F9" w:rsidRDefault="007E64F9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5. Для получения разрешения на добычу общераспространенных полезных ископаемых пользователь недр подготавливает и подает в уполномоченный орган заявление установленного образца по прилагаемой </w:t>
      </w:r>
      <w:hyperlink w:anchor="P180">
        <w:r>
          <w:rPr>
            <w:color w:val="0000FF"/>
          </w:rPr>
          <w:t>форме N 2</w:t>
        </w:r>
      </w:hyperlink>
      <w:r>
        <w:t>.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копия титульного листа технического проекта, согласованного и утвержденного в установленном порядке (согласование подтверждается копиями соответствующих документов);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копия раздела технического проекта разработки месторождения общераспространенных полезных ископаемых, согласованного и утвержденного в установленном порядке, в котором приведено обоснование объемов добычи общераспространенных полезных ископаемых, необходимых для собственных производственных и технологических нужд, в рамках лицензии на право пользования недрами в целях разведки и добычи (или геологического изучения, разведки и добычи) иных видов полезных ископаемых.</w:t>
      </w:r>
    </w:p>
    <w:p w:rsidR="007E64F9" w:rsidRDefault="007E64F9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5-1. Заявление и прилагаемые к нему документы, предусмотренные </w:t>
      </w:r>
      <w:hyperlink w:anchor="P65">
        <w:r>
          <w:rPr>
            <w:color w:val="0000FF"/>
          </w:rPr>
          <w:t>пунктом 5</w:t>
        </w:r>
      </w:hyperlink>
      <w:r>
        <w:t xml:space="preserve"> настоящего Порядка (далее - заявка), могут быть поданы пользователем недр лично или его уполномоченным представителем (с доверенностью), направлены по почте или с использованием электронных средств связи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7E64F9" w:rsidRDefault="007E64F9">
      <w:pPr>
        <w:pStyle w:val="ConsPlusNormal"/>
        <w:jc w:val="both"/>
      </w:pPr>
      <w:r>
        <w:t xml:space="preserve">(п. 5-1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5-2. Уполномоченный орган в течение десяти рабочих дней со дня поступления заявки обеспечивает ее регистрацию секретарем уполномоченного органа, визирование руководителем (лицом, исполняющим обязанности руководителя) уполномоченного органа, регистрацию в журнале регистрации поступления заявок, проверку на соответствие по комплектности </w:t>
      </w:r>
      <w:hyperlink w:anchor="P65">
        <w:r>
          <w:rPr>
            <w:color w:val="0000FF"/>
          </w:rPr>
          <w:t>пункту 5</w:t>
        </w:r>
      </w:hyperlink>
      <w:r>
        <w:t xml:space="preserve"> настоящего Порядка, формирование и направление в рамках межведомственного информационного взаимодействия запросов в соответствующие государственные органы о предоставлении копий следующих документов (в случае, если пользователь недр не представил их по собственному желанию):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лицензии на пользование недрами в целях разведки и добычи (или геологического изучения, разведки и добычи) иных видов полезных ископаемых со всеми приложениями и дополнениями, являющимися ее неотъемлемыми составными частями;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горноотводного акта к лицензии на пользование недрами;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свидетельства о постановке пользователя недр на учет в налоговом органе (с указанием его идентификационного номера) до начала работ по добыче общераспространенных полезных ископаемых;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выписки из Единого государственного реестра юридических лиц, оформленной не ранее чем за один месяц до подачи заявления, предусмотренного </w:t>
      </w:r>
      <w:hyperlink w:anchor="P65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7E64F9" w:rsidRDefault="007E64F9">
      <w:pPr>
        <w:pStyle w:val="ConsPlusNormal"/>
        <w:jc w:val="both"/>
      </w:pPr>
      <w:r>
        <w:t xml:space="preserve">(п. 5-2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5-3. Основанием приостановления процедуры оформления разрешения, предусмотренного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Порядка, являются: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несоответствие заявки по комплектности требованиям </w:t>
      </w:r>
      <w:hyperlink w:anchor="P65">
        <w:r>
          <w:rPr>
            <w:color w:val="0000FF"/>
          </w:rPr>
          <w:t>пункта 5</w:t>
        </w:r>
      </w:hyperlink>
      <w:r>
        <w:t xml:space="preserve"> настоящего Порядка;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выявление в заявке разночтений, неточностей, ошибок.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Срок приостановления выполнения процедуры оформления разрешения на добычу общераспространенных полезных ископаемых определяется сроком устранения выявленных несоответствий заявки требованиям </w:t>
      </w:r>
      <w:hyperlink w:anchor="P65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7E64F9" w:rsidRDefault="007E64F9">
      <w:pPr>
        <w:pStyle w:val="ConsPlusNormal"/>
        <w:jc w:val="both"/>
      </w:pPr>
      <w:r>
        <w:t xml:space="preserve">(п. 5-3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6. Копии документов, представленные пользователем недр в составе заявки, должны легко читаться. При подаче копий документов на бумажном носителе они должны быть заверены подписью и печатью пользователя недр (при наличии печати).</w:t>
      </w:r>
    </w:p>
    <w:p w:rsidR="007E64F9" w:rsidRDefault="007E64F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666-П)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Документы, представленные пользователем недр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Пользователь недр несет ответственность за достоверность представленных сведений в соответствии с законодательством Российской Федерации.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Заявка пользователю недр не возвращается.</w:t>
      </w:r>
    </w:p>
    <w:p w:rsidR="007E64F9" w:rsidRDefault="007E64F9">
      <w:pPr>
        <w:pStyle w:val="ConsPlusNormal"/>
        <w:jc w:val="both"/>
      </w:pPr>
      <w:r>
        <w:t xml:space="preserve">(п.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7. После поступления документов в рамках межведомственного информационного взаимодействия уполномоченный орган в течение пяти рабочих дней рассматривает заявку и по итогам ее рассмотрения принимает решение о выдаче или об отказе в выдаче разрешения на добычу общераспространенных полезных ископаемых.</w:t>
      </w:r>
    </w:p>
    <w:p w:rsidR="007E64F9" w:rsidRDefault="007E64F9">
      <w:pPr>
        <w:pStyle w:val="ConsPlusNormal"/>
        <w:jc w:val="both"/>
      </w:pPr>
      <w:r>
        <w:t xml:space="preserve">(п. 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8. Основанием для принятия решения об отказе в выдаче разрешения является: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несоответствие заявки требованиям настоящего Порядка;</w:t>
      </w:r>
    </w:p>
    <w:p w:rsidR="007E64F9" w:rsidRDefault="007E64F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30.06.2014 N 269/442;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изменение законодательства Российской Федерации или Кировской области о недрах в период выполнения уполномоченным органом процедуры оформления разрешения, предусмотренного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7E64F9" w:rsidRDefault="007E64F9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22.09.2009 N 25/319)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9. Решение об отказе в выдаче разрешения в течение четырех рабочих дней со дня его принятия направляется пользователю недр.</w:t>
      </w:r>
    </w:p>
    <w:p w:rsidR="007E64F9" w:rsidRDefault="007E64F9">
      <w:pPr>
        <w:pStyle w:val="ConsPlusNormal"/>
        <w:jc w:val="both"/>
      </w:pPr>
      <w:r>
        <w:t xml:space="preserve">(п. 9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22.09.2009 N 25/319;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9-1. После устранения причин, послуживших основанием для отказа в выдаче разрешения, пользователь недр вправе вновь обратиться в уполномоченный орган в соответствии с настоящим Порядком.</w:t>
      </w:r>
    </w:p>
    <w:p w:rsidR="007E64F9" w:rsidRDefault="007E64F9">
      <w:pPr>
        <w:pStyle w:val="ConsPlusNormal"/>
        <w:jc w:val="both"/>
      </w:pPr>
      <w:r>
        <w:t xml:space="preserve">(п. 9-1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07.11.2011 N 126/570)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 xml:space="preserve">10. Уполномоченный орган оформляет, регистрирует и направляет пользователю недр </w:t>
      </w:r>
      <w:r>
        <w:lastRenderedPageBreak/>
        <w:t>почтовым отправлением с уведомлением о вручении разрешение установленного образца в течение десяти рабочих дней со дня принятия решения о его выдаче.</w:t>
      </w:r>
    </w:p>
    <w:p w:rsidR="007E64F9" w:rsidRDefault="007E64F9">
      <w:pPr>
        <w:pStyle w:val="ConsPlusNormal"/>
        <w:jc w:val="both"/>
      </w:pPr>
      <w:r>
        <w:t xml:space="preserve">(п. 10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22.09.2009 N 25/319;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10-1. Общий срок выполнения уполномоченным органом процедуры оформления разрешения на добычу общераспространенных полезных ископаемых не должен превышать двадцать пять рабочих дней со дня поступления заявки в уполномоченный орган.</w:t>
      </w:r>
    </w:p>
    <w:p w:rsidR="007E64F9" w:rsidRDefault="007E64F9">
      <w:pPr>
        <w:pStyle w:val="ConsPlusNormal"/>
        <w:jc w:val="both"/>
      </w:pPr>
      <w:r>
        <w:t xml:space="preserve">(п. 10-1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30.06.2014 N 269/442)</w:t>
      </w:r>
    </w:p>
    <w:p w:rsidR="007E64F9" w:rsidRDefault="007E64F9">
      <w:pPr>
        <w:pStyle w:val="ConsPlusNormal"/>
        <w:spacing w:before="220"/>
        <w:ind w:firstLine="540"/>
        <w:jc w:val="both"/>
      </w:pPr>
      <w:r>
        <w:t>11. В случае несогласия с принятым решением об отказе в выдаче разрешения пользователь недр может обжаловать его в соответствии с действующим законодательством.</w:t>
      </w:r>
    </w:p>
    <w:p w:rsidR="007E64F9" w:rsidRDefault="007E64F9">
      <w:pPr>
        <w:pStyle w:val="ConsPlusNormal"/>
        <w:jc w:val="both"/>
      </w:pPr>
      <w:r>
        <w:t xml:space="preserve">(п. 11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22.09.2009 N 25/319)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E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49">
              <w:r>
                <w:rPr>
                  <w:color w:val="0000FF"/>
                </w:rPr>
                <w:t>N 269/442</w:t>
              </w:r>
            </w:hyperlink>
            <w:r>
              <w:rPr>
                <w:color w:val="392C69"/>
              </w:rPr>
              <w:t xml:space="preserve">, от 16.12.2019 </w:t>
            </w:r>
            <w:hyperlink r:id="rId50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</w:tr>
    </w:tbl>
    <w:p w:rsidR="007E64F9" w:rsidRDefault="007E64F9">
      <w:pPr>
        <w:pStyle w:val="ConsPlusNormal"/>
        <w:jc w:val="both"/>
      </w:pPr>
    </w:p>
    <w:p w:rsidR="007E64F9" w:rsidRDefault="007E64F9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bookmarkStart w:id="3" w:name="P118"/>
      <w:bookmarkEnd w:id="3"/>
      <w:r>
        <w:t xml:space="preserve">                          РАЗРЕШЕНИЕ ___________</w:t>
      </w:r>
    </w:p>
    <w:p w:rsidR="007E64F9" w:rsidRDefault="007E64F9">
      <w:pPr>
        <w:pStyle w:val="ConsPlusNonformat"/>
        <w:jc w:val="both"/>
      </w:pPr>
      <w:r>
        <w:t xml:space="preserve">            на добычу общераспространенных полезных ископаемых</w:t>
      </w:r>
    </w:p>
    <w:p w:rsidR="007E64F9" w:rsidRDefault="007E64F9">
      <w:pPr>
        <w:pStyle w:val="ConsPlusNonformat"/>
        <w:jc w:val="both"/>
      </w:pPr>
      <w:r>
        <w:t xml:space="preserve">          для собственных производственных и технологических нужд</w:t>
      </w:r>
    </w:p>
    <w:p w:rsidR="007E64F9" w:rsidRDefault="007E64F9">
      <w:pPr>
        <w:pStyle w:val="ConsPlusNonformat"/>
        <w:jc w:val="both"/>
      </w:pPr>
      <w:r>
        <w:t xml:space="preserve">          пользователями недр, осуществляющими разведку и добычу</w:t>
      </w:r>
    </w:p>
    <w:p w:rsidR="007E64F9" w:rsidRDefault="007E64F9">
      <w:pPr>
        <w:pStyle w:val="ConsPlusNonformat"/>
        <w:jc w:val="both"/>
      </w:pPr>
      <w:r>
        <w:t xml:space="preserve">        иных видов полезных ископаемых или по совмещенной лицензии</w:t>
      </w:r>
    </w:p>
    <w:p w:rsidR="007E64F9" w:rsidRDefault="007E64F9">
      <w:pPr>
        <w:pStyle w:val="ConsPlusNonformat"/>
        <w:jc w:val="both"/>
      </w:pPr>
      <w:r>
        <w:t xml:space="preserve">           геологическое изучение, разведку и добычу иных видов</w:t>
      </w:r>
    </w:p>
    <w:p w:rsidR="007E64F9" w:rsidRDefault="007E64F9">
      <w:pPr>
        <w:pStyle w:val="ConsPlusNonformat"/>
        <w:jc w:val="both"/>
      </w:pPr>
      <w:r>
        <w:t xml:space="preserve">            полезных ископаемых, в границах предоставленных им</w:t>
      </w:r>
    </w:p>
    <w:p w:rsidR="007E64F9" w:rsidRDefault="007E64F9">
      <w:pPr>
        <w:pStyle w:val="ConsPlusNonformat"/>
        <w:jc w:val="both"/>
      </w:pPr>
      <w:r>
        <w:t xml:space="preserve">               горных отводов и (или) геологических отводов</w:t>
      </w:r>
    </w:p>
    <w:p w:rsidR="007E64F9" w:rsidRDefault="007E64F9">
      <w:pPr>
        <w:pStyle w:val="ConsPlusNonformat"/>
        <w:jc w:val="both"/>
      </w:pPr>
      <w:r>
        <w:t xml:space="preserve">                      на территории Кировской области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 xml:space="preserve">    Министерство охраны окружающей среды Кировской области в соответствии с</w:t>
      </w:r>
    </w:p>
    <w:p w:rsidR="007E64F9" w:rsidRDefault="007E64F9">
      <w:pPr>
        <w:pStyle w:val="ConsPlusNonformat"/>
        <w:jc w:val="both"/>
      </w:pPr>
      <w:r>
        <w:t xml:space="preserve">нормами  </w:t>
      </w:r>
      <w:hyperlink r:id="rId51">
        <w:r>
          <w:rPr>
            <w:color w:val="0000FF"/>
          </w:rPr>
          <w:t>статьи  19.1</w:t>
        </w:r>
      </w:hyperlink>
      <w:r>
        <w:t xml:space="preserve"> Закона Российской Федерации от 21.02.1992 N 2395-1 "О</w:t>
      </w:r>
    </w:p>
    <w:p w:rsidR="007E64F9" w:rsidRDefault="007E64F9">
      <w:pPr>
        <w:pStyle w:val="ConsPlusNonformat"/>
        <w:jc w:val="both"/>
      </w:pPr>
      <w:r>
        <w:t>недрах", на основании решения от __________________ N ___________ разрешает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  (организация - владелец лицензии)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ОГРН ________________________________ ИНН _________________________________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осуществлять  добычу  общераспространенных  полезных  ископаемых  в объеме,</w:t>
      </w:r>
    </w:p>
    <w:p w:rsidR="007E64F9" w:rsidRDefault="007E64F9">
      <w:pPr>
        <w:pStyle w:val="ConsPlusNonformat"/>
        <w:jc w:val="both"/>
      </w:pPr>
      <w:r>
        <w:t>установленном техническим проектом _______________________________________,</w:t>
      </w:r>
    </w:p>
    <w:p w:rsidR="007E64F9" w:rsidRDefault="007E64F9">
      <w:pPr>
        <w:pStyle w:val="ConsPlusNonformat"/>
        <w:jc w:val="both"/>
      </w:pPr>
      <w:r>
        <w:t xml:space="preserve">                                               (объем добычи)</w:t>
      </w:r>
    </w:p>
    <w:p w:rsidR="007E64F9" w:rsidRDefault="007E64F9">
      <w:pPr>
        <w:pStyle w:val="ConsPlusNonformat"/>
        <w:jc w:val="both"/>
      </w:pPr>
      <w:r>
        <w:t>для  собственных технологических и производственных нужд в границах горного</w:t>
      </w:r>
    </w:p>
    <w:p w:rsidR="007E64F9" w:rsidRDefault="007E64F9">
      <w:pPr>
        <w:pStyle w:val="ConsPlusNonformat"/>
        <w:jc w:val="both"/>
      </w:pPr>
      <w:r>
        <w:t>отвода и (или) геологического отвода, предоставленного пользователю недр, в</w:t>
      </w:r>
    </w:p>
    <w:p w:rsidR="007E64F9" w:rsidRDefault="007E64F9">
      <w:pPr>
        <w:pStyle w:val="ConsPlusNonformat"/>
        <w:jc w:val="both"/>
      </w:pPr>
      <w:r>
        <w:t>соответствии с лицензией 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                   (серия, N, вид лицензии)</w:t>
      </w:r>
    </w:p>
    <w:p w:rsidR="007E64F9" w:rsidRDefault="007E64F9">
      <w:pPr>
        <w:pStyle w:val="ConsPlusNonformat"/>
        <w:jc w:val="both"/>
      </w:pPr>
      <w:r>
        <w:t>на право пользования недрами месторождения (участком недр) 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(название месторождения (участка недр), его местоположение:</w:t>
      </w:r>
    </w:p>
    <w:p w:rsidR="007E64F9" w:rsidRDefault="007E64F9">
      <w:pPr>
        <w:pStyle w:val="ConsPlusNonformat"/>
        <w:jc w:val="both"/>
      </w:pPr>
      <w:r>
        <w:t xml:space="preserve">                ближайший населенный пункт, район, область)</w:t>
      </w:r>
    </w:p>
    <w:p w:rsidR="007E64F9" w:rsidRDefault="007E64F9">
      <w:pPr>
        <w:pStyle w:val="ConsPlusNonformat"/>
        <w:jc w:val="both"/>
      </w:pPr>
      <w:r>
        <w:t>в целях 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(разведки и добычи или геологического изучения, разведки и добычи)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     (вид полезного ископаемого)</w:t>
      </w:r>
    </w:p>
    <w:p w:rsidR="007E64F9" w:rsidRDefault="007E64F9">
      <w:pPr>
        <w:pStyle w:val="ConsPlusNonformat"/>
        <w:jc w:val="both"/>
      </w:pPr>
      <w:r>
        <w:t>Горноотводный акт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lastRenderedPageBreak/>
        <w:t xml:space="preserve">                          (N, когда и кем выдан)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Телефон: ______________, факс: _______________, e-mail:____________________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Срок действия настоящего разрешения __________________________________</w:t>
      </w:r>
    </w:p>
    <w:p w:rsidR="007E64F9" w:rsidRDefault="007E64F9">
      <w:pPr>
        <w:pStyle w:val="ConsPlusNonformat"/>
        <w:jc w:val="both"/>
      </w:pPr>
      <w:r>
        <w:t>Руководитель _________________________ _____________ /____________________/</w:t>
      </w:r>
    </w:p>
    <w:p w:rsidR="007E64F9" w:rsidRDefault="007E64F9">
      <w:pPr>
        <w:pStyle w:val="ConsPlusNonformat"/>
        <w:jc w:val="both"/>
      </w:pPr>
      <w:r>
        <w:t xml:space="preserve">                     должность            подпись     расшифровка подписи</w:t>
      </w:r>
    </w:p>
    <w:p w:rsidR="007E64F9" w:rsidRDefault="007E64F9">
      <w:pPr>
        <w:pStyle w:val="ConsPlusNonformat"/>
        <w:jc w:val="both"/>
      </w:pPr>
      <w:r>
        <w:t>М.П.</w:t>
      </w:r>
    </w:p>
    <w:p w:rsidR="007E64F9" w:rsidRDefault="007E64F9">
      <w:pPr>
        <w:pStyle w:val="ConsPlusNonformat"/>
        <w:jc w:val="both"/>
      </w:pPr>
      <w:r>
        <w:t>"___" __________ 20___ г.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E6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7E64F9" w:rsidRDefault="007E6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52">
              <w:r>
                <w:rPr>
                  <w:color w:val="0000FF"/>
                </w:rPr>
                <w:t>N 269/442</w:t>
              </w:r>
            </w:hyperlink>
            <w:r>
              <w:rPr>
                <w:color w:val="392C69"/>
              </w:rPr>
              <w:t xml:space="preserve">, от 16.12.2019 </w:t>
            </w:r>
            <w:hyperlink r:id="rId53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4F9" w:rsidRDefault="007E64F9">
            <w:pPr>
              <w:pStyle w:val="ConsPlusNormal"/>
            </w:pPr>
          </w:p>
        </w:tc>
      </w:tr>
    </w:tbl>
    <w:p w:rsidR="007E64F9" w:rsidRDefault="007E64F9">
      <w:pPr>
        <w:pStyle w:val="ConsPlusNormal"/>
        <w:jc w:val="both"/>
      </w:pPr>
    </w:p>
    <w:p w:rsidR="007E64F9" w:rsidRDefault="007E64F9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 xml:space="preserve">                                           Министру охраны окружающей среды</w:t>
      </w:r>
    </w:p>
    <w:p w:rsidR="007E64F9" w:rsidRDefault="007E64F9">
      <w:pPr>
        <w:pStyle w:val="ConsPlusNonformat"/>
        <w:jc w:val="both"/>
      </w:pPr>
      <w:r>
        <w:t xml:space="preserve">                                           Кировской области</w:t>
      </w:r>
    </w:p>
    <w:p w:rsidR="007E64F9" w:rsidRDefault="007E64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                                    (Ф.И.О.)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bookmarkStart w:id="4" w:name="P180"/>
      <w:bookmarkEnd w:id="4"/>
      <w:r>
        <w:t xml:space="preserve">                                 ЗАЯВЛЕНИЕ</w:t>
      </w:r>
    </w:p>
    <w:p w:rsidR="007E64F9" w:rsidRDefault="007E64F9">
      <w:pPr>
        <w:pStyle w:val="ConsPlusNonformat"/>
        <w:jc w:val="both"/>
      </w:pPr>
      <w:r>
        <w:t xml:space="preserve">          на получение разрешения на добычу общераспространенных</w:t>
      </w:r>
    </w:p>
    <w:p w:rsidR="007E64F9" w:rsidRDefault="007E64F9">
      <w:pPr>
        <w:pStyle w:val="ConsPlusNonformat"/>
        <w:jc w:val="both"/>
      </w:pPr>
      <w:r>
        <w:t xml:space="preserve">           полезных ископаемых для собственных производственных</w:t>
      </w:r>
    </w:p>
    <w:p w:rsidR="007E64F9" w:rsidRDefault="007E64F9">
      <w:pPr>
        <w:pStyle w:val="ConsPlusNonformat"/>
        <w:jc w:val="both"/>
      </w:pPr>
      <w:r>
        <w:t xml:space="preserve">        и технологических нужд пользователями недр, осуществляющими</w:t>
      </w:r>
    </w:p>
    <w:p w:rsidR="007E64F9" w:rsidRDefault="007E64F9">
      <w:pPr>
        <w:pStyle w:val="ConsPlusNonformat"/>
        <w:jc w:val="both"/>
      </w:pPr>
      <w:r>
        <w:t xml:space="preserve">             разведку и добычу иных видов полезных ископаемых</w:t>
      </w:r>
    </w:p>
    <w:p w:rsidR="007E64F9" w:rsidRDefault="007E64F9">
      <w:pPr>
        <w:pStyle w:val="ConsPlusNonformat"/>
        <w:jc w:val="both"/>
      </w:pPr>
      <w:r>
        <w:t xml:space="preserve">       или по совмещенной лицензии геологическое изучение, разведку</w:t>
      </w:r>
    </w:p>
    <w:p w:rsidR="007E64F9" w:rsidRDefault="007E64F9">
      <w:pPr>
        <w:pStyle w:val="ConsPlusNonformat"/>
        <w:jc w:val="both"/>
      </w:pPr>
      <w:r>
        <w:t xml:space="preserve">            и добычу иных видов полезных ископаемых, в границах</w:t>
      </w:r>
    </w:p>
    <w:p w:rsidR="007E64F9" w:rsidRDefault="007E64F9">
      <w:pPr>
        <w:pStyle w:val="ConsPlusNonformat"/>
        <w:jc w:val="both"/>
      </w:pPr>
      <w:r>
        <w:t xml:space="preserve">          предоставленных им горных отводов и (или) геологических</w:t>
      </w:r>
    </w:p>
    <w:p w:rsidR="007E64F9" w:rsidRDefault="007E64F9">
      <w:pPr>
        <w:pStyle w:val="ConsPlusNonformat"/>
        <w:jc w:val="both"/>
      </w:pPr>
      <w:r>
        <w:t xml:space="preserve">                  отводов на территории Кировской области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(полное официальное наименование заявителя по уставу)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ОГРН ________________________________ ИНН _________________________________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Телефон: _____________, факс: ______________, e-mail:______________________</w:t>
      </w:r>
    </w:p>
    <w:p w:rsidR="007E64F9" w:rsidRDefault="007E64F9">
      <w:pPr>
        <w:pStyle w:val="ConsPlusNonformat"/>
        <w:jc w:val="both"/>
      </w:pPr>
      <w:r>
        <w:t>Лицензия на пользование недрами 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(серия, тип, вид пользования недрами)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Местоположение месторождения (участка недр)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Горноотводный акт _________________________________________________________</w:t>
      </w:r>
    </w:p>
    <w:p w:rsidR="007E64F9" w:rsidRDefault="007E64F9">
      <w:pPr>
        <w:pStyle w:val="ConsPlusNonformat"/>
        <w:jc w:val="both"/>
      </w:pPr>
      <w:r>
        <w:t xml:space="preserve">                                   (N, когда и кем выдан)</w:t>
      </w:r>
    </w:p>
    <w:p w:rsidR="007E64F9" w:rsidRDefault="007E64F9">
      <w:pPr>
        <w:pStyle w:val="ConsPlusNonformat"/>
        <w:jc w:val="both"/>
      </w:pPr>
      <w:r>
        <w:t>Перечень прилагаемых документов 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</w:p>
    <w:p w:rsidR="007E64F9" w:rsidRDefault="007E64F9">
      <w:pPr>
        <w:pStyle w:val="ConsPlusNonformat"/>
        <w:jc w:val="both"/>
      </w:pPr>
      <w:r>
        <w:t>Руководитель _________________________ _____________ /____________________/</w:t>
      </w:r>
    </w:p>
    <w:p w:rsidR="007E64F9" w:rsidRDefault="007E64F9">
      <w:pPr>
        <w:pStyle w:val="ConsPlusNonformat"/>
        <w:jc w:val="both"/>
      </w:pPr>
      <w:r>
        <w:t xml:space="preserve">                     должность            подпись     расшифровка подписи</w:t>
      </w:r>
    </w:p>
    <w:p w:rsidR="007E64F9" w:rsidRDefault="007E64F9">
      <w:pPr>
        <w:pStyle w:val="ConsPlusNonformat"/>
        <w:jc w:val="both"/>
      </w:pPr>
      <w:r>
        <w:t>М.П.</w:t>
      </w:r>
    </w:p>
    <w:p w:rsidR="007E64F9" w:rsidRDefault="007E64F9">
      <w:pPr>
        <w:pStyle w:val="ConsPlusNonformat"/>
        <w:jc w:val="both"/>
      </w:pPr>
      <w:r>
        <w:t>"___" ___________ 20___ г.</w:t>
      </w: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jc w:val="both"/>
      </w:pPr>
    </w:p>
    <w:p w:rsidR="007E64F9" w:rsidRDefault="007E6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7E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4F9"/>
    <w:rsid w:val="00523F86"/>
    <w:rsid w:val="00525154"/>
    <w:rsid w:val="00783C78"/>
    <w:rsid w:val="007E64F9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64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6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6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FC4DA27F6CD2E4A5EFC7342CCCBA2B30ACC9E158BFD1BCC7169DBD792D9C31F695E79E739C83091EC22E098E00FD27D5F26689LA1CH" TargetMode="External"/><Relationship Id="rId18" Type="http://schemas.openxmlformats.org/officeDocument/2006/relationships/hyperlink" Target="consultantplus://offline/ref=A4FC4DA27F6CD2E4A5EFD9393AA0E62234A193ED55B5D3EE9E49C6E02E249666B1DABEDE319AD6585A97230D804AAD619EFD648EB12D688A876D14L31CH" TargetMode="External"/><Relationship Id="rId26" Type="http://schemas.openxmlformats.org/officeDocument/2006/relationships/hyperlink" Target="consultantplus://offline/ref=A4FC4DA27F6CD2E4A5EFD9393AA0E62234A193ED56BADBE89E49C6E02E249666B1DABEDE319AD6585A972208804AAD619EFD648EB12D688A876D14L31CH" TargetMode="External"/><Relationship Id="rId39" Type="http://schemas.openxmlformats.org/officeDocument/2006/relationships/hyperlink" Target="consultantplus://offline/ref=A4FC4DA27F6CD2E4A5EFD9393AA0E62234A193ED56BADBE89E49C6E02E249666B1DABEDE319AD6585A972708804AAD619EFD648EB12D688A876D14L31CH" TargetMode="External"/><Relationship Id="rId21" Type="http://schemas.openxmlformats.org/officeDocument/2006/relationships/hyperlink" Target="consultantplus://offline/ref=A4FC4DA27F6CD2E4A5EFD9393AA0E62234A193ED50B8DAEC9E429BEA267D9A64B6D5E1C936D3DA595A97230B8E15A8748FA56B89AA326B969B6F163DL615H" TargetMode="External"/><Relationship Id="rId34" Type="http://schemas.openxmlformats.org/officeDocument/2006/relationships/hyperlink" Target="consultantplus://offline/ref=A4FC4DA27F6CD2E4A5EFD9393AA0E62234A193ED56BADBE89E49C6E02E249666B1DABEDE319AD6585A972102804AAD619EFD648EB12D688A876D14L31CH" TargetMode="External"/><Relationship Id="rId42" Type="http://schemas.openxmlformats.org/officeDocument/2006/relationships/hyperlink" Target="consultantplus://offline/ref=A4FC4DA27F6CD2E4A5EFD9393AA0E62234A193ED52BBDEE89949C6E02E249666B1DABEDE319AD6585A97220A804AAD619EFD648EB12D688A876D14L31CH" TargetMode="External"/><Relationship Id="rId47" Type="http://schemas.openxmlformats.org/officeDocument/2006/relationships/hyperlink" Target="consultantplus://offline/ref=A4FC4DA27F6CD2E4A5EFD9393AA0E62234A193ED56BADBE89E49C6E02E249666B1DABEDE319AD6585A972703804AAD619EFD648EB12D688A876D14L31CH" TargetMode="External"/><Relationship Id="rId50" Type="http://schemas.openxmlformats.org/officeDocument/2006/relationships/hyperlink" Target="consultantplus://offline/ref=A4FC4DA27F6CD2E4A5EFD9393AA0E62234A193ED50B8DAEC9E429BEA267D9A64B6D5E1C936D3DA595A97230B8C15A8748FA56B89AA326B969B6F163DL615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4FC4DA27F6CD2E4A5EFD9393AA0E62234A193ED54BDD3EC9D49C6E02E249666B1DABEDE319AD6585A97230E804AAD619EFD648EB12D688A876D14L31CH" TargetMode="External"/><Relationship Id="rId12" Type="http://schemas.openxmlformats.org/officeDocument/2006/relationships/hyperlink" Target="consultantplus://offline/ref=A4FC4DA27F6CD2E4A5EFD9393AA0E62234A193ED50B8DAEC9E429BEA267D9A64B6D5E1C936D3DA595A97230B8E15A8748FA56B89AA326B969B6F163DL615H" TargetMode="External"/><Relationship Id="rId17" Type="http://schemas.openxmlformats.org/officeDocument/2006/relationships/hyperlink" Target="consultantplus://offline/ref=A4FC4DA27F6CD2E4A5EFD9393AA0E62234A193ED52BBDEE89949C6E02E249666B1DABEDE319AD6585A97230E804AAD619EFD648EB12D688A876D14L31CH" TargetMode="External"/><Relationship Id="rId25" Type="http://schemas.openxmlformats.org/officeDocument/2006/relationships/hyperlink" Target="consultantplus://offline/ref=A4FC4DA27F6CD2E4A5EFD9393AA0E62234A193ED55B5D3EE9E49C6E02E249666B1DABEDE319AD6585A97220E804AAD619EFD648EB12D688A876D14L31CH" TargetMode="External"/><Relationship Id="rId33" Type="http://schemas.openxmlformats.org/officeDocument/2006/relationships/hyperlink" Target="consultantplus://offline/ref=A4FC4DA27F6CD2E4A5EFD9393AA0E62234A193ED56BADBE89E49C6E02E249666B1DABEDE319AD6585A97210F804AAD619EFD648EB12D688A876D14L31CH" TargetMode="External"/><Relationship Id="rId38" Type="http://schemas.openxmlformats.org/officeDocument/2006/relationships/hyperlink" Target="consultantplus://offline/ref=A4FC4DA27F6CD2E4A5EFD9393AA0E62234A193ED56BADBE89E49C6E02E249666B1DABEDE319AD6585A97270A804AAD619EFD648EB12D688A876D14L31CH" TargetMode="External"/><Relationship Id="rId46" Type="http://schemas.openxmlformats.org/officeDocument/2006/relationships/hyperlink" Target="consultantplus://offline/ref=A4FC4DA27F6CD2E4A5EFD9393AA0E62234A193ED56BADBE89E49C6E02E249666B1DABEDE319AD6585A97270C804AAD619EFD648EB12D688A876D14L31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FC4DA27F6CD2E4A5EFD9393AA0E62234A193ED53BCDAEC93449BEA267D9A64B6D5E1C936D3DA595A97230B8E15A8748FA56B89AA326B969B6F163DL615H" TargetMode="External"/><Relationship Id="rId20" Type="http://schemas.openxmlformats.org/officeDocument/2006/relationships/hyperlink" Target="consultantplus://offline/ref=A4FC4DA27F6CD2E4A5EFD9393AA0E62234A193ED56BADBE89E49C6E02E249666B1DABEDE319AD6585A97230D804AAD619EFD648EB12D688A876D14L31CH" TargetMode="External"/><Relationship Id="rId29" Type="http://schemas.openxmlformats.org/officeDocument/2006/relationships/hyperlink" Target="consultantplus://offline/ref=A4FC4DA27F6CD2E4A5EFD9393AA0E62234A193ED55B5D3EE9E49C6E02E249666B1DABEDE319AD6585A97220C804AAD619EFD648EB12D688A876D14L31CH" TargetMode="External"/><Relationship Id="rId41" Type="http://schemas.openxmlformats.org/officeDocument/2006/relationships/hyperlink" Target="consultantplus://offline/ref=A4FC4DA27F6CD2E4A5EFD9393AA0E62234A193ED52BBDEE89949C6E02E249666B1DABEDE319AD6585A972303804AAD619EFD648EB12D688A876D14L31C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C4DA27F6CD2E4A5EFD9393AA0E62234A193ED55B5D3EE9E49C6E02E249666B1DABEDE319AD6585A97230E804AAD619EFD648EB12D688A876D14L31CH" TargetMode="External"/><Relationship Id="rId11" Type="http://schemas.openxmlformats.org/officeDocument/2006/relationships/hyperlink" Target="consultantplus://offline/ref=A4FC4DA27F6CD2E4A5EFD9393AA0E62234A193ED53BCDAEC93449BEA267D9A64B6D5E1C936D3DA595A97230B8E15A8748FA56B89AA326B969B6F163DL615H" TargetMode="External"/><Relationship Id="rId24" Type="http://schemas.openxmlformats.org/officeDocument/2006/relationships/hyperlink" Target="consultantplus://offline/ref=A4FC4DA27F6CD2E4A5EFD9393AA0E62234A193ED56BADBE89E49C6E02E249666B1DABEDE319AD6585A972208804AAD619EFD648EB12D688A876D14L31CH" TargetMode="External"/><Relationship Id="rId32" Type="http://schemas.openxmlformats.org/officeDocument/2006/relationships/hyperlink" Target="consultantplus://offline/ref=A4FC4DA27F6CD2E4A5EFD9393AA0E62234A193ED56BADBE89E49C6E02E249666B1DABEDE319AD6585A972109804AAD619EFD648EB12D688A876D14L31CH" TargetMode="External"/><Relationship Id="rId37" Type="http://schemas.openxmlformats.org/officeDocument/2006/relationships/hyperlink" Target="consultantplus://offline/ref=A4FC4DA27F6CD2E4A5EFD9393AA0E62234A193ED56BADBE89E49C6E02E249666B1DABEDE319AD6585A972003804AAD619EFD648EB12D688A876D14L31CH" TargetMode="External"/><Relationship Id="rId40" Type="http://schemas.openxmlformats.org/officeDocument/2006/relationships/hyperlink" Target="consultantplus://offline/ref=A4FC4DA27F6CD2E4A5EFD9393AA0E62234A193ED56BADBE89E49C6E02E249666B1DABEDE319AD6585A97270F804AAD619EFD648EB12D688A876D14L31CH" TargetMode="External"/><Relationship Id="rId45" Type="http://schemas.openxmlformats.org/officeDocument/2006/relationships/hyperlink" Target="consultantplus://offline/ref=A4FC4DA27F6CD2E4A5EFD9393AA0E62234A193ED52BBDEE89949C6E02E249666B1DABEDE319AD6585A972208804AAD619EFD648EB12D688A876D14L31CH" TargetMode="External"/><Relationship Id="rId53" Type="http://schemas.openxmlformats.org/officeDocument/2006/relationships/hyperlink" Target="consultantplus://offline/ref=A4FC4DA27F6CD2E4A5EFD9393AA0E62234A193ED50B8DAEC9E429BEA267D9A64B6D5E1C936D3DA595A97230B8315A8748FA56B89AA326B969B6F163DL615H" TargetMode="External"/><Relationship Id="rId5" Type="http://schemas.openxmlformats.org/officeDocument/2006/relationships/hyperlink" Target="consultantplus://offline/ref=A4FC4DA27F6CD2E4A5EFD9393AA0E62234A193ED52BBDEE89949C6E02E249666B1DABEDE319AD6585A97230E804AAD619EFD648EB12D688A876D14L31CH" TargetMode="External"/><Relationship Id="rId15" Type="http://schemas.openxmlformats.org/officeDocument/2006/relationships/hyperlink" Target="consultantplus://offline/ref=A4FC4DA27F6CD2E4A5EFD9393AA0E62234A193ED56BADBE89E49C6E02E249666B1DABEDE319AD6585A97230D804AAD619EFD648EB12D688A876D14L31CH" TargetMode="External"/><Relationship Id="rId23" Type="http://schemas.openxmlformats.org/officeDocument/2006/relationships/hyperlink" Target="consultantplus://offline/ref=A4FC4DA27F6CD2E4A5EFD9393AA0E62234A193ED55B5D3EE9E49C6E02E249666B1DABEDE319AD6585A972208804AAD619EFD648EB12D688A876D14L31CH" TargetMode="External"/><Relationship Id="rId28" Type="http://schemas.openxmlformats.org/officeDocument/2006/relationships/hyperlink" Target="consultantplus://offline/ref=A4FC4DA27F6CD2E4A5EFD9393AA0E62234A193ED56BADBE89E49C6E02E249666B1DABEDE319AD6585A97220F804AAD619EFD648EB12D688A876D14L31CH" TargetMode="External"/><Relationship Id="rId36" Type="http://schemas.openxmlformats.org/officeDocument/2006/relationships/hyperlink" Target="consultantplus://offline/ref=A4FC4DA27F6CD2E4A5EFD9393AA0E62234A193ED56BADBE89E49C6E02E249666B1DABEDE319AD6585A972008804AAD619EFD648EB12D688A876D14L31CH" TargetMode="External"/><Relationship Id="rId49" Type="http://schemas.openxmlformats.org/officeDocument/2006/relationships/hyperlink" Target="consultantplus://offline/ref=A4FC4DA27F6CD2E4A5EFD9393AA0E62234A193ED56BADBE89E49C6E02E249666B1DABEDE319AD6585A97260B804AAD619EFD648EB12D688A876D14L31CH" TargetMode="External"/><Relationship Id="rId10" Type="http://schemas.openxmlformats.org/officeDocument/2006/relationships/hyperlink" Target="consultantplus://offline/ref=A4FC4DA27F6CD2E4A5EFD9393AA0E62234A193ED58B4D2E29C49C6E02E249666B1DABEDE319AD6585A97230E804AAD619EFD648EB12D688A876D14L31CH" TargetMode="External"/><Relationship Id="rId19" Type="http://schemas.openxmlformats.org/officeDocument/2006/relationships/hyperlink" Target="consultantplus://offline/ref=A4FC4DA27F6CD2E4A5EFD9393AA0E62234A193ED54BDD3EC9D49C6E02E249666B1DABEDE319AD6585A97230E804AAD619EFD648EB12D688A876D14L31CH" TargetMode="External"/><Relationship Id="rId31" Type="http://schemas.openxmlformats.org/officeDocument/2006/relationships/hyperlink" Target="consultantplus://offline/ref=A4FC4DA27F6CD2E4A5EFD9393AA0E62234A193ED56BADBE89E49C6E02E249666B1DABEDE319AD6585A97220C804AAD619EFD648EB12D688A876D14L31CH" TargetMode="External"/><Relationship Id="rId44" Type="http://schemas.openxmlformats.org/officeDocument/2006/relationships/hyperlink" Target="consultantplus://offline/ref=A4FC4DA27F6CD2E4A5EFD9393AA0E62234A193ED54BDD3EC9D49C6E02E249666B1DABEDE319AD6585A97230E804AAD619EFD648EB12D688A876D14L31CH" TargetMode="External"/><Relationship Id="rId52" Type="http://schemas.openxmlformats.org/officeDocument/2006/relationships/hyperlink" Target="consultantplus://offline/ref=A4FC4DA27F6CD2E4A5EFD9393AA0E62234A193ED56BADBE89E49C6E02E249666B1DABEDE319AD6585A97260A804AAD619EFD648EB12D688A876D14L31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FC4DA27F6CD2E4A5EFD9393AA0E62234A193ED58BCD3E89D49C6E02E249666B1DABEDE319AD6585A97230E804AAD619EFD648EB12D688A876D14L31CH" TargetMode="External"/><Relationship Id="rId14" Type="http://schemas.openxmlformats.org/officeDocument/2006/relationships/hyperlink" Target="consultantplus://offline/ref=A4FC4DA27F6CD2E4A5EFD9393AA0E62234A193ED55B5D3EE9E49C6E02E249666B1DABEDE319AD6585A97230D804AAD619EFD648EB12D688A876D14L31CH" TargetMode="External"/><Relationship Id="rId22" Type="http://schemas.openxmlformats.org/officeDocument/2006/relationships/hyperlink" Target="consultantplus://offline/ref=A4FC4DA27F6CD2E4A5EFC7342CCCBA2B30ACC9E158BFD1BCC7169DBD792D9C31F695E79E739C83091EC22E098E00FD27D5F26689LA1CH" TargetMode="External"/><Relationship Id="rId27" Type="http://schemas.openxmlformats.org/officeDocument/2006/relationships/hyperlink" Target="consultantplus://offline/ref=A4FC4DA27F6CD2E4A5EFD9393AA0E62234A193ED55B5D3EE9E49C6E02E249666B1DABEDE319AD6585A97220D804AAD619EFD648EB12D688A876D14L31CH" TargetMode="External"/><Relationship Id="rId30" Type="http://schemas.openxmlformats.org/officeDocument/2006/relationships/hyperlink" Target="consultantplus://offline/ref=A4FC4DA27F6CD2E4A5EFD9393AA0E62234A193ED56BADBE89E49C6E02E249666B1DABEDE319AD6585A972208804AAD619EFD648EB12D688A876D14L31CH" TargetMode="External"/><Relationship Id="rId35" Type="http://schemas.openxmlformats.org/officeDocument/2006/relationships/hyperlink" Target="consultantplus://offline/ref=A4FC4DA27F6CD2E4A5EFD9393AA0E62234A193ED50B8DAEC9E429BEA267D9A64B6D5E1C936D3DA595A97230B8D15A8748FA56B89AA326B969B6F163DL615H" TargetMode="External"/><Relationship Id="rId43" Type="http://schemas.openxmlformats.org/officeDocument/2006/relationships/hyperlink" Target="consultantplus://offline/ref=A4FC4DA27F6CD2E4A5EFD9393AA0E62234A193ED56BADBE89E49C6E02E249666B1DABEDE319AD6585A97270D804AAD619EFD648EB12D688A876D14L31CH" TargetMode="External"/><Relationship Id="rId48" Type="http://schemas.openxmlformats.org/officeDocument/2006/relationships/hyperlink" Target="consultantplus://offline/ref=A4FC4DA27F6CD2E4A5EFD9393AA0E62234A193ED52BBDEE89949C6E02E249666B1DABEDE319AD6585A97220F804AAD619EFD648EB12D688A876D14L31CH" TargetMode="External"/><Relationship Id="rId8" Type="http://schemas.openxmlformats.org/officeDocument/2006/relationships/hyperlink" Target="consultantplus://offline/ref=A4FC4DA27F6CD2E4A5EFD9393AA0E62234A193ED56BADBE89E49C6E02E249666B1DABEDE319AD6585A97230E804AAD619EFD648EB12D688A876D14L31CH" TargetMode="External"/><Relationship Id="rId51" Type="http://schemas.openxmlformats.org/officeDocument/2006/relationships/hyperlink" Target="consultantplus://offline/ref=A4FC4DA27F6CD2E4A5EFC7342CCCBA2B30ACC9E158BFD1BCC7169DBD792D9C31F695E79E709C83091EC22E098E00FD27D5F26689LA1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2023-12-25T07:53:00Z</dcterms:created>
  <dcterms:modified xsi:type="dcterms:W3CDTF">2023-12-25T07:53:00Z</dcterms:modified>
</cp:coreProperties>
</file>