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E" w:rsidRDefault="00737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517DBD" w:rsidRPr="00517DBD" w:rsidTr="00CF06E6">
        <w:tc>
          <w:tcPr>
            <w:tcW w:w="11023" w:type="dxa"/>
          </w:tcPr>
          <w:p w:rsidR="00517DBD" w:rsidRPr="00517DBD" w:rsidRDefault="00517DBD" w:rsidP="00517DB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3" w:type="dxa"/>
          </w:tcPr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приказом министерства охраны окружающей среды Кировской области</w:t>
            </w:r>
          </w:p>
          <w:p w:rsidR="00517DBD" w:rsidRPr="00517DBD" w:rsidRDefault="00517DBD" w:rsidP="00517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28.11.2018 № 355</w:t>
            </w:r>
          </w:p>
        </w:tc>
      </w:tr>
    </w:tbl>
    <w:p w:rsidR="00BD27A1" w:rsidRDefault="00BD27A1" w:rsidP="0051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DBD" w:rsidRDefault="00517DBD" w:rsidP="00517D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значениях показателей </w:t>
      </w:r>
    </w:p>
    <w:p w:rsidR="00517DBD" w:rsidRDefault="00517DBD" w:rsidP="00517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B52D3F">
        <w:rPr>
          <w:rFonts w:ascii="Times New Roman" w:hAnsi="Times New Roman" w:cs="Times New Roman"/>
          <w:sz w:val="28"/>
          <w:szCs w:val="28"/>
        </w:rPr>
        <w:t>тивности и эффективности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4786"/>
      </w:tblGrid>
      <w:tr w:rsidR="00517DBD" w:rsidTr="00517DBD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517DBD" w:rsidRDefault="00517DBD" w:rsidP="00517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Кировской области</w:t>
            </w:r>
          </w:p>
        </w:tc>
      </w:tr>
    </w:tbl>
    <w:p w:rsidR="00517DBD" w:rsidRDefault="00517DBD" w:rsidP="00517DBD">
      <w:pPr>
        <w:jc w:val="center"/>
        <w:rPr>
          <w:rFonts w:ascii="Times New Roman" w:hAnsi="Times New Roman" w:cs="Times New Roman"/>
          <w:szCs w:val="28"/>
        </w:rPr>
      </w:pPr>
      <w:r w:rsidRPr="00517DBD">
        <w:rPr>
          <w:rFonts w:ascii="Times New Roman" w:hAnsi="Times New Roman" w:cs="Times New Roman"/>
          <w:szCs w:val="28"/>
        </w:rPr>
        <w:t>(наименование органа власти)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418"/>
        <w:gridCol w:w="1842"/>
        <w:gridCol w:w="1843"/>
        <w:gridCol w:w="1701"/>
        <w:gridCol w:w="1559"/>
        <w:gridCol w:w="1637"/>
      </w:tblGrid>
      <w:tr w:rsidR="00517DBD" w:rsidRPr="00517DBD" w:rsidTr="00E156AF">
        <w:tc>
          <w:tcPr>
            <w:tcW w:w="1101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517DBD" w:rsidRPr="00517DBD" w:rsidRDefault="002940A1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="00517DBD" w:rsidRPr="00517DB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44" w:type="dxa"/>
            <w:gridSpan w:val="2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59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1637" w:type="dxa"/>
            <w:vMerge w:val="restart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517DBD" w:rsidRPr="00517DBD" w:rsidTr="00E156AF">
        <w:tc>
          <w:tcPr>
            <w:tcW w:w="1101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59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BD" w:rsidRPr="00517DBD" w:rsidTr="00E156AF">
        <w:tc>
          <w:tcPr>
            <w:tcW w:w="11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BD" w:rsidRPr="00517DBD" w:rsidTr="00D40A5B">
        <w:trPr>
          <w:trHeight w:val="771"/>
        </w:trPr>
        <w:tc>
          <w:tcPr>
            <w:tcW w:w="14786" w:type="dxa"/>
            <w:gridSpan w:val="8"/>
          </w:tcPr>
          <w:p w:rsid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555"/>
            </w:tblGrid>
            <w:tr w:rsidR="00517DBD" w:rsidTr="00D40A5B">
              <w:tc>
                <w:tcPr>
                  <w:tcW w:w="14555" w:type="dxa"/>
                  <w:tcBorders>
                    <w:top w:val="nil"/>
                    <w:left w:val="nil"/>
                    <w:right w:val="nil"/>
                  </w:tcBorders>
                </w:tcPr>
                <w:p w:rsidR="00517DBD" w:rsidRDefault="005653D9" w:rsidP="00517D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51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егиональный государственный экологический надзор</w:t>
                  </w:r>
                </w:p>
              </w:tc>
            </w:tr>
          </w:tbl>
          <w:p w:rsidR="00517DBD" w:rsidRPr="00517DBD" w:rsidRDefault="00517DBD" w:rsidP="00517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BD">
              <w:rPr>
                <w:rFonts w:ascii="Times New Roman" w:hAnsi="Times New Roman" w:cs="Times New Roman"/>
                <w:sz w:val="20"/>
                <w:szCs w:val="24"/>
              </w:rPr>
              <w:t>(вид регионального надзора)</w:t>
            </w:r>
          </w:p>
        </w:tc>
      </w:tr>
      <w:tr w:rsidR="00517DBD" w:rsidRPr="00517DBD" w:rsidTr="00D40A5B">
        <w:tc>
          <w:tcPr>
            <w:tcW w:w="14786" w:type="dxa"/>
            <w:gridSpan w:val="8"/>
          </w:tcPr>
          <w:p w:rsidR="00517DBD" w:rsidRPr="00517DBD" w:rsidRDefault="00517DBD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 (показатели группы «А»)</w:t>
            </w:r>
          </w:p>
        </w:tc>
      </w:tr>
      <w:tr w:rsidR="00D40A5B" w:rsidRPr="00517DBD" w:rsidTr="00D40A5B">
        <w:tc>
          <w:tcPr>
            <w:tcW w:w="14786" w:type="dxa"/>
            <w:gridSpan w:val="8"/>
          </w:tcPr>
          <w:p w:rsidR="00D40A5B" w:rsidRPr="00D40A5B" w:rsidRDefault="00D40A5B" w:rsidP="005653D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</w:t>
            </w:r>
            <w:r w:rsidR="005653D9" w:rsidRPr="00DF2D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йся в минимизации причинения им вреда (ущерба)</w:t>
            </w:r>
          </w:p>
        </w:tc>
      </w:tr>
      <w:tr w:rsidR="00A306D7" w:rsidRPr="00517DBD" w:rsidTr="00E156AF">
        <w:tc>
          <w:tcPr>
            <w:tcW w:w="1101" w:type="dxa"/>
          </w:tcPr>
          <w:p w:rsidR="00A306D7" w:rsidRPr="00517DBD" w:rsidRDefault="00D40A5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3685" w:type="dxa"/>
          </w:tcPr>
          <w:p w:rsidR="00A306D7" w:rsidRPr="00517DBD" w:rsidRDefault="005653D9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ущерб, причиненный природной среде в результате хозяйственной и иной деятельности,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продукт</w:t>
            </w:r>
          </w:p>
        </w:tc>
        <w:tc>
          <w:tcPr>
            <w:tcW w:w="1418" w:type="dxa"/>
          </w:tcPr>
          <w:p w:rsidR="00A306D7" w:rsidRPr="00517DBD" w:rsidRDefault="005653D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</w:tcPr>
          <w:p w:rsidR="00A306D7" w:rsidRPr="00517DBD" w:rsidRDefault="007A78FB" w:rsidP="005C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06D7" w:rsidRPr="00517DBD" w:rsidRDefault="007A78F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306D7" w:rsidRPr="00517DBD" w:rsidRDefault="00A306D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76" w:rsidRPr="00517DBD" w:rsidTr="00FA6C2F">
        <w:tc>
          <w:tcPr>
            <w:tcW w:w="1101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</w:t>
            </w:r>
          </w:p>
        </w:tc>
        <w:tc>
          <w:tcPr>
            <w:tcW w:w="3685" w:type="dxa"/>
          </w:tcPr>
          <w:p w:rsidR="00416B76" w:rsidRPr="00517DBD" w:rsidRDefault="00416B76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выполнения утвержденного плана проверок</w:t>
            </w:r>
          </w:p>
        </w:tc>
        <w:tc>
          <w:tcPr>
            <w:tcW w:w="1418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416B76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416B76" w:rsidRPr="00517DBD" w:rsidRDefault="00491814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16B76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16B76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416B76" w:rsidRPr="00517DBD" w:rsidRDefault="00416B7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D8B" w:rsidRPr="00517DBD" w:rsidTr="00FA6C2F">
        <w:tc>
          <w:tcPr>
            <w:tcW w:w="1101" w:type="dxa"/>
          </w:tcPr>
          <w:p w:rsidR="00DF2D8B" w:rsidRPr="00517DBD" w:rsidRDefault="00DF2D8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5" w:type="dxa"/>
            <w:gridSpan w:val="7"/>
          </w:tcPr>
          <w:p w:rsidR="00DF2D8B" w:rsidRPr="00517DBD" w:rsidRDefault="00DF2D8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F2D8B" w:rsidRPr="00517DBD" w:rsidTr="00FA6C2F">
        <w:tc>
          <w:tcPr>
            <w:tcW w:w="1101" w:type="dxa"/>
          </w:tcPr>
          <w:p w:rsidR="00DF2D8B" w:rsidRPr="00D107A0" w:rsidRDefault="00DF2D8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3685" w:type="dxa"/>
            <w:gridSpan w:val="7"/>
          </w:tcPr>
          <w:p w:rsidR="00DF2D8B" w:rsidRPr="00D107A0" w:rsidRDefault="00DF2D8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на устранение которых направлена контрольно-надзорная деятельность</w:t>
            </w: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причиненного ущерба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24378</w:t>
            </w: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26213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 хозяйственной деятельности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ущерба, причиненного водным объектам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ущерба, причиненного почвам как объекту охраны окружающей среды за отчетный период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1843" w:type="dxa"/>
          </w:tcPr>
          <w:p w:rsidR="00B52D3F" w:rsidRPr="00517DBD" w:rsidRDefault="00950305" w:rsidP="008D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BF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В.1.3.3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ущерба, причиненного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недрам за отчетный период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20659</w:t>
            </w:r>
          </w:p>
        </w:tc>
        <w:tc>
          <w:tcPr>
            <w:tcW w:w="1843" w:type="dxa"/>
          </w:tcPr>
          <w:p w:rsidR="00B52D3F" w:rsidRPr="00517DBD" w:rsidRDefault="00950305" w:rsidP="0095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559" w:type="dxa"/>
          </w:tcPr>
          <w:p w:rsidR="00B52D3F" w:rsidRPr="00517DBD" w:rsidRDefault="0070395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объектов надзора (граждане, неустановленные лица, а также при эксплуатации объектов не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учет)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950305" w:rsidP="0095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9B" w:rsidRPr="00517DBD" w:rsidTr="00FA6C2F">
        <w:tc>
          <w:tcPr>
            <w:tcW w:w="1101" w:type="dxa"/>
          </w:tcPr>
          <w:p w:rsidR="0086289B" w:rsidRPr="00517DBD" w:rsidRDefault="0086289B" w:rsidP="005E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3685" w:type="dxa"/>
            <w:gridSpan w:val="7"/>
          </w:tcPr>
          <w:p w:rsidR="0086289B" w:rsidRPr="00517DBD" w:rsidRDefault="0086289B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52D3F" w:rsidRPr="00950305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52D3F" w:rsidRPr="00A96882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B52D3F" w:rsidRPr="00517DBD" w:rsidRDefault="00CB16CA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18" w:type="dxa"/>
            <w:vMerge w:val="restart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B52D3F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B52D3F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52D3F" w:rsidRPr="00A96882" w:rsidRDefault="00B52D3F" w:rsidP="003E1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E1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B52D3F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Pr="0086289B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2D3F" w:rsidRDefault="00B52D3F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D3F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В.2.3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прошедших в течение 3 лет программы переобучения или повышения квалификации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C2EB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3F" w:rsidRPr="00517DBD" w:rsidTr="00FA6C2F">
        <w:tc>
          <w:tcPr>
            <w:tcW w:w="1101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В.2.4</w:t>
            </w:r>
          </w:p>
        </w:tc>
        <w:tc>
          <w:tcPr>
            <w:tcW w:w="3685" w:type="dxa"/>
          </w:tcPr>
          <w:p w:rsidR="00B52D3F" w:rsidRPr="00517DBD" w:rsidRDefault="00B52D3F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418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D3F" w:rsidRPr="00517DBD" w:rsidRDefault="00BC2EB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52D3F" w:rsidRPr="00517DBD" w:rsidRDefault="00B52D3F" w:rsidP="00B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2D3F" w:rsidRPr="00517DBD" w:rsidRDefault="00B52D3F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9B" w:rsidRPr="00517DBD" w:rsidTr="00FA6C2F">
        <w:tc>
          <w:tcPr>
            <w:tcW w:w="1101" w:type="dxa"/>
          </w:tcPr>
          <w:p w:rsidR="0086289B" w:rsidRPr="00517DBD" w:rsidRDefault="0086289B" w:rsidP="00D5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3685" w:type="dxa"/>
            <w:gridSpan w:val="7"/>
          </w:tcPr>
          <w:p w:rsidR="0086289B" w:rsidRPr="00517DBD" w:rsidRDefault="0086289B" w:rsidP="00D5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Индикаторные показатели, характеризующие количественные параметры проведенных мероприятий</w:t>
            </w:r>
          </w:p>
        </w:tc>
      </w:tr>
      <w:tr w:rsidR="0086289B" w:rsidRPr="00517DBD" w:rsidTr="00FA6C2F">
        <w:tc>
          <w:tcPr>
            <w:tcW w:w="1101" w:type="dxa"/>
          </w:tcPr>
          <w:p w:rsidR="0086289B" w:rsidRPr="00DF2D8B" w:rsidRDefault="0086289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3685" w:type="dxa"/>
            <w:gridSpan w:val="7"/>
          </w:tcPr>
          <w:p w:rsidR="0086289B" w:rsidRPr="00DF2D8B" w:rsidRDefault="0086289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В.3.1.3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 по основаниям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предписаний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согласованию с прокуратурой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3685" w:type="dxa"/>
          </w:tcPr>
          <w:p w:rsidR="00D64BC5" w:rsidRPr="00517DBD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В.3.1.5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проверок, проведенных в отношении субъектов (объектов), в том числе в разрезе категории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В.3.1.6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проверок, проведенных в отношении субъектов (объектов),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64BC5" w:rsidRPr="00517DBD" w:rsidRDefault="009503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C51917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DF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В.3.1.7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3E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В.3.1.8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C51917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436BAB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В.3.1.10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В.3.1.11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документарных проверок в отношении объектов, в том числе в разрезе категорий риска (классов опасностей)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Pr="00D54F12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436BAB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поставленных на учет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В.3.1.12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В.3.1.13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 с целью предотвращения угрозы причинения вреда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В.3.1.14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В.3.1.15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заявлений (обращений),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В.3.1.16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418" w:type="dxa"/>
          </w:tcPr>
          <w:p w:rsidR="00D64BC5" w:rsidRPr="00517DBD" w:rsidRDefault="00D64BC5" w:rsidP="00BF34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 w:val="restart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В.3.1.17</w:t>
            </w:r>
          </w:p>
        </w:tc>
        <w:tc>
          <w:tcPr>
            <w:tcW w:w="3685" w:type="dxa"/>
          </w:tcPr>
          <w:p w:rsidR="00D64BC5" w:rsidRDefault="00D64BC5" w:rsidP="00D5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внеплановых, которые не удалось провести в связи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отсутствием проверяемого лица по месту нахождения (жительства), указанному в государственных информационных ресурсах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отсутствием руководителя организации, иного уполномоченного лица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статуса проверяемого лица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сменой собственника производственного объекта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прекращением осуществления проверяемой сферы деятельности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плановые</w:t>
            </w:r>
          </w:p>
        </w:tc>
        <w:tc>
          <w:tcPr>
            <w:tcW w:w="1418" w:type="dxa"/>
            <w:vMerge w:val="restart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  <w:vMerge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C5" w:rsidRDefault="00D64BC5" w:rsidP="00BF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внеплановые</w:t>
            </w:r>
          </w:p>
        </w:tc>
        <w:tc>
          <w:tcPr>
            <w:tcW w:w="1418" w:type="dxa"/>
            <w:vMerge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В.3.1.18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В.3.1.19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В.3.1.20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D64BC5" w:rsidRPr="00517DBD" w:rsidRDefault="00436BAB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расследования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определений о проведении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В.3.2.2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64BC5" w:rsidRPr="00517DBD" w:rsidRDefault="006A148E" w:rsidP="00F4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В.3.2.4</w:t>
            </w:r>
          </w:p>
        </w:tc>
        <w:tc>
          <w:tcPr>
            <w:tcW w:w="3685" w:type="dxa"/>
          </w:tcPr>
          <w:p w:rsidR="00D64BC5" w:rsidRPr="00FD6722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8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FD6722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64BC5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4BC5" w:rsidRPr="00FD6722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64BC5" w:rsidRPr="00FD6722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FD6722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В.3.2.5</w:t>
            </w:r>
          </w:p>
        </w:tc>
        <w:tc>
          <w:tcPr>
            <w:tcW w:w="3685" w:type="dxa"/>
          </w:tcPr>
          <w:p w:rsidR="00D64BC5" w:rsidRDefault="00D64BC5" w:rsidP="007A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В.3.2.6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протоколов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правонарушениях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В.3.3.2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4BC5" w:rsidRPr="00517DBD" w:rsidRDefault="00F4160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  <w:tc>
          <w:tcPr>
            <w:tcW w:w="1843" w:type="dxa"/>
          </w:tcPr>
          <w:p w:rsidR="00D64BC5" w:rsidRPr="00517DBD" w:rsidRDefault="006A148E" w:rsidP="007A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D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В.3.3.5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64BC5" w:rsidRPr="00517DBD" w:rsidRDefault="006A148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суммы взысканных штрафов к общей сумме наложенных административных штрафов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64BC5" w:rsidRPr="0073767E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В.3.4.2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64BC5" w:rsidRPr="0073767E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64BC5" w:rsidRPr="00497751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559" w:type="dxa"/>
          </w:tcPr>
          <w:p w:rsidR="00D64BC5" w:rsidRPr="00517DBD" w:rsidRDefault="00FD6722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выявлены правонарушения, в общем числе проведенных рейдовых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1C5966">
            <w:pPr>
              <w:tabs>
                <w:tab w:val="left" w:pos="714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административных правонарушениях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В.3.5.1.5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C5966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В.3.5.1.6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административных наказаний, наложенных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В.3.5.1.7</w:t>
            </w:r>
          </w:p>
        </w:tc>
        <w:tc>
          <w:tcPr>
            <w:tcW w:w="3685" w:type="dxa"/>
          </w:tcPr>
          <w:p w:rsidR="00D64BC5" w:rsidRDefault="00D64BC5" w:rsidP="0052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В.3.5.1.8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проведенных внеплановых проверок, назначенных по результатам проведения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В.3.5.1.9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64BC5" w:rsidRPr="00517DBD" w:rsidRDefault="001B41A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рассмотренной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1843" w:type="dxa"/>
          </w:tcPr>
          <w:p w:rsidR="00D64BC5" w:rsidRPr="00517DBD" w:rsidRDefault="004118E9" w:rsidP="00A9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административных наказаний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D64BC5" w:rsidRPr="00517DBD" w:rsidRDefault="007A45D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В.3.5.2.4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административных штрафов, наложенных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1032,5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В.3.5.2.5</w:t>
            </w:r>
          </w:p>
        </w:tc>
        <w:tc>
          <w:tcPr>
            <w:tcW w:w="3685" w:type="dxa"/>
          </w:tcPr>
          <w:p w:rsidR="00D64BC5" w:rsidRDefault="00D64BC5" w:rsidP="0086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по результатам рассмотрения информации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D64BC5" w:rsidRPr="00517DBD" w:rsidRDefault="003E15E0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64BC5" w:rsidRPr="00517DBD" w:rsidRDefault="003875EC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BF34B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3685" w:type="dxa"/>
            <w:gridSpan w:val="7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В.4.1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средств, выделяемых в отчетном периоде на выполнение функций по контролю (надзору) и на осуществление деятельности 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9354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9723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10058</w:t>
            </w:r>
          </w:p>
        </w:tc>
        <w:tc>
          <w:tcPr>
            <w:tcW w:w="1559" w:type="dxa"/>
          </w:tcPr>
          <w:p w:rsidR="00D64BC5" w:rsidRPr="00517DBD" w:rsidRDefault="004118E9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C5" w:rsidRPr="00517DBD" w:rsidTr="00FA6C2F">
        <w:tc>
          <w:tcPr>
            <w:tcW w:w="1101" w:type="dxa"/>
          </w:tcPr>
          <w:p w:rsidR="00D64BC5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В.4.3</w:t>
            </w:r>
          </w:p>
        </w:tc>
        <w:tc>
          <w:tcPr>
            <w:tcW w:w="3685" w:type="dxa"/>
          </w:tcPr>
          <w:p w:rsidR="00D64BC5" w:rsidRDefault="00D64BC5" w:rsidP="00FA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418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64BC5" w:rsidRPr="00517DBD" w:rsidRDefault="0073767E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64BC5" w:rsidRPr="00517DBD" w:rsidRDefault="00D64BC5" w:rsidP="000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64BC5" w:rsidRPr="00517DBD" w:rsidRDefault="00745378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64BC5" w:rsidRPr="00517DBD" w:rsidRDefault="00D64BC5" w:rsidP="0051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BD" w:rsidRDefault="00517DBD" w:rsidP="00517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AE7" w:rsidRDefault="009A2AE7" w:rsidP="00E15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Целевые значения показателей рассчитаны с учетом паспорта показателя результативности регионального государственного экологического надзора «Материальный ущерб, причиненный природной среде в результате хозяйственной и иной деятельности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региональный продукт», утвержденный министром охраны окружающей среды Кировской области 30.03.2020. Итоговая бальная оценка, с учетом количества показателей, составляет 3,22.</w:t>
      </w:r>
    </w:p>
    <w:p w:rsidR="001131FC" w:rsidRPr="00517DBD" w:rsidRDefault="001131FC" w:rsidP="00E156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1FC" w:rsidRPr="00517DBD" w:rsidSect="00517D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BD"/>
    <w:rsid w:val="0001193A"/>
    <w:rsid w:val="0007157E"/>
    <w:rsid w:val="000B5262"/>
    <w:rsid w:val="000C30A7"/>
    <w:rsid w:val="001059F2"/>
    <w:rsid w:val="001131FC"/>
    <w:rsid w:val="00116A3B"/>
    <w:rsid w:val="00132F9E"/>
    <w:rsid w:val="00187CE8"/>
    <w:rsid w:val="001B41A5"/>
    <w:rsid w:val="001C5966"/>
    <w:rsid w:val="002079DD"/>
    <w:rsid w:val="002106EF"/>
    <w:rsid w:val="002702B2"/>
    <w:rsid w:val="002940A1"/>
    <w:rsid w:val="002C7867"/>
    <w:rsid w:val="00321D74"/>
    <w:rsid w:val="00326479"/>
    <w:rsid w:val="003875EC"/>
    <w:rsid w:val="003C54E5"/>
    <w:rsid w:val="003E15E0"/>
    <w:rsid w:val="003F080D"/>
    <w:rsid w:val="004118E9"/>
    <w:rsid w:val="00416B76"/>
    <w:rsid w:val="00436BAB"/>
    <w:rsid w:val="00491814"/>
    <w:rsid w:val="00493899"/>
    <w:rsid w:val="00497751"/>
    <w:rsid w:val="004C6B69"/>
    <w:rsid w:val="004F25C6"/>
    <w:rsid w:val="00513AE1"/>
    <w:rsid w:val="005149D7"/>
    <w:rsid w:val="00517DBD"/>
    <w:rsid w:val="00517F05"/>
    <w:rsid w:val="00523CA7"/>
    <w:rsid w:val="00536187"/>
    <w:rsid w:val="005653D9"/>
    <w:rsid w:val="005B023A"/>
    <w:rsid w:val="005C32D5"/>
    <w:rsid w:val="005E1AD8"/>
    <w:rsid w:val="006219FF"/>
    <w:rsid w:val="00645AC0"/>
    <w:rsid w:val="006A148E"/>
    <w:rsid w:val="006E0269"/>
    <w:rsid w:val="00703958"/>
    <w:rsid w:val="00712D5A"/>
    <w:rsid w:val="0073767E"/>
    <w:rsid w:val="0074315B"/>
    <w:rsid w:val="00745378"/>
    <w:rsid w:val="007737D8"/>
    <w:rsid w:val="007A0899"/>
    <w:rsid w:val="007A45D8"/>
    <w:rsid w:val="007A78FB"/>
    <w:rsid w:val="007F4E5C"/>
    <w:rsid w:val="00853574"/>
    <w:rsid w:val="00857A87"/>
    <w:rsid w:val="0086289B"/>
    <w:rsid w:val="00884E02"/>
    <w:rsid w:val="00893D9D"/>
    <w:rsid w:val="008D330C"/>
    <w:rsid w:val="008F5D7C"/>
    <w:rsid w:val="00914CDB"/>
    <w:rsid w:val="00950305"/>
    <w:rsid w:val="009A2AE7"/>
    <w:rsid w:val="009C43BF"/>
    <w:rsid w:val="00A02B32"/>
    <w:rsid w:val="00A306D7"/>
    <w:rsid w:val="00A32D51"/>
    <w:rsid w:val="00A37015"/>
    <w:rsid w:val="00A9339E"/>
    <w:rsid w:val="00A96882"/>
    <w:rsid w:val="00B52D3F"/>
    <w:rsid w:val="00B94B0A"/>
    <w:rsid w:val="00B9647A"/>
    <w:rsid w:val="00BC2EB2"/>
    <w:rsid w:val="00BD27A1"/>
    <w:rsid w:val="00BF34BF"/>
    <w:rsid w:val="00C44C80"/>
    <w:rsid w:val="00C51917"/>
    <w:rsid w:val="00CB16CA"/>
    <w:rsid w:val="00CF06E6"/>
    <w:rsid w:val="00CF09AC"/>
    <w:rsid w:val="00D107A0"/>
    <w:rsid w:val="00D15573"/>
    <w:rsid w:val="00D167F6"/>
    <w:rsid w:val="00D30293"/>
    <w:rsid w:val="00D31338"/>
    <w:rsid w:val="00D368D7"/>
    <w:rsid w:val="00D40A5B"/>
    <w:rsid w:val="00D54F12"/>
    <w:rsid w:val="00D64BC5"/>
    <w:rsid w:val="00DE6CCE"/>
    <w:rsid w:val="00DF2D8B"/>
    <w:rsid w:val="00E07BCB"/>
    <w:rsid w:val="00E156AF"/>
    <w:rsid w:val="00E16B1B"/>
    <w:rsid w:val="00F03330"/>
    <w:rsid w:val="00F41605"/>
    <w:rsid w:val="00F91D99"/>
    <w:rsid w:val="00F93159"/>
    <w:rsid w:val="00FA173E"/>
    <w:rsid w:val="00FA6C2F"/>
    <w:rsid w:val="00FB6FCD"/>
    <w:rsid w:val="00FD6722"/>
    <w:rsid w:val="00F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62A1-3F0D-4E0F-ABDF-A974D3F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7</cp:revision>
  <cp:lastPrinted>2022-01-10T10:46:00Z</cp:lastPrinted>
  <dcterms:created xsi:type="dcterms:W3CDTF">2022-01-14T10:27:00Z</dcterms:created>
  <dcterms:modified xsi:type="dcterms:W3CDTF">2022-01-31T08:26:00Z</dcterms:modified>
</cp:coreProperties>
</file>