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228" w:rsidRPr="00021873" w:rsidRDefault="00021873" w:rsidP="00021873">
      <w:pPr>
        <w:ind w:left="6662" w:firstLine="418"/>
        <w:rPr>
          <w:rFonts w:ascii="Times New Roman" w:hAnsi="Times New Roman" w:cs="Times New Roman"/>
          <w:bCs/>
          <w:i/>
          <w:sz w:val="28"/>
          <w:szCs w:val="28"/>
        </w:rPr>
      </w:pPr>
      <w:r w:rsidRPr="00021873">
        <w:rPr>
          <w:rFonts w:ascii="Times New Roman" w:hAnsi="Times New Roman" w:cs="Times New Roman"/>
          <w:bCs/>
          <w:i/>
          <w:sz w:val="28"/>
          <w:szCs w:val="28"/>
        </w:rPr>
        <w:t>(Проект)</w:t>
      </w:r>
    </w:p>
    <w:p w:rsidR="006E3228" w:rsidRPr="006E3228" w:rsidRDefault="00F74245" w:rsidP="008379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3228">
        <w:rPr>
          <w:rFonts w:ascii="Times New Roman" w:hAnsi="Times New Roman" w:cs="Times New Roman"/>
          <w:b/>
          <w:bCs/>
          <w:sz w:val="28"/>
          <w:szCs w:val="28"/>
        </w:rPr>
        <w:t>ДОКЛАД</w:t>
      </w:r>
    </w:p>
    <w:p w:rsidR="00846671" w:rsidRDefault="006E3228" w:rsidP="00837933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E3228">
        <w:rPr>
          <w:rFonts w:ascii="Times New Roman" w:hAnsi="Times New Roman" w:cs="Times New Roman"/>
          <w:b/>
          <w:bCs/>
          <w:sz w:val="28"/>
          <w:szCs w:val="28"/>
        </w:rPr>
        <w:t xml:space="preserve"> правоприменительной практике </w:t>
      </w:r>
      <w:r w:rsidR="00970845" w:rsidRPr="006E3228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="00970845" w:rsidRPr="006E322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осуществлению федерального государственного охотничьего контроля (надзора) </w:t>
      </w:r>
      <w:r w:rsidR="000218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территории Кировской области </w:t>
      </w:r>
      <w:r w:rsidR="00970845" w:rsidRPr="006E3228">
        <w:rPr>
          <w:rFonts w:ascii="Times New Roman" w:eastAsia="Calibri" w:hAnsi="Times New Roman" w:cs="Times New Roman"/>
          <w:b/>
          <w:bCs/>
          <w:sz w:val="28"/>
          <w:szCs w:val="28"/>
        </w:rPr>
        <w:t>за 202</w:t>
      </w:r>
      <w:r w:rsidR="00021873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970845" w:rsidRPr="006E322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</w:p>
    <w:p w:rsidR="00691A44" w:rsidRPr="006E3228" w:rsidRDefault="00691A44" w:rsidP="00837933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A427B" w:rsidRDefault="00691A44" w:rsidP="008A427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Доклад о правоприменительной практике контрольной (надзорной) деятельности при осу</w:t>
      </w:r>
      <w:r w:rsidR="008A427B">
        <w:rPr>
          <w:rFonts w:ascii="Times New Roman" w:hAnsi="Times New Roman" w:cs="Times New Roman"/>
          <w:bCs/>
          <w:sz w:val="28"/>
          <w:szCs w:val="28"/>
        </w:rPr>
        <w:t>ществлении федерального государственного охотничьего контроля (надзора) подготовлен в соответствии со статьей 47</w:t>
      </w:r>
      <w:r w:rsidR="008A427B" w:rsidRPr="008A427B">
        <w:rPr>
          <w:rFonts w:ascii="Liberation Serif" w:hAnsi="Liberation Serif" w:cs="Liberation Serif"/>
          <w:sz w:val="28"/>
          <w:szCs w:val="28"/>
        </w:rPr>
        <w:t xml:space="preserve"> </w:t>
      </w:r>
      <w:r w:rsidR="008A427B">
        <w:rPr>
          <w:rFonts w:ascii="Liberation Serif" w:hAnsi="Liberation Serif" w:cs="Liberation Serif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8A427B" w:rsidRDefault="008A427B" w:rsidP="008A427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Уполномоченным органом на осуществление ф</w:t>
      </w:r>
      <w:r w:rsidR="00021873">
        <w:rPr>
          <w:rFonts w:ascii="Times New Roman" w:hAnsi="Times New Roman" w:cs="Times New Roman"/>
          <w:bCs/>
          <w:sz w:val="28"/>
          <w:szCs w:val="28"/>
        </w:rPr>
        <w:t>едеральн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="00021873">
        <w:rPr>
          <w:rFonts w:ascii="Times New Roman" w:hAnsi="Times New Roman" w:cs="Times New Roman"/>
          <w:bCs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="00513A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1873">
        <w:rPr>
          <w:rFonts w:ascii="Times New Roman" w:hAnsi="Times New Roman" w:cs="Times New Roman"/>
          <w:bCs/>
          <w:sz w:val="28"/>
          <w:szCs w:val="28"/>
        </w:rPr>
        <w:t>охотнич</w:t>
      </w:r>
      <w:r>
        <w:rPr>
          <w:rFonts w:ascii="Times New Roman" w:hAnsi="Times New Roman" w:cs="Times New Roman"/>
          <w:bCs/>
          <w:sz w:val="28"/>
          <w:szCs w:val="28"/>
        </w:rPr>
        <w:t>ьего</w:t>
      </w:r>
      <w:r w:rsidR="00021873">
        <w:rPr>
          <w:rFonts w:ascii="Times New Roman" w:hAnsi="Times New Roman" w:cs="Times New Roman"/>
          <w:bCs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021873">
        <w:rPr>
          <w:rFonts w:ascii="Times New Roman" w:hAnsi="Times New Roman" w:cs="Times New Roman"/>
          <w:bCs/>
          <w:sz w:val="28"/>
          <w:szCs w:val="28"/>
        </w:rPr>
        <w:t xml:space="preserve"> (надзор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021873">
        <w:rPr>
          <w:rFonts w:ascii="Times New Roman" w:hAnsi="Times New Roman" w:cs="Times New Roman"/>
          <w:bCs/>
          <w:sz w:val="28"/>
          <w:szCs w:val="28"/>
        </w:rPr>
        <w:t>) на территории Кировской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соответствии с постановлением Правительства Кировской области от 01.04.2019 № 124-П 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министерстве охраны окружающей среды Кировской области»</w:t>
      </w:r>
      <w:r w:rsidR="0002187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является</w:t>
      </w:r>
      <w:r w:rsidR="00513ACF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970845">
        <w:rPr>
          <w:rFonts w:ascii="Times New Roman" w:hAnsi="Times New Roman" w:cs="Times New Roman"/>
          <w:bCs/>
          <w:sz w:val="28"/>
          <w:szCs w:val="28"/>
        </w:rPr>
        <w:t xml:space="preserve">инистерство охраны окружающей среды Кировской области </w:t>
      </w:r>
      <w:r w:rsidR="00917FDA">
        <w:rPr>
          <w:rFonts w:ascii="Times New Roman" w:hAnsi="Times New Roman" w:cs="Times New Roman"/>
          <w:bCs/>
          <w:sz w:val="28"/>
          <w:szCs w:val="28"/>
        </w:rPr>
        <w:t>(далее – министерство)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917F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E189C" w:rsidRDefault="009E189C" w:rsidP="008A427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0568" w:rsidRDefault="00D50568" w:rsidP="009E189C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189C">
        <w:rPr>
          <w:rFonts w:ascii="Times New Roman" w:hAnsi="Times New Roman" w:cs="Times New Roman"/>
          <w:b/>
          <w:bCs/>
          <w:sz w:val="28"/>
          <w:szCs w:val="28"/>
        </w:rPr>
        <w:t>Сведения о подконтрольных (поднад</w:t>
      </w:r>
      <w:r w:rsidR="006E3228" w:rsidRPr="009E189C">
        <w:rPr>
          <w:rFonts w:ascii="Times New Roman" w:hAnsi="Times New Roman" w:cs="Times New Roman"/>
          <w:b/>
          <w:bCs/>
          <w:sz w:val="28"/>
          <w:szCs w:val="28"/>
        </w:rPr>
        <w:t>зорных) субъектах</w:t>
      </w:r>
    </w:p>
    <w:p w:rsidR="00375A95" w:rsidRDefault="00970845" w:rsidP="009E189C">
      <w:pPr>
        <w:spacing w:before="360"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Подконтрольными субъектами в </w:t>
      </w:r>
      <w:r w:rsidR="00D66BB9">
        <w:rPr>
          <w:rFonts w:ascii="Times New Roman" w:hAnsi="Times New Roman" w:cs="Times New Roman"/>
          <w:bCs/>
          <w:sz w:val="28"/>
          <w:szCs w:val="28"/>
        </w:rPr>
        <w:t xml:space="preserve">установленной сфере контроля (надзора) в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соответствии с </w:t>
      </w:r>
      <w:r w:rsidR="00513ACF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</w:t>
      </w:r>
      <w:r w:rsidRPr="00970845">
        <w:rPr>
          <w:rFonts w:ascii="Times New Roman" w:hAnsi="Times New Roman" w:cs="Times New Roman"/>
          <w:bCs/>
          <w:sz w:val="28"/>
          <w:szCs w:val="28"/>
        </w:rPr>
        <w:t>от 24.07.2009 № 209-ФЗ «Об охоте и о сохранении охотничьих ресурсов, и о внесении изменений в отдельные законодательные акты Российской Федерации»</w:t>
      </w:r>
      <w:r w:rsidR="00D66BB9">
        <w:rPr>
          <w:rFonts w:ascii="Times New Roman" w:hAnsi="Times New Roman" w:cs="Times New Roman"/>
          <w:bCs/>
          <w:sz w:val="28"/>
          <w:szCs w:val="28"/>
        </w:rPr>
        <w:t>, а также Положением о федеральном государственном охотничьем контроле (надзоре), утвержденном постановлением Правительства Российской Федерации от 30.06.2021 № 1065,</w:t>
      </w:r>
      <w:r>
        <w:rPr>
          <w:rFonts w:ascii="Times New Roman" w:hAnsi="Times New Roman" w:cs="Times New Roman"/>
          <w:bCs/>
          <w:sz w:val="28"/>
          <w:szCs w:val="28"/>
        </w:rPr>
        <w:t xml:space="preserve"> являются </w:t>
      </w:r>
      <w:r w:rsidR="00375A95">
        <w:rPr>
          <w:rFonts w:ascii="Times New Roman" w:hAnsi="Times New Roman" w:cs="Times New Roman"/>
          <w:bCs/>
          <w:sz w:val="28"/>
          <w:szCs w:val="28"/>
        </w:rPr>
        <w:t xml:space="preserve">юридические лица, </w:t>
      </w:r>
      <w:r w:rsidR="00D66BB9">
        <w:rPr>
          <w:rFonts w:ascii="Times New Roman" w:hAnsi="Times New Roman" w:cs="Times New Roman"/>
          <w:bCs/>
          <w:sz w:val="28"/>
          <w:szCs w:val="28"/>
        </w:rPr>
        <w:t xml:space="preserve">индивидуальные предприниматели и </w:t>
      </w:r>
      <w:r w:rsidR="00375A95">
        <w:rPr>
          <w:rFonts w:ascii="Times New Roman" w:hAnsi="Times New Roman" w:cs="Times New Roman"/>
          <w:bCs/>
          <w:sz w:val="28"/>
          <w:szCs w:val="28"/>
        </w:rPr>
        <w:t xml:space="preserve">граждане, </w:t>
      </w:r>
      <w:r>
        <w:rPr>
          <w:rFonts w:ascii="Times New Roman" w:hAnsi="Times New Roman" w:cs="Times New Roman"/>
          <w:bCs/>
          <w:sz w:val="28"/>
          <w:szCs w:val="28"/>
        </w:rPr>
        <w:t>осуществляющие виды деятельности в сфере охотничьего</w:t>
      </w:r>
      <w:r w:rsidR="00513ACF">
        <w:rPr>
          <w:rFonts w:ascii="Times New Roman" w:hAnsi="Times New Roman" w:cs="Times New Roman"/>
          <w:bCs/>
          <w:sz w:val="28"/>
          <w:szCs w:val="28"/>
        </w:rPr>
        <w:t xml:space="preserve"> хозяйства</w:t>
      </w:r>
      <w:r w:rsidR="00375A95">
        <w:rPr>
          <w:rFonts w:ascii="Times New Roman" w:hAnsi="Times New Roman" w:cs="Times New Roman"/>
          <w:bCs/>
          <w:sz w:val="28"/>
          <w:szCs w:val="28"/>
        </w:rPr>
        <w:t>.</w:t>
      </w:r>
    </w:p>
    <w:p w:rsidR="00B925E8" w:rsidRDefault="00B925E8" w:rsidP="00355EB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B47FFC">
        <w:rPr>
          <w:rFonts w:ascii="Times New Roman" w:hAnsi="Times New Roman" w:cs="Times New Roman"/>
          <w:bCs/>
          <w:sz w:val="28"/>
          <w:szCs w:val="28"/>
        </w:rPr>
        <w:t>На</w:t>
      </w:r>
      <w:r w:rsidR="000F4C13">
        <w:rPr>
          <w:rFonts w:ascii="Times New Roman" w:hAnsi="Times New Roman" w:cs="Times New Roman"/>
          <w:bCs/>
          <w:sz w:val="28"/>
          <w:szCs w:val="28"/>
        </w:rPr>
        <w:t xml:space="preserve"> территории Кировской области охотхозяйственная деятельность </w:t>
      </w:r>
      <w:r w:rsidR="002A4451">
        <w:rPr>
          <w:rFonts w:ascii="Times New Roman" w:hAnsi="Times New Roman" w:cs="Times New Roman"/>
          <w:bCs/>
          <w:sz w:val="28"/>
          <w:szCs w:val="28"/>
        </w:rPr>
        <w:t>в течение 202</w:t>
      </w:r>
      <w:r w:rsidR="00375A95">
        <w:rPr>
          <w:rFonts w:ascii="Times New Roman" w:hAnsi="Times New Roman" w:cs="Times New Roman"/>
          <w:bCs/>
          <w:sz w:val="28"/>
          <w:szCs w:val="28"/>
        </w:rPr>
        <w:t>2</w:t>
      </w:r>
      <w:r w:rsidR="002A4451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0F4C13">
        <w:rPr>
          <w:rFonts w:ascii="Times New Roman" w:hAnsi="Times New Roman" w:cs="Times New Roman"/>
          <w:bCs/>
          <w:sz w:val="28"/>
          <w:szCs w:val="28"/>
        </w:rPr>
        <w:t>осуществля</w:t>
      </w:r>
      <w:r w:rsidR="002A4451">
        <w:rPr>
          <w:rFonts w:ascii="Times New Roman" w:hAnsi="Times New Roman" w:cs="Times New Roman"/>
          <w:bCs/>
          <w:sz w:val="28"/>
          <w:szCs w:val="28"/>
        </w:rPr>
        <w:t>лась</w:t>
      </w:r>
      <w:r w:rsidR="00375A95">
        <w:rPr>
          <w:rFonts w:ascii="Times New Roman" w:hAnsi="Times New Roman" w:cs="Times New Roman"/>
          <w:bCs/>
          <w:sz w:val="28"/>
          <w:szCs w:val="28"/>
        </w:rPr>
        <w:t xml:space="preserve"> 90</w:t>
      </w:r>
      <w:r w:rsidR="00B47FFC">
        <w:rPr>
          <w:rFonts w:ascii="Times New Roman" w:hAnsi="Times New Roman" w:cs="Times New Roman"/>
          <w:bCs/>
          <w:sz w:val="28"/>
          <w:szCs w:val="28"/>
        </w:rPr>
        <w:t xml:space="preserve"> охотпользователями</w:t>
      </w:r>
      <w:r w:rsidR="00F34E0D">
        <w:rPr>
          <w:rFonts w:ascii="Times New Roman" w:hAnsi="Times New Roman" w:cs="Times New Roman"/>
          <w:bCs/>
          <w:sz w:val="28"/>
          <w:szCs w:val="28"/>
        </w:rPr>
        <w:t>, из которых 8</w:t>
      </w:r>
      <w:r w:rsidR="00375A95">
        <w:rPr>
          <w:rFonts w:ascii="Times New Roman" w:hAnsi="Times New Roman" w:cs="Times New Roman"/>
          <w:bCs/>
          <w:sz w:val="28"/>
          <w:szCs w:val="28"/>
        </w:rPr>
        <w:t xml:space="preserve">6 </w:t>
      </w:r>
      <w:r w:rsidR="00F34E0D">
        <w:rPr>
          <w:rFonts w:ascii="Times New Roman" w:hAnsi="Times New Roman" w:cs="Times New Roman"/>
          <w:bCs/>
          <w:sz w:val="28"/>
          <w:szCs w:val="28"/>
        </w:rPr>
        <w:t xml:space="preserve">являются юридическими лицами и </w:t>
      </w:r>
      <w:r w:rsidR="00375A95">
        <w:rPr>
          <w:rFonts w:ascii="Times New Roman" w:hAnsi="Times New Roman" w:cs="Times New Roman"/>
          <w:bCs/>
          <w:sz w:val="28"/>
          <w:szCs w:val="28"/>
        </w:rPr>
        <w:t>4</w:t>
      </w:r>
      <w:r w:rsidR="00F34E0D">
        <w:rPr>
          <w:rFonts w:ascii="Times New Roman" w:hAnsi="Times New Roman" w:cs="Times New Roman"/>
          <w:bCs/>
          <w:sz w:val="28"/>
          <w:szCs w:val="28"/>
        </w:rPr>
        <w:t xml:space="preserve"> индивидуальны</w:t>
      </w:r>
      <w:r w:rsidR="00371629">
        <w:rPr>
          <w:rFonts w:ascii="Times New Roman" w:hAnsi="Times New Roman" w:cs="Times New Roman"/>
          <w:bCs/>
          <w:sz w:val="28"/>
          <w:szCs w:val="28"/>
        </w:rPr>
        <w:t>ми</w:t>
      </w:r>
      <w:r w:rsidR="00F34E0D">
        <w:rPr>
          <w:rFonts w:ascii="Times New Roman" w:hAnsi="Times New Roman" w:cs="Times New Roman"/>
          <w:bCs/>
          <w:sz w:val="28"/>
          <w:szCs w:val="28"/>
        </w:rPr>
        <w:t xml:space="preserve"> предпринимателя</w:t>
      </w:r>
      <w:r w:rsidR="00371629">
        <w:rPr>
          <w:rFonts w:ascii="Times New Roman" w:hAnsi="Times New Roman" w:cs="Times New Roman"/>
          <w:bCs/>
          <w:sz w:val="28"/>
          <w:szCs w:val="28"/>
        </w:rPr>
        <w:t>ми</w:t>
      </w:r>
      <w:r w:rsidR="00B47FFC">
        <w:rPr>
          <w:rFonts w:ascii="Times New Roman" w:hAnsi="Times New Roman" w:cs="Times New Roman"/>
          <w:bCs/>
          <w:sz w:val="28"/>
          <w:szCs w:val="28"/>
        </w:rPr>
        <w:t>.</w:t>
      </w:r>
      <w:r w:rsidR="00F34E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4E0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Общее количество закрепленных охотничьих угодий </w:t>
      </w:r>
      <w:r w:rsidR="0037162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81D66">
        <w:rPr>
          <w:rFonts w:ascii="Times New Roman" w:hAnsi="Times New Roman" w:cs="Times New Roman"/>
          <w:bCs/>
          <w:sz w:val="28"/>
          <w:szCs w:val="28"/>
        </w:rPr>
        <w:t>111</w:t>
      </w:r>
      <w:r w:rsidR="002A4451">
        <w:rPr>
          <w:rFonts w:ascii="Times New Roman" w:hAnsi="Times New Roman" w:cs="Times New Roman"/>
          <w:bCs/>
          <w:sz w:val="28"/>
          <w:szCs w:val="28"/>
        </w:rPr>
        <w:t xml:space="preserve"> охотничьих хозяйств.</w:t>
      </w:r>
    </w:p>
    <w:p w:rsidR="00243628" w:rsidRPr="00243628" w:rsidRDefault="00243628" w:rsidP="00355EB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EA2549">
        <w:rPr>
          <w:rFonts w:ascii="Times New Roman" w:hAnsi="Times New Roman" w:cs="Times New Roman"/>
          <w:bCs/>
          <w:sz w:val="28"/>
          <w:szCs w:val="28"/>
        </w:rPr>
        <w:t>Объектами государственного надзора являются деятельность контролируемых лиц в сфере охотничьего хозяйства, а также охотничье угодье или иная территория, являющаяся средой обитания охотничьих ресурсов.</w:t>
      </w:r>
    </w:p>
    <w:p w:rsidR="00D50568" w:rsidRPr="006E3228" w:rsidRDefault="00D50568" w:rsidP="005E63A9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3228">
        <w:rPr>
          <w:rFonts w:ascii="Times New Roman" w:hAnsi="Times New Roman" w:cs="Times New Roman"/>
          <w:b/>
          <w:bCs/>
          <w:sz w:val="28"/>
          <w:szCs w:val="28"/>
        </w:rPr>
        <w:t>Информация о формах контрольно-надзорных</w:t>
      </w:r>
      <w:r w:rsidR="006E3228">
        <w:rPr>
          <w:rFonts w:ascii="Times New Roman" w:hAnsi="Times New Roman" w:cs="Times New Roman"/>
          <w:b/>
          <w:bCs/>
          <w:sz w:val="28"/>
          <w:szCs w:val="28"/>
        </w:rPr>
        <w:t xml:space="preserve"> и профилактических мероприятий</w:t>
      </w:r>
    </w:p>
    <w:p w:rsidR="00D50568" w:rsidRPr="00D50568" w:rsidRDefault="00D50568" w:rsidP="005E63A9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9C48B1" w:rsidRDefault="009C48B1" w:rsidP="00355EB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48B1">
        <w:rPr>
          <w:rFonts w:ascii="Times New Roman" w:hAnsi="Times New Roman" w:cs="Times New Roman"/>
          <w:bCs/>
          <w:sz w:val="28"/>
          <w:szCs w:val="28"/>
        </w:rPr>
        <w:t xml:space="preserve">Анализ соблюдения поднадзорными субъектами обязательных требований осуществляется в соответствии с нормами законодательства, изложенными в </w:t>
      </w:r>
      <w:r w:rsidR="00EA2549">
        <w:rPr>
          <w:rFonts w:ascii="Times New Roman" w:hAnsi="Times New Roman" w:cs="Times New Roman"/>
          <w:bCs/>
          <w:sz w:val="28"/>
          <w:szCs w:val="28"/>
        </w:rPr>
        <w:t xml:space="preserve">Федеральном законе </w:t>
      </w:r>
      <w:r w:rsidRPr="009C48B1">
        <w:rPr>
          <w:rFonts w:ascii="Times New Roman" w:hAnsi="Times New Roman" w:cs="Times New Roman"/>
          <w:bCs/>
          <w:sz w:val="28"/>
          <w:szCs w:val="28"/>
        </w:rPr>
        <w:t>от 24.07.2009 № 209-ФЗ «Об охоте и о сохранении охотничьих ресурсов, и о внесении изменений в отдельные законодательные акты Российской Федерации»; нормативно-прав</w:t>
      </w:r>
      <w:r w:rsidR="00EA2549">
        <w:rPr>
          <w:rFonts w:ascii="Times New Roman" w:hAnsi="Times New Roman" w:cs="Times New Roman"/>
          <w:bCs/>
          <w:sz w:val="28"/>
          <w:szCs w:val="28"/>
        </w:rPr>
        <w:t>овыми актами, принятыми во  </w:t>
      </w:r>
      <w:r w:rsidRPr="009C48B1">
        <w:rPr>
          <w:rFonts w:ascii="Times New Roman" w:hAnsi="Times New Roman" w:cs="Times New Roman"/>
          <w:bCs/>
          <w:sz w:val="28"/>
          <w:szCs w:val="28"/>
        </w:rPr>
        <w:t>исполнение данн</w:t>
      </w:r>
      <w:r w:rsidR="00EA2549">
        <w:rPr>
          <w:rFonts w:ascii="Times New Roman" w:hAnsi="Times New Roman" w:cs="Times New Roman"/>
          <w:bCs/>
          <w:sz w:val="28"/>
          <w:szCs w:val="28"/>
        </w:rPr>
        <w:t>ого</w:t>
      </w:r>
      <w:r w:rsidRPr="009C48B1">
        <w:rPr>
          <w:rFonts w:ascii="Times New Roman" w:hAnsi="Times New Roman" w:cs="Times New Roman"/>
          <w:bCs/>
          <w:sz w:val="28"/>
          <w:szCs w:val="28"/>
        </w:rPr>
        <w:t xml:space="preserve"> Федеральн</w:t>
      </w:r>
      <w:r w:rsidR="00EA2549">
        <w:rPr>
          <w:rFonts w:ascii="Times New Roman" w:hAnsi="Times New Roman" w:cs="Times New Roman"/>
          <w:bCs/>
          <w:sz w:val="28"/>
          <w:szCs w:val="28"/>
        </w:rPr>
        <w:t>ого</w:t>
      </w:r>
      <w:r w:rsidRPr="009C48B1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EA2549">
        <w:rPr>
          <w:rFonts w:ascii="Times New Roman" w:hAnsi="Times New Roman" w:cs="Times New Roman"/>
          <w:bCs/>
          <w:sz w:val="28"/>
          <w:szCs w:val="28"/>
        </w:rPr>
        <w:t>а</w:t>
      </w:r>
      <w:r w:rsidRPr="009C48B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EA2549">
        <w:rPr>
          <w:rFonts w:ascii="Times New Roman" w:hAnsi="Times New Roman" w:cs="Times New Roman"/>
          <w:bCs/>
          <w:sz w:val="28"/>
          <w:szCs w:val="28"/>
        </w:rPr>
        <w:t xml:space="preserve">постановления Правительства Российской Федерации, </w:t>
      </w:r>
      <w:r w:rsidRPr="009C48B1">
        <w:rPr>
          <w:rFonts w:ascii="Times New Roman" w:hAnsi="Times New Roman" w:cs="Times New Roman"/>
          <w:bCs/>
          <w:sz w:val="28"/>
          <w:szCs w:val="28"/>
        </w:rPr>
        <w:t>приказы Министерства природных ресурсов и экологии Российской Федерации, региональные нормативные правовые акты).</w:t>
      </w:r>
    </w:p>
    <w:p w:rsidR="00DE792D" w:rsidRDefault="00917FDA" w:rsidP="00355EB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Реализация мероприятий по осуществлению федерального государственного охотничьего надзора </w:t>
      </w:r>
      <w:r w:rsidR="00EA2549">
        <w:rPr>
          <w:rFonts w:ascii="Times New Roman" w:hAnsi="Times New Roman" w:cs="Times New Roman"/>
          <w:bCs/>
          <w:sz w:val="28"/>
          <w:szCs w:val="28"/>
        </w:rPr>
        <w:t>в течение 2022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осуществлялась министерством в соответствии</w:t>
      </w:r>
      <w:r w:rsidR="00EA2549">
        <w:rPr>
          <w:rFonts w:ascii="Times New Roman" w:hAnsi="Times New Roman" w:cs="Times New Roman"/>
          <w:bCs/>
          <w:sz w:val="28"/>
          <w:szCs w:val="28"/>
        </w:rPr>
        <w:t xml:space="preserve"> 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2549">
        <w:rPr>
          <w:rFonts w:ascii="Times New Roman" w:hAnsi="Times New Roman" w:cs="Times New Roman"/>
          <w:bCs/>
          <w:sz w:val="28"/>
          <w:szCs w:val="28"/>
        </w:rPr>
        <w:t xml:space="preserve">Положением о федеральном государственном охотничьем контроле (надзоре), утвержденном постановлением Правительства Российской Федерации от 30.06.2021 № 1065, а также </w:t>
      </w:r>
      <w:r>
        <w:rPr>
          <w:rFonts w:ascii="Times New Roman" w:hAnsi="Times New Roman" w:cs="Times New Roman"/>
          <w:bCs/>
          <w:sz w:val="28"/>
          <w:szCs w:val="28"/>
        </w:rPr>
        <w:t>приказом Минприроды России от 27.06.2012 № 171 «</w:t>
      </w:r>
      <w:r w:rsidRPr="00917FDA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исполнения органами государственной власти субъектов Российской Федерации государственной функции по осуществлению федерального госуд</w:t>
      </w:r>
      <w:r>
        <w:rPr>
          <w:rFonts w:ascii="Times New Roman" w:hAnsi="Times New Roman" w:cs="Times New Roman"/>
          <w:bCs/>
          <w:sz w:val="28"/>
          <w:szCs w:val="28"/>
        </w:rPr>
        <w:t>арственного охотничьего надзора»</w:t>
      </w:r>
      <w:r w:rsidR="00DE792D">
        <w:rPr>
          <w:rFonts w:ascii="Times New Roman" w:hAnsi="Times New Roman" w:cs="Times New Roman"/>
          <w:bCs/>
          <w:sz w:val="28"/>
          <w:szCs w:val="28"/>
        </w:rPr>
        <w:t>.</w:t>
      </w:r>
    </w:p>
    <w:p w:rsidR="00371629" w:rsidRDefault="00DE792D" w:rsidP="00D624E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требованиями</w:t>
      </w:r>
      <w:r w:rsidR="00EA25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54EF">
        <w:rPr>
          <w:rFonts w:ascii="Times New Roman" w:hAnsi="Times New Roman" w:cs="Times New Roman"/>
          <w:bCs/>
          <w:sz w:val="28"/>
          <w:szCs w:val="28"/>
        </w:rPr>
        <w:t>Федерального</w:t>
      </w:r>
      <w:r w:rsidR="004454EF" w:rsidRPr="004454EF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4454EF">
        <w:rPr>
          <w:rFonts w:ascii="Times New Roman" w:hAnsi="Times New Roman" w:cs="Times New Roman"/>
          <w:bCs/>
          <w:sz w:val="28"/>
          <w:szCs w:val="28"/>
        </w:rPr>
        <w:t>а</w:t>
      </w:r>
      <w:r w:rsidR="004454EF" w:rsidRPr="004454EF">
        <w:rPr>
          <w:rFonts w:ascii="Times New Roman" w:hAnsi="Times New Roman" w:cs="Times New Roman"/>
          <w:bCs/>
          <w:sz w:val="28"/>
          <w:szCs w:val="28"/>
        </w:rPr>
        <w:t xml:space="preserve"> от 31.07.2020 № 248-ФЗ «О государственном контроле (надзоре) и муниципальном контроле в Российской Федерации»</w:t>
      </w:r>
      <w:r w:rsidR="00371629">
        <w:rPr>
          <w:rFonts w:ascii="Times New Roman" w:hAnsi="Times New Roman" w:cs="Times New Roman"/>
          <w:bCs/>
          <w:sz w:val="28"/>
          <w:szCs w:val="28"/>
        </w:rPr>
        <w:t>, а так</w:t>
      </w:r>
      <w:r w:rsidR="004454EF">
        <w:rPr>
          <w:rFonts w:ascii="Times New Roman" w:hAnsi="Times New Roman" w:cs="Times New Roman"/>
          <w:bCs/>
          <w:sz w:val="28"/>
          <w:szCs w:val="28"/>
        </w:rPr>
        <w:t xml:space="preserve">же </w:t>
      </w:r>
      <w:r w:rsidR="00371629">
        <w:rPr>
          <w:rFonts w:ascii="Times New Roman" w:hAnsi="Times New Roman" w:cs="Times New Roman"/>
          <w:bCs/>
          <w:sz w:val="28"/>
          <w:szCs w:val="28"/>
        </w:rPr>
        <w:t>Положения о</w:t>
      </w:r>
      <w:r w:rsidR="006803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1629" w:rsidRPr="00371629">
        <w:rPr>
          <w:rFonts w:ascii="Times New Roman" w:hAnsi="Times New Roman" w:cs="Times New Roman"/>
          <w:bCs/>
          <w:sz w:val="28"/>
          <w:szCs w:val="28"/>
        </w:rPr>
        <w:t xml:space="preserve">федеральном </w:t>
      </w:r>
      <w:r w:rsidR="00371629" w:rsidRPr="00371629">
        <w:rPr>
          <w:rFonts w:ascii="Times New Roman" w:hAnsi="Times New Roman" w:cs="Times New Roman"/>
          <w:bCs/>
          <w:sz w:val="28"/>
          <w:szCs w:val="28"/>
        </w:rPr>
        <w:lastRenderedPageBreak/>
        <w:t>государственно</w:t>
      </w:r>
      <w:r w:rsidR="00371629">
        <w:rPr>
          <w:rFonts w:ascii="Times New Roman" w:hAnsi="Times New Roman" w:cs="Times New Roman"/>
          <w:bCs/>
          <w:sz w:val="28"/>
          <w:szCs w:val="28"/>
        </w:rPr>
        <w:t>м охотничьем контроле (надзоре), утвержденного Постановлением Правительства РФ от 30.06.2021 № 1065</w:t>
      </w:r>
      <w:r w:rsidR="005E63A9">
        <w:rPr>
          <w:rFonts w:ascii="Times New Roman" w:hAnsi="Times New Roman" w:cs="Times New Roman"/>
          <w:bCs/>
          <w:sz w:val="28"/>
          <w:szCs w:val="28"/>
        </w:rPr>
        <w:t>,</w:t>
      </w:r>
      <w:r w:rsidR="00D624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1629">
        <w:rPr>
          <w:rFonts w:ascii="Times New Roman" w:hAnsi="Times New Roman" w:cs="Times New Roman"/>
          <w:bCs/>
          <w:sz w:val="28"/>
          <w:szCs w:val="28"/>
        </w:rPr>
        <w:t>контроль за деятельностью поднадзорных субъектов осуществляется посредством проведения следующих мероприятий:</w:t>
      </w:r>
    </w:p>
    <w:p w:rsidR="00371629" w:rsidRDefault="00371629" w:rsidP="000063C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инспекционный визит;</w:t>
      </w:r>
    </w:p>
    <w:p w:rsidR="00371629" w:rsidRDefault="00371629" w:rsidP="000063C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рейдовый осмотр;</w:t>
      </w:r>
    </w:p>
    <w:p w:rsidR="00371629" w:rsidRDefault="00371629" w:rsidP="000063C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документарная проверка;</w:t>
      </w:r>
    </w:p>
    <w:p w:rsidR="00371629" w:rsidRDefault="00371629" w:rsidP="000063C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выездная проверка.</w:t>
      </w:r>
    </w:p>
    <w:p w:rsidR="00D50568" w:rsidRDefault="00D50568" w:rsidP="00355EB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При планировании проведения проверок в отношении поднадзорных субъектов применяется риск-ориентированный поход. </w:t>
      </w:r>
    </w:p>
    <w:p w:rsidR="004C6167" w:rsidRPr="004C6167" w:rsidRDefault="00D50568" w:rsidP="00355EB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4C6167" w:rsidRPr="004C6167">
        <w:rPr>
          <w:rFonts w:ascii="Times New Roman" w:hAnsi="Times New Roman" w:cs="Times New Roman"/>
          <w:bCs/>
          <w:sz w:val="28"/>
          <w:szCs w:val="28"/>
        </w:rPr>
        <w:t xml:space="preserve">В рамках осуществления государственного </w:t>
      </w:r>
      <w:r w:rsidR="000169BD">
        <w:rPr>
          <w:rFonts w:ascii="Times New Roman" w:hAnsi="Times New Roman" w:cs="Times New Roman"/>
          <w:bCs/>
          <w:sz w:val="28"/>
          <w:szCs w:val="28"/>
        </w:rPr>
        <w:t>контроля (</w:t>
      </w:r>
      <w:r w:rsidR="004C6167" w:rsidRPr="004C6167">
        <w:rPr>
          <w:rFonts w:ascii="Times New Roman" w:hAnsi="Times New Roman" w:cs="Times New Roman"/>
          <w:bCs/>
          <w:sz w:val="28"/>
          <w:szCs w:val="28"/>
        </w:rPr>
        <w:t>надзора</w:t>
      </w:r>
      <w:r w:rsidR="000169BD">
        <w:rPr>
          <w:rFonts w:ascii="Times New Roman" w:hAnsi="Times New Roman" w:cs="Times New Roman"/>
          <w:bCs/>
          <w:sz w:val="28"/>
          <w:szCs w:val="28"/>
        </w:rPr>
        <w:t>)</w:t>
      </w:r>
      <w:r w:rsidR="004C6167" w:rsidRPr="004C6167">
        <w:rPr>
          <w:rFonts w:ascii="Times New Roman" w:hAnsi="Times New Roman" w:cs="Times New Roman"/>
          <w:bCs/>
          <w:sz w:val="28"/>
          <w:szCs w:val="28"/>
        </w:rPr>
        <w:t xml:space="preserve"> проводятся следующие профилактические мероприятия:</w:t>
      </w:r>
    </w:p>
    <w:p w:rsidR="004C6167" w:rsidRPr="004C6167" w:rsidRDefault="004C6167" w:rsidP="000063C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10121"/>
      <w:r w:rsidRPr="004C6167">
        <w:rPr>
          <w:rFonts w:ascii="Times New Roman" w:hAnsi="Times New Roman" w:cs="Times New Roman"/>
          <w:bCs/>
          <w:sz w:val="28"/>
          <w:szCs w:val="28"/>
        </w:rPr>
        <w:t>а) информирование;</w:t>
      </w:r>
    </w:p>
    <w:p w:rsidR="004C6167" w:rsidRPr="004C6167" w:rsidRDefault="004C6167" w:rsidP="000063C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sub_10122"/>
      <w:bookmarkEnd w:id="0"/>
      <w:r w:rsidRPr="004C6167">
        <w:rPr>
          <w:rFonts w:ascii="Times New Roman" w:hAnsi="Times New Roman" w:cs="Times New Roman"/>
          <w:bCs/>
          <w:sz w:val="28"/>
          <w:szCs w:val="28"/>
        </w:rPr>
        <w:t>б) обобщение правоприменительной практики;</w:t>
      </w:r>
    </w:p>
    <w:p w:rsidR="004C6167" w:rsidRPr="004C6167" w:rsidRDefault="004C6167" w:rsidP="000063C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sub_10123"/>
      <w:bookmarkEnd w:id="1"/>
      <w:r w:rsidRPr="004C6167">
        <w:rPr>
          <w:rFonts w:ascii="Times New Roman" w:hAnsi="Times New Roman" w:cs="Times New Roman"/>
          <w:bCs/>
          <w:sz w:val="28"/>
          <w:szCs w:val="28"/>
        </w:rPr>
        <w:t>в) объявление предостережения;</w:t>
      </w:r>
    </w:p>
    <w:p w:rsidR="004C6167" w:rsidRPr="004C6167" w:rsidRDefault="004C6167" w:rsidP="000063C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sub_10124"/>
      <w:bookmarkEnd w:id="2"/>
      <w:r w:rsidRPr="004C6167">
        <w:rPr>
          <w:rFonts w:ascii="Times New Roman" w:hAnsi="Times New Roman" w:cs="Times New Roman"/>
          <w:bCs/>
          <w:sz w:val="28"/>
          <w:szCs w:val="28"/>
        </w:rPr>
        <w:t>г) консультирование;</w:t>
      </w:r>
    </w:p>
    <w:p w:rsidR="004C6167" w:rsidRDefault="00D624EE" w:rsidP="000063C6">
      <w:pPr>
        <w:spacing w:after="0" w:line="360" w:lineRule="auto"/>
        <w:ind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sub_10125"/>
      <w:bookmarkEnd w:id="3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6167" w:rsidRPr="004C6167">
        <w:rPr>
          <w:rFonts w:ascii="Times New Roman" w:hAnsi="Times New Roman" w:cs="Times New Roman"/>
          <w:bCs/>
          <w:sz w:val="28"/>
          <w:szCs w:val="28"/>
        </w:rPr>
        <w:t>д) профилактический визит.</w:t>
      </w:r>
    </w:p>
    <w:p w:rsidR="00CD28AE" w:rsidRPr="005E63A9" w:rsidRDefault="00CD28AE" w:rsidP="00CD28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3A9">
        <w:rPr>
          <w:rFonts w:ascii="Times New Roman" w:eastAsia="Calibri" w:hAnsi="Times New Roman" w:cs="Times New Roman"/>
          <w:sz w:val="28"/>
          <w:szCs w:val="28"/>
        </w:rPr>
        <w:t xml:space="preserve">С учетом критериев риска </w:t>
      </w:r>
      <w:r w:rsidRPr="005E63A9">
        <w:rPr>
          <w:rFonts w:ascii="Times New Roman" w:eastAsia="Calibri" w:hAnsi="Times New Roman" w:cs="Times New Roman"/>
          <w:bCs/>
          <w:sz w:val="28"/>
          <w:szCs w:val="28"/>
        </w:rPr>
        <w:t>подконтрольные (поднадзорные) субъекты</w:t>
      </w:r>
      <w:r w:rsidRPr="005E63A9">
        <w:rPr>
          <w:rFonts w:ascii="Times New Roman" w:eastAsia="Calibri" w:hAnsi="Times New Roman" w:cs="Times New Roman"/>
          <w:sz w:val="28"/>
          <w:szCs w:val="28"/>
        </w:rPr>
        <w:t xml:space="preserve"> Кировской области отнесены к следующим категориям риска:</w:t>
      </w:r>
    </w:p>
    <w:p w:rsidR="00CD28AE" w:rsidRPr="005E63A9" w:rsidRDefault="00CD28AE" w:rsidP="00CD28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3A9">
        <w:rPr>
          <w:rFonts w:ascii="Times New Roman" w:eastAsia="Calibri" w:hAnsi="Times New Roman" w:cs="Times New Roman"/>
          <w:sz w:val="28"/>
          <w:szCs w:val="28"/>
        </w:rPr>
        <w:t>- умеренный риск (периодичность плановых контрольных (надзорных) мероприятий раз в период от 3 до 6 лет);</w:t>
      </w:r>
    </w:p>
    <w:p w:rsidR="00CD28AE" w:rsidRDefault="00CD28AE" w:rsidP="00CD28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52F">
        <w:rPr>
          <w:rFonts w:ascii="Times New Roman" w:eastAsia="Calibri" w:hAnsi="Times New Roman" w:cs="Times New Roman"/>
          <w:sz w:val="28"/>
          <w:szCs w:val="28"/>
        </w:rPr>
        <w:t>- значительный риск (периодичность плановых контрольных (надзорных) мероприятий раз в период от 2 до 4 лет).</w:t>
      </w:r>
    </w:p>
    <w:p w:rsidR="00CD28AE" w:rsidRDefault="00CD28AE" w:rsidP="00CD28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отнесении охотпользователей Кировской области к тем или иным категориям риска использованы следующие критерии:</w:t>
      </w:r>
    </w:p>
    <w:p w:rsidR="00CD28AE" w:rsidRDefault="00CD28AE" w:rsidP="00CD28A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наличие видов объектов животного мира, отнесенных к охотничьим ресурсам на территории Российской Федерации, но занесенных в Красную книгу Кировской области;</w:t>
      </w:r>
    </w:p>
    <w:p w:rsidR="00CD28AE" w:rsidRDefault="00CD28AE" w:rsidP="00CD28A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осуществление деятельности в сфере охотничьего хозяйства на особо охраняемой природной территории.</w:t>
      </w:r>
    </w:p>
    <w:p w:rsidR="00CD28AE" w:rsidRDefault="00CD28AE" w:rsidP="00CD28AE">
      <w:pPr>
        <w:spacing w:after="0" w:line="36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Более детальная информация размещена на сайте государственного органа - </w:t>
      </w:r>
      <w:r w:rsidRPr="006E3228">
        <w:rPr>
          <w:rFonts w:ascii="Times New Roman" w:hAnsi="Times New Roman"/>
          <w:sz w:val="28"/>
          <w:szCs w:val="28"/>
        </w:rPr>
        <w:t>https://ohotnadzor.kirovreg.ru/</w:t>
      </w:r>
      <w:r>
        <w:rPr>
          <w:rFonts w:ascii="Times New Roman" w:hAnsi="Times New Roman"/>
          <w:sz w:val="28"/>
          <w:szCs w:val="28"/>
        </w:rPr>
        <w:t>.</w:t>
      </w:r>
    </w:p>
    <w:p w:rsidR="004C6167" w:rsidRDefault="004C6167" w:rsidP="00355EB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6167" w:rsidRPr="006E3228" w:rsidRDefault="004C6167" w:rsidP="009E189C">
      <w:pPr>
        <w:pStyle w:val="a5"/>
        <w:numPr>
          <w:ilvl w:val="0"/>
          <w:numId w:val="2"/>
        </w:numPr>
        <w:spacing w:after="0" w:line="240" w:lineRule="auto"/>
        <w:ind w:left="924"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3228">
        <w:rPr>
          <w:rFonts w:ascii="Times New Roman" w:hAnsi="Times New Roman" w:cs="Times New Roman"/>
          <w:b/>
          <w:bCs/>
          <w:sz w:val="28"/>
          <w:szCs w:val="28"/>
        </w:rPr>
        <w:t>Сведения о результатах контрольно-надзорной деятель</w:t>
      </w:r>
      <w:r w:rsidR="006E3228">
        <w:rPr>
          <w:rFonts w:ascii="Times New Roman" w:hAnsi="Times New Roman" w:cs="Times New Roman"/>
          <w:b/>
          <w:bCs/>
          <w:sz w:val="28"/>
          <w:szCs w:val="28"/>
        </w:rPr>
        <w:t>ности, анализ типовых нарушений</w:t>
      </w:r>
    </w:p>
    <w:bookmarkEnd w:id="4"/>
    <w:p w:rsidR="00D50568" w:rsidRDefault="00D50568" w:rsidP="00355EB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76AF" w:rsidRDefault="00371629" w:rsidP="002676A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644204">
        <w:rPr>
          <w:rFonts w:ascii="Times New Roman" w:hAnsi="Times New Roman" w:cs="Times New Roman"/>
          <w:bCs/>
          <w:sz w:val="28"/>
          <w:szCs w:val="28"/>
        </w:rPr>
        <w:t>С учетом</w:t>
      </w:r>
      <w:r w:rsidR="005C2BDD">
        <w:rPr>
          <w:rFonts w:ascii="Times New Roman" w:hAnsi="Times New Roman" w:cs="Times New Roman"/>
          <w:bCs/>
          <w:sz w:val="28"/>
          <w:szCs w:val="28"/>
        </w:rPr>
        <w:t xml:space="preserve"> положений </w:t>
      </w:r>
      <w:r w:rsidR="00644204">
        <w:rPr>
          <w:rFonts w:ascii="Times New Roman" w:hAnsi="Times New Roman" w:cs="Times New Roman"/>
          <w:bCs/>
          <w:sz w:val="28"/>
          <w:szCs w:val="28"/>
        </w:rPr>
        <w:t xml:space="preserve">постановления Правительства Российской Федерации от 10.03.2022 № 336 </w:t>
      </w:r>
      <w:r w:rsidR="005C2BDD">
        <w:rPr>
          <w:rFonts w:ascii="Times New Roman" w:hAnsi="Times New Roman" w:cs="Times New Roman"/>
          <w:bCs/>
          <w:sz w:val="28"/>
          <w:szCs w:val="28"/>
        </w:rPr>
        <w:t>«Об особенностях организации и осуществления государственного контроля (надзора), муниципального контроля» плановые, а равно внеплановые проверки в отношении юридических лиц и индивидуальных предпринимателей в 2022 году не проводились.</w:t>
      </w:r>
    </w:p>
    <w:p w:rsidR="002676AF" w:rsidRDefault="00EA7551" w:rsidP="002676A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Вместе с тем, в</w:t>
      </w:r>
      <w:r w:rsidR="00156555">
        <w:rPr>
          <w:rFonts w:ascii="Times New Roman" w:hAnsi="Times New Roman" w:cs="Times New Roman"/>
          <w:bCs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>требованиями п. 17 Положения о федеральном государственном охотничьем контроле (надзоре), утвержденного постановлением Правительства Российской Федерации от 30.06.2021 № 1065, министерством проведен</w:t>
      </w:r>
      <w:r w:rsidR="007C2415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4 профилактических визит</w:t>
      </w:r>
      <w:r w:rsidR="002676AF">
        <w:rPr>
          <w:rFonts w:ascii="Times New Roman" w:hAnsi="Times New Roman" w:cs="Times New Roman"/>
          <w:bCs/>
          <w:sz w:val="28"/>
          <w:szCs w:val="28"/>
        </w:rPr>
        <w:t>а, сопровождавшихся консультированием,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отношении</w:t>
      </w:r>
      <w:r w:rsidR="002676AF">
        <w:rPr>
          <w:rFonts w:ascii="Times New Roman" w:hAnsi="Times New Roman" w:cs="Times New Roman"/>
          <w:sz w:val="28"/>
          <w:szCs w:val="28"/>
        </w:rPr>
        <w:t xml:space="preserve"> контролируемых лиц, отнесенных к категории значительного риска, а также лица, приступившего к осуществлению деятельности в сфере охотничьего хозяйства менее 1 года с начала такой деятельности</w:t>
      </w:r>
      <w:r w:rsidR="002676AF">
        <w:rPr>
          <w:rFonts w:ascii="Times New Roman" w:hAnsi="Times New Roman" w:cs="Times New Roman"/>
          <w:bCs/>
          <w:sz w:val="28"/>
          <w:szCs w:val="28"/>
        </w:rPr>
        <w:t>.</w:t>
      </w:r>
    </w:p>
    <w:p w:rsidR="00D43636" w:rsidRDefault="005C2BDD" w:rsidP="002676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2022 года в рамках федерального государственного охотничьего контроля (надзора)</w:t>
      </w:r>
      <w:r w:rsidRPr="005C2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предупреждения, выявления и пресечения нарушений обязательных требований физическими лицами </w:t>
      </w:r>
      <w:r w:rsidR="002676AF">
        <w:rPr>
          <w:rFonts w:ascii="Times New Roman" w:hAnsi="Times New Roman" w:cs="Times New Roman"/>
          <w:sz w:val="28"/>
          <w:szCs w:val="28"/>
        </w:rPr>
        <w:t xml:space="preserve">сотрудниками 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6803E7">
        <w:rPr>
          <w:rFonts w:ascii="Times New Roman" w:hAnsi="Times New Roman" w:cs="Times New Roman"/>
          <w:sz w:val="28"/>
          <w:szCs w:val="28"/>
        </w:rPr>
        <w:t>2283 рейдовых мероприятия</w:t>
      </w:r>
      <w:r w:rsidR="00DC12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2D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административной ответственности </w:t>
      </w:r>
      <w:r w:rsidR="006803E7">
        <w:rPr>
          <w:rFonts w:ascii="Times New Roman" w:hAnsi="Times New Roman" w:cs="Times New Roman"/>
          <w:sz w:val="28"/>
          <w:szCs w:val="28"/>
        </w:rPr>
        <w:t>по ч.</w:t>
      </w:r>
      <w:r w:rsidR="007A2A12">
        <w:rPr>
          <w:rFonts w:ascii="Times New Roman" w:hAnsi="Times New Roman" w:cs="Times New Roman"/>
          <w:sz w:val="28"/>
          <w:szCs w:val="28"/>
        </w:rPr>
        <w:t xml:space="preserve"> </w:t>
      </w:r>
      <w:r w:rsidR="006803E7">
        <w:rPr>
          <w:rFonts w:ascii="Times New Roman" w:hAnsi="Times New Roman" w:cs="Times New Roman"/>
          <w:sz w:val="28"/>
          <w:szCs w:val="28"/>
        </w:rPr>
        <w:t xml:space="preserve">1 ст. 8.37 Кодекса Российской Федерации об административных правонарушениях (далее – КоАП РФ) </w:t>
      </w:r>
      <w:r>
        <w:rPr>
          <w:rFonts w:ascii="Times New Roman" w:hAnsi="Times New Roman" w:cs="Times New Roman"/>
          <w:sz w:val="28"/>
          <w:szCs w:val="28"/>
        </w:rPr>
        <w:t xml:space="preserve">привлечено </w:t>
      </w:r>
      <w:r w:rsidR="006803E7">
        <w:rPr>
          <w:rFonts w:ascii="Times New Roman" w:hAnsi="Times New Roman" w:cs="Times New Roman"/>
          <w:sz w:val="28"/>
          <w:szCs w:val="28"/>
        </w:rPr>
        <w:t>246</w:t>
      </w:r>
      <w:r>
        <w:rPr>
          <w:rFonts w:ascii="Times New Roman" w:hAnsi="Times New Roman" w:cs="Times New Roman"/>
          <w:sz w:val="28"/>
          <w:szCs w:val="28"/>
        </w:rPr>
        <w:t xml:space="preserve"> физических лиц</w:t>
      </w:r>
      <w:r w:rsidR="00D43636">
        <w:rPr>
          <w:rFonts w:ascii="Times New Roman" w:hAnsi="Times New Roman" w:cs="Times New Roman"/>
          <w:sz w:val="28"/>
          <w:szCs w:val="28"/>
        </w:rPr>
        <w:t>а.</w:t>
      </w:r>
    </w:p>
    <w:p w:rsidR="00D43636" w:rsidRDefault="00D43636" w:rsidP="002676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проведенного анализа правонарушений, выявленных в ходе рейдовых обследований охотничьих угодий, к наиболее массовым (типовым) </w:t>
      </w:r>
      <w:r>
        <w:rPr>
          <w:rFonts w:ascii="Times New Roman" w:hAnsi="Times New Roman" w:cs="Times New Roman"/>
          <w:sz w:val="28"/>
          <w:szCs w:val="28"/>
        </w:rPr>
        <w:lastRenderedPageBreak/>
        <w:t>следует отнести следующие нарушения Правил охоты, утвержденных приказом Минприроды России от 24.07.2020 № 477 (далее – Правила охоты):</w:t>
      </w:r>
    </w:p>
    <w:p w:rsidR="00D43636" w:rsidRDefault="00D43636" w:rsidP="00D43636">
      <w:p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Liberation Serif" w:hAnsi="Liberation Serif" w:cs="Liberation Serif"/>
          <w:sz w:val="28"/>
          <w:szCs w:val="28"/>
        </w:rPr>
        <w:t>нахождение в охотничьих угодьях на (в) механических транспортных средствах, летательных аппаратах, а также плавательных средствах с включенным мотором, в том числе не прекратившим движение по инерции после выключения мотора, с расчехленным или заряженным, или имеющим патроны в магазине охотничьим огнестрельным оружием (п. 62.15 Правил охоты);</w:t>
      </w:r>
    </w:p>
    <w:p w:rsidR="00DD0154" w:rsidRDefault="00D43636" w:rsidP="00D43636">
      <w:p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DD0154">
        <w:rPr>
          <w:rFonts w:ascii="Liberation Serif" w:hAnsi="Liberation Serif" w:cs="Liberation Serif"/>
          <w:sz w:val="28"/>
          <w:szCs w:val="28"/>
        </w:rPr>
        <w:t xml:space="preserve"> не полный комплект разрешительных документов на право охоты (либо их отсутствие) в момент производства охоты: охотничий билет, разрешение на хранение и ношение охотничьего оружия, разрешение на добычу охотничьих ресурсов, а при нахождении в закрепленных охотничьих угодьях – путевки (п. 5.2 Правил охоты);</w:t>
      </w:r>
    </w:p>
    <w:p w:rsidR="00DD0154" w:rsidRDefault="00DD0154" w:rsidP="00D43636">
      <w:p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нарушение установленных сроков охоты, применение запрещенных орудий и способов охоты (Приложения №№ 1-3, раздел </w:t>
      </w:r>
      <w:r>
        <w:rPr>
          <w:rFonts w:ascii="Liberation Serif" w:hAnsi="Liberation Serif" w:cs="Liberation Serif"/>
          <w:sz w:val="28"/>
          <w:szCs w:val="28"/>
          <w:lang w:val="en-US"/>
        </w:rPr>
        <w:t>VI</w:t>
      </w:r>
      <w:r w:rsidRPr="00DD015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 Правил охоты</w:t>
      </w:r>
      <w:r w:rsidR="007A2A12">
        <w:rPr>
          <w:rFonts w:ascii="Liberation Serif" w:hAnsi="Liberation Serif" w:cs="Liberation Serif"/>
          <w:sz w:val="28"/>
          <w:szCs w:val="28"/>
        </w:rPr>
        <w:t>);</w:t>
      </w:r>
    </w:p>
    <w:p w:rsidR="007A2A12" w:rsidRDefault="007A2A12" w:rsidP="00D43636">
      <w:p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совершение с добытым животным, а именно снятие шкуры, ощипывание перьев, потрошение и разделение туши на части, отделение тканей и органов (далее - первичная переработка) или любого перемещения охотничьих животных или их частей (далее - транспортировка), до заполнения сведений о добытых охотничьих ресурсах и их количестве в разрешении на добычу охотничьих ресурсов (п. 5.7 Правил охоты).</w:t>
      </w:r>
    </w:p>
    <w:p w:rsidR="007A2A12" w:rsidRDefault="007A2A12" w:rsidP="00D43636">
      <w:p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 xml:space="preserve">До вступления в силу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к административной ответственности по ч. 3 </w:t>
      </w:r>
    </w:p>
    <w:p w:rsidR="007A2A12" w:rsidRDefault="007A2A12" w:rsidP="007A2A1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требованиями п. 17 Положения о федеральном государственном охотничьем контроле (надзоре), утвержденного постановлением Правительства Российской Федерации от 30.06.2021 № 1065, министерством проведено 4 профилактических визита, сопровождавшихся консультированием, в отношении</w:t>
      </w:r>
      <w:r>
        <w:rPr>
          <w:rFonts w:ascii="Times New Roman" w:hAnsi="Times New Roman" w:cs="Times New Roman"/>
          <w:sz w:val="28"/>
          <w:szCs w:val="28"/>
        </w:rPr>
        <w:t xml:space="preserve"> контролируемых лиц, отнесенных к </w:t>
      </w:r>
      <w:r>
        <w:rPr>
          <w:rFonts w:ascii="Times New Roman" w:hAnsi="Times New Roman" w:cs="Times New Roman"/>
          <w:sz w:val="28"/>
          <w:szCs w:val="28"/>
        </w:rPr>
        <w:lastRenderedPageBreak/>
        <w:t>категории значительного риска, а также лица, приступившего к осуществлению деятельности в сфере охотничьего хозяйства менее 1 года с начала такой деятельности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A2A12" w:rsidRDefault="007A2A12" w:rsidP="007A2A1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 вступления в силу</w:t>
      </w:r>
      <w:r w:rsidRPr="007A2A1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</w:t>
      </w:r>
      <w:r w:rsidR="00D5489B">
        <w:rPr>
          <w:rFonts w:ascii="Times New Roman" w:hAnsi="Times New Roman" w:cs="Times New Roman"/>
          <w:bCs/>
          <w:sz w:val="28"/>
          <w:szCs w:val="28"/>
        </w:rPr>
        <w:t xml:space="preserve">в соответствии с ч. 3 </w:t>
      </w:r>
      <w:r>
        <w:rPr>
          <w:rFonts w:ascii="Times New Roman" w:hAnsi="Times New Roman" w:cs="Times New Roman"/>
          <w:sz w:val="28"/>
          <w:szCs w:val="28"/>
        </w:rPr>
        <w:t xml:space="preserve">ст. 8.37 КоАП РФ </w:t>
      </w:r>
      <w:r w:rsidR="00D5489B">
        <w:rPr>
          <w:rFonts w:ascii="Times New Roman" w:hAnsi="Times New Roman" w:cs="Times New Roman"/>
          <w:sz w:val="28"/>
          <w:szCs w:val="28"/>
        </w:rPr>
        <w:t>привлечено к административной ответственности 4 должностных лица.</w:t>
      </w:r>
    </w:p>
    <w:p w:rsidR="00070911" w:rsidRDefault="00DE394D" w:rsidP="00355E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результате анализа поступивших материалов о признаках нарушений установленных требований в области охоты и сохранения охотничьих ресурсов министерством направлено 1 предостережение в адрес юридического лица</w:t>
      </w:r>
      <w:r w:rsidRPr="00384F88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</w:t>
      </w:r>
      <w:r w:rsidR="006016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4803" w:rsidRDefault="004C6167" w:rsidP="006803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</w:t>
      </w:r>
      <w:r w:rsidR="006803E7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6803E7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нарушений законодательства в области охоты и сохранения охотничьих ресурсов явля</w:t>
      </w:r>
      <w:r w:rsidR="006803E7">
        <w:rPr>
          <w:rFonts w:ascii="Times New Roman" w:hAnsi="Times New Roman" w:cs="Times New Roman"/>
          <w:sz w:val="28"/>
          <w:szCs w:val="28"/>
        </w:rPr>
        <w:t xml:space="preserve">ется </w:t>
      </w:r>
      <w:r>
        <w:rPr>
          <w:rFonts w:ascii="Times New Roman" w:hAnsi="Times New Roman" w:cs="Times New Roman"/>
          <w:sz w:val="28"/>
          <w:szCs w:val="28"/>
        </w:rPr>
        <w:t xml:space="preserve">пренебрежение </w:t>
      </w:r>
      <w:r w:rsidR="006803E7">
        <w:rPr>
          <w:rFonts w:ascii="Times New Roman" w:hAnsi="Times New Roman" w:cs="Times New Roman"/>
          <w:sz w:val="28"/>
          <w:szCs w:val="28"/>
        </w:rPr>
        <w:t xml:space="preserve">поднадзорными субъектами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установленными требованиями законодательства </w:t>
      </w:r>
      <w:r w:rsidR="006803E7">
        <w:rPr>
          <w:rFonts w:ascii="Times New Roman" w:hAnsi="Times New Roman" w:cs="Times New Roman"/>
          <w:sz w:val="28"/>
          <w:szCs w:val="28"/>
        </w:rPr>
        <w:t>в области охоты и</w:t>
      </w:r>
      <w:r w:rsidR="00CF4803">
        <w:rPr>
          <w:rFonts w:ascii="Times New Roman" w:hAnsi="Times New Roman" w:cs="Times New Roman"/>
          <w:sz w:val="28"/>
          <w:szCs w:val="28"/>
        </w:rPr>
        <w:t xml:space="preserve"> сохранени</w:t>
      </w:r>
      <w:r w:rsidR="006803E7">
        <w:rPr>
          <w:rFonts w:ascii="Times New Roman" w:hAnsi="Times New Roman" w:cs="Times New Roman"/>
          <w:sz w:val="28"/>
          <w:szCs w:val="28"/>
        </w:rPr>
        <w:t>я</w:t>
      </w:r>
      <w:r w:rsidR="00CF4803">
        <w:rPr>
          <w:rFonts w:ascii="Times New Roman" w:hAnsi="Times New Roman" w:cs="Times New Roman"/>
          <w:sz w:val="28"/>
          <w:szCs w:val="28"/>
        </w:rPr>
        <w:t xml:space="preserve"> охотничьих ресурсов</w:t>
      </w:r>
      <w:r w:rsidR="006803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4803" w:rsidRDefault="00CF4803" w:rsidP="00355E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03" w:rsidRPr="006E3228" w:rsidRDefault="00CF4803" w:rsidP="00355EB3">
      <w:pPr>
        <w:pStyle w:val="a5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228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6E3228">
        <w:rPr>
          <w:rFonts w:ascii="Times New Roman" w:hAnsi="Times New Roman" w:cs="Times New Roman"/>
          <w:b/>
          <w:sz w:val="28"/>
          <w:szCs w:val="28"/>
        </w:rPr>
        <w:t>о профилактических мероприятиях</w:t>
      </w:r>
    </w:p>
    <w:p w:rsidR="00CF4803" w:rsidRDefault="00CF4803" w:rsidP="00355EB3">
      <w:pPr>
        <w:pStyle w:val="a5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F4803" w:rsidRPr="00CF4803" w:rsidRDefault="00CF4803" w:rsidP="00355EB3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недопущения возможных правонарушений в области охоты и сохранения охотничьих ресурсов юридическим лицам и индивидуальным предпринимателям при осуществлении деятельности необходимо руководствоватьс</w:t>
      </w:r>
      <w:r w:rsidR="005F4766">
        <w:rPr>
          <w:rFonts w:ascii="Times New Roman" w:hAnsi="Times New Roman" w:cs="Times New Roman"/>
          <w:sz w:val="28"/>
          <w:szCs w:val="28"/>
        </w:rPr>
        <w:t xml:space="preserve">я нормативными правовыми актами, содержащими </w:t>
      </w:r>
      <w:r w:rsidR="00EA1920">
        <w:rPr>
          <w:rFonts w:ascii="Times New Roman" w:hAnsi="Times New Roman" w:cs="Times New Roman"/>
          <w:sz w:val="28"/>
          <w:szCs w:val="28"/>
        </w:rPr>
        <w:t xml:space="preserve">обязательные требования, соблюдение которых является предметом государственного контроля (надзора). </w:t>
      </w:r>
    </w:p>
    <w:p w:rsidR="00587D6E" w:rsidRDefault="00587D6E" w:rsidP="00355E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</w:t>
      </w:r>
      <w:r w:rsidRPr="00587D6E">
        <w:rPr>
          <w:rFonts w:ascii="Times New Roman" w:hAnsi="Times New Roman" w:cs="Times New Roman"/>
          <w:sz w:val="28"/>
          <w:szCs w:val="28"/>
        </w:rPr>
        <w:t>ормативные правовые акты, предъявляющие требования</w:t>
      </w:r>
      <w:r w:rsidR="00EA1920">
        <w:rPr>
          <w:rFonts w:ascii="Times New Roman" w:hAnsi="Times New Roman" w:cs="Times New Roman"/>
          <w:sz w:val="28"/>
          <w:szCs w:val="28"/>
        </w:rPr>
        <w:t xml:space="preserve"> к пользователям животным миром,</w:t>
      </w:r>
      <w:r w:rsidRPr="00587D6E">
        <w:rPr>
          <w:rFonts w:ascii="Times New Roman" w:hAnsi="Times New Roman" w:cs="Times New Roman"/>
          <w:sz w:val="28"/>
          <w:szCs w:val="28"/>
        </w:rPr>
        <w:t xml:space="preserve"> в том числе осуществляющим деятельность в сфере охоты, размещены сайте </w:t>
      </w:r>
      <w:r w:rsidR="00891421">
        <w:rPr>
          <w:rFonts w:ascii="Times New Roman" w:hAnsi="Times New Roman" w:cs="Times New Roman"/>
          <w:sz w:val="28"/>
          <w:szCs w:val="28"/>
        </w:rPr>
        <w:t xml:space="preserve">министерства - </w:t>
      </w:r>
      <w:r w:rsidRPr="00587D6E">
        <w:rPr>
          <w:rFonts w:ascii="Times New Roman" w:hAnsi="Times New Roman" w:cs="Times New Roman"/>
          <w:sz w:val="28"/>
          <w:szCs w:val="28"/>
          <w:u w:val="single"/>
        </w:rPr>
        <w:t>https://ohotnadzor.kirovreg.ru/</w:t>
      </w:r>
      <w:r w:rsidRPr="00587D6E">
        <w:rPr>
          <w:rFonts w:ascii="Times New Roman" w:hAnsi="Times New Roman" w:cs="Times New Roman"/>
          <w:sz w:val="28"/>
          <w:szCs w:val="28"/>
        </w:rPr>
        <w:t>.</w:t>
      </w:r>
      <w:r w:rsidR="00EA1920">
        <w:rPr>
          <w:rFonts w:ascii="Times New Roman" w:hAnsi="Times New Roman" w:cs="Times New Roman"/>
          <w:sz w:val="28"/>
          <w:szCs w:val="28"/>
        </w:rPr>
        <w:t xml:space="preserve"> В целях самообследования подна</w:t>
      </w:r>
      <w:r w:rsidR="00E4652F">
        <w:rPr>
          <w:rFonts w:ascii="Times New Roman" w:hAnsi="Times New Roman" w:cs="Times New Roman"/>
          <w:sz w:val="28"/>
          <w:szCs w:val="28"/>
        </w:rPr>
        <w:t>д</w:t>
      </w:r>
      <w:r w:rsidR="00EA1920">
        <w:rPr>
          <w:rFonts w:ascii="Times New Roman" w:hAnsi="Times New Roman" w:cs="Times New Roman"/>
          <w:sz w:val="28"/>
          <w:szCs w:val="28"/>
        </w:rPr>
        <w:t xml:space="preserve">зорными субъектами по соблюдению требований законодательства в установленной </w:t>
      </w:r>
      <w:r w:rsidR="00EA1920">
        <w:rPr>
          <w:rFonts w:ascii="Times New Roman" w:hAnsi="Times New Roman" w:cs="Times New Roman"/>
          <w:sz w:val="28"/>
          <w:szCs w:val="28"/>
        </w:rPr>
        <w:lastRenderedPageBreak/>
        <w:t xml:space="preserve">сфере деятельности по вышеуказанной ссылке также размещены формы проверочных листов. </w:t>
      </w:r>
    </w:p>
    <w:p w:rsidR="00921968" w:rsidRPr="006E3228" w:rsidRDefault="00891421" w:rsidP="00355EB3">
      <w:pPr>
        <w:pStyle w:val="a5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228">
        <w:rPr>
          <w:rFonts w:ascii="Times New Roman" w:hAnsi="Times New Roman" w:cs="Times New Roman"/>
          <w:b/>
          <w:sz w:val="28"/>
          <w:szCs w:val="28"/>
        </w:rPr>
        <w:t>Изменения в действующем законодательстве</w:t>
      </w:r>
    </w:p>
    <w:p w:rsidR="00263714" w:rsidRDefault="009A442A" w:rsidP="009E189C">
      <w:pPr>
        <w:spacing w:before="3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79BB">
        <w:rPr>
          <w:rFonts w:ascii="Times New Roman" w:hAnsi="Times New Roman" w:cs="Times New Roman"/>
          <w:sz w:val="28"/>
          <w:szCs w:val="28"/>
        </w:rPr>
        <w:t>Постановлением Правительства РФ от 10.03.2022 № 336 «</w:t>
      </w:r>
      <w:r w:rsidR="00BD79BB" w:rsidRPr="00BD79BB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</w:t>
      </w:r>
      <w:r w:rsidR="00BD79BB">
        <w:rPr>
          <w:rFonts w:ascii="Times New Roman" w:hAnsi="Times New Roman" w:cs="Times New Roman"/>
          <w:sz w:val="28"/>
          <w:szCs w:val="28"/>
        </w:rPr>
        <w:t>дзора), муниципального контроля»</w:t>
      </w:r>
      <w:r w:rsidR="00A92E68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 w:rsidR="00BD79BB">
        <w:rPr>
          <w:rFonts w:ascii="Times New Roman" w:hAnsi="Times New Roman" w:cs="Times New Roman"/>
          <w:sz w:val="28"/>
          <w:szCs w:val="28"/>
        </w:rPr>
        <w:t xml:space="preserve"> введен мора</w:t>
      </w:r>
      <w:r w:rsidR="00BD79BB" w:rsidRPr="005E63A9">
        <w:rPr>
          <w:rFonts w:ascii="Times New Roman" w:hAnsi="Times New Roman" w:cs="Times New Roman"/>
          <w:sz w:val="28"/>
          <w:szCs w:val="28"/>
        </w:rPr>
        <w:t xml:space="preserve">торий на проведение плановых проверок в отношении большинства видов государственного контроля (надзора), перечень оснований для проведения внеплановых проверок также ограничен. С учетом указанного </w:t>
      </w:r>
      <w:r w:rsidR="00A92E68" w:rsidRPr="005E63A9">
        <w:rPr>
          <w:rFonts w:ascii="Times New Roman" w:hAnsi="Times New Roman" w:cs="Times New Roman"/>
          <w:sz w:val="28"/>
          <w:szCs w:val="28"/>
        </w:rPr>
        <w:t>П</w:t>
      </w:r>
      <w:r w:rsidR="00BD79BB" w:rsidRPr="005E63A9">
        <w:rPr>
          <w:rFonts w:ascii="Times New Roman" w:hAnsi="Times New Roman" w:cs="Times New Roman"/>
          <w:sz w:val="28"/>
          <w:szCs w:val="28"/>
        </w:rPr>
        <w:t>остановления плановые и внеплановы</w:t>
      </w:r>
      <w:r w:rsidR="00B35837" w:rsidRPr="005E63A9">
        <w:rPr>
          <w:rFonts w:ascii="Times New Roman" w:hAnsi="Times New Roman" w:cs="Times New Roman"/>
          <w:sz w:val="28"/>
          <w:szCs w:val="28"/>
        </w:rPr>
        <w:t>е</w:t>
      </w:r>
      <w:r w:rsidR="00BD79BB" w:rsidRPr="005E63A9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B35837" w:rsidRPr="005E63A9">
        <w:rPr>
          <w:rFonts w:ascii="Times New Roman" w:hAnsi="Times New Roman" w:cs="Times New Roman"/>
          <w:sz w:val="28"/>
          <w:szCs w:val="28"/>
        </w:rPr>
        <w:t>ки</w:t>
      </w:r>
      <w:r w:rsidR="00BD79BB" w:rsidRPr="005E63A9">
        <w:rPr>
          <w:rFonts w:ascii="Times New Roman" w:hAnsi="Times New Roman" w:cs="Times New Roman"/>
          <w:sz w:val="28"/>
          <w:szCs w:val="28"/>
        </w:rPr>
        <w:t xml:space="preserve"> в установленной сф</w:t>
      </w:r>
      <w:r w:rsidR="00B35837" w:rsidRPr="005E63A9">
        <w:rPr>
          <w:rFonts w:ascii="Times New Roman" w:hAnsi="Times New Roman" w:cs="Times New Roman"/>
          <w:sz w:val="28"/>
          <w:szCs w:val="28"/>
        </w:rPr>
        <w:t xml:space="preserve">ере надзора в 2022 году не проводятся, приоритет отдается проведению профилактической работы. </w:t>
      </w:r>
      <w:r w:rsidR="00082B92" w:rsidRPr="005E63A9">
        <w:rPr>
          <w:rFonts w:ascii="Times New Roman" w:hAnsi="Times New Roman" w:cs="Times New Roman"/>
          <w:sz w:val="28"/>
          <w:szCs w:val="28"/>
        </w:rPr>
        <w:t>Кроме того, п. 10 (1) Постановления в целях предупреждения, выявления и пресечения нарушений обязательных требований в рамках федерального государственного охотничьего контроля (надзора) закреплено право уполномоченных должностных лиц (инспекторов) взаимодействовать с  физическими лицами в ходе выездного обследования.</w:t>
      </w:r>
    </w:p>
    <w:p w:rsidR="00CD28AE" w:rsidRPr="005E63A9" w:rsidRDefault="00CD28AE" w:rsidP="00CD28AE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3A9">
        <w:rPr>
          <w:rFonts w:ascii="Times New Roman" w:hAnsi="Times New Roman"/>
          <w:sz w:val="28"/>
          <w:szCs w:val="28"/>
        </w:rPr>
        <w:t xml:space="preserve">Срок действия моратория на привлечение к административной ответственности по результатам контрольных (надзорных) мероприятий без взаимодействия с контролируемым лицом – наблюдения за соблюдением обязательных требований (мониторинг безопасности) в соответствии с постановлением Правительства Российской Федерации от 29.12.2022 № 2516 «О внесении изменений в постановление Правительства Российской Федерации от 10.03.2022 № 366 «Об особенностях организации и осуществления государственного контроля (надзора), муниципального контроля» </w:t>
      </w:r>
      <w:r w:rsidRPr="005E63A9">
        <w:rPr>
          <w:rFonts w:ascii="Times New Roman" w:hAnsi="Times New Roman"/>
          <w:sz w:val="28"/>
          <w:szCs w:val="28"/>
          <w:u w:val="single"/>
        </w:rPr>
        <w:t>продлен на 2023 год.</w:t>
      </w:r>
    </w:p>
    <w:p w:rsidR="00263714" w:rsidRPr="005E63A9" w:rsidRDefault="00263714" w:rsidP="006F00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3A9">
        <w:rPr>
          <w:rFonts w:ascii="Times New Roman" w:hAnsi="Times New Roman" w:cs="Times New Roman"/>
          <w:sz w:val="28"/>
          <w:szCs w:val="28"/>
        </w:rPr>
        <w:t>Приказом Минприроды России от 23.09.2022 №</w:t>
      </w:r>
      <w:r w:rsidR="005E63A9" w:rsidRPr="005E63A9">
        <w:rPr>
          <w:rFonts w:ascii="Times New Roman" w:hAnsi="Times New Roman" w:cs="Times New Roman"/>
          <w:sz w:val="28"/>
          <w:szCs w:val="28"/>
        </w:rPr>
        <w:t xml:space="preserve"> </w:t>
      </w:r>
      <w:r w:rsidRPr="005E63A9">
        <w:rPr>
          <w:rFonts w:ascii="Times New Roman" w:hAnsi="Times New Roman" w:cs="Times New Roman"/>
          <w:sz w:val="28"/>
          <w:szCs w:val="28"/>
        </w:rPr>
        <w:t>631 вн</w:t>
      </w:r>
      <w:r w:rsidR="005E63A9" w:rsidRPr="005E63A9">
        <w:rPr>
          <w:rFonts w:ascii="Times New Roman" w:hAnsi="Times New Roman" w:cs="Times New Roman"/>
          <w:sz w:val="28"/>
          <w:szCs w:val="28"/>
        </w:rPr>
        <w:t xml:space="preserve">есены изменения </w:t>
      </w:r>
      <w:r w:rsidRPr="005E63A9">
        <w:rPr>
          <w:rFonts w:ascii="Times New Roman" w:hAnsi="Times New Roman" w:cs="Times New Roman"/>
          <w:sz w:val="28"/>
          <w:szCs w:val="28"/>
        </w:rPr>
        <w:t>в Правила охоты</w:t>
      </w:r>
      <w:r w:rsidR="006F008D" w:rsidRPr="005E63A9">
        <w:rPr>
          <w:rFonts w:ascii="Times New Roman" w:hAnsi="Times New Roman" w:cs="Times New Roman"/>
          <w:sz w:val="28"/>
          <w:szCs w:val="28"/>
        </w:rPr>
        <w:t xml:space="preserve"> (вступают в силу с 01.03.2023)</w:t>
      </w:r>
      <w:r w:rsidRPr="005E63A9">
        <w:rPr>
          <w:rFonts w:ascii="Times New Roman" w:hAnsi="Times New Roman" w:cs="Times New Roman"/>
          <w:sz w:val="28"/>
          <w:szCs w:val="28"/>
        </w:rPr>
        <w:t>. Так, согласно новой редакции Правил</w:t>
      </w:r>
      <w:r w:rsidR="006F008D" w:rsidRPr="005E63A9">
        <w:rPr>
          <w:rFonts w:ascii="Times New Roman" w:hAnsi="Times New Roman" w:cs="Times New Roman"/>
          <w:sz w:val="28"/>
          <w:szCs w:val="28"/>
        </w:rPr>
        <w:t xml:space="preserve"> охоты,</w:t>
      </w:r>
      <w:r w:rsidRPr="005E63A9">
        <w:rPr>
          <w:rFonts w:ascii="Times New Roman" w:hAnsi="Times New Roman" w:cs="Times New Roman"/>
          <w:sz w:val="28"/>
          <w:szCs w:val="28"/>
        </w:rPr>
        <w:t xml:space="preserve"> п</w:t>
      </w:r>
      <w:r w:rsidR="006F008D" w:rsidRPr="005E63A9">
        <w:rPr>
          <w:rFonts w:ascii="Times New Roman" w:hAnsi="Times New Roman" w:cs="Times New Roman"/>
          <w:sz w:val="28"/>
          <w:szCs w:val="28"/>
        </w:rPr>
        <w:t>ункт</w:t>
      </w:r>
      <w:r w:rsidRPr="005E63A9">
        <w:rPr>
          <w:rFonts w:ascii="Times New Roman" w:hAnsi="Times New Roman" w:cs="Times New Roman"/>
          <w:sz w:val="28"/>
          <w:szCs w:val="28"/>
        </w:rPr>
        <w:t xml:space="preserve"> 36 изложен в следующей редакции: </w:t>
      </w:r>
      <w:r w:rsidRPr="005E63A9">
        <w:rPr>
          <w:rFonts w:ascii="Times New Roman" w:hAnsi="Times New Roman" w:cs="Times New Roman"/>
          <w:sz w:val="28"/>
          <w:szCs w:val="28"/>
        </w:rPr>
        <w:lastRenderedPageBreak/>
        <w:t>«Любительская и спортивная охота на волка, шакала, лисицу, енотовидную собаку осуществляется в сроки охоты, указанные в Приложении N 3 к настоящим Правилам, а также при осуществлении охоты на любой вид охотничьих животных при наличии разрешения на добычу пушных животных, в сведениях о добываемых охотничьих ресурсах которого указаны волк, шакал, лисица, енотовидная собака соответственно».</w:t>
      </w:r>
    </w:p>
    <w:p w:rsidR="00263714" w:rsidRPr="005E63A9" w:rsidRDefault="00263714" w:rsidP="006F008D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3A9">
        <w:rPr>
          <w:rFonts w:ascii="Times New Roman" w:hAnsi="Times New Roman"/>
          <w:sz w:val="28"/>
          <w:szCs w:val="28"/>
        </w:rPr>
        <w:t xml:space="preserve">Пункт 47 </w:t>
      </w:r>
      <w:r w:rsidR="006F008D" w:rsidRPr="005E63A9">
        <w:rPr>
          <w:rFonts w:ascii="Times New Roman" w:hAnsi="Times New Roman"/>
          <w:sz w:val="28"/>
          <w:szCs w:val="28"/>
        </w:rPr>
        <w:t xml:space="preserve">Правил охоты </w:t>
      </w:r>
      <w:r w:rsidRPr="005E63A9">
        <w:rPr>
          <w:rFonts w:ascii="Times New Roman" w:hAnsi="Times New Roman"/>
          <w:sz w:val="28"/>
          <w:szCs w:val="28"/>
        </w:rPr>
        <w:t>дополнен следующим содержанием: «Охота на селезней уток с использованием одной живой подсадной (манной) утки осуществляется не более двух охотников».</w:t>
      </w:r>
    </w:p>
    <w:p w:rsidR="00263714" w:rsidRPr="005E63A9" w:rsidRDefault="00263714" w:rsidP="006F008D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3A9">
        <w:rPr>
          <w:rFonts w:ascii="Times New Roman" w:hAnsi="Times New Roman"/>
          <w:sz w:val="28"/>
          <w:szCs w:val="28"/>
        </w:rPr>
        <w:t>Пункт 49 Правил охоты дополнен абзацем следующего содержания:</w:t>
      </w:r>
    </w:p>
    <w:p w:rsidR="005E63A9" w:rsidRDefault="00263714" w:rsidP="005E63A9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3A9">
        <w:rPr>
          <w:rFonts w:ascii="Times New Roman" w:hAnsi="Times New Roman"/>
          <w:sz w:val="28"/>
          <w:szCs w:val="28"/>
        </w:rPr>
        <w:t>«При осуществлении весенней охоты разрешается добор раненной пернатой дичи (подранков) на расстоянии менее 300 метров от укрытия при осуществлении охоты на селезней уток и менее 500 метров от укрытия при осуществлении охоты на гусей и казарок».</w:t>
      </w:r>
    </w:p>
    <w:p w:rsidR="006F008D" w:rsidRPr="005E63A9" w:rsidRDefault="006F008D" w:rsidP="005E63A9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3A9">
        <w:rPr>
          <w:rFonts w:ascii="Times New Roman" w:hAnsi="Times New Roman"/>
          <w:sz w:val="28"/>
          <w:szCs w:val="28"/>
        </w:rPr>
        <w:t xml:space="preserve">Срок действия моратория на привлечение к административной ответственности по результатам контрольных (надзорных) мероприятий без взаимодействия с контролируемым лицом – наблюдения за соблюдением обязательных требований (мониторинг безопасности) в соответствии с постановлением Правительства Российской Федерации от 29.12.2022 № 2516 «О внесении изменений в постановление Правительства Российской Федерации от 10.03.2022 № 366 «Об особенностях организации и осуществления государственного контроля (надзора), муниципального контроля» </w:t>
      </w:r>
      <w:r w:rsidRPr="005E63A9">
        <w:rPr>
          <w:rFonts w:ascii="Times New Roman" w:hAnsi="Times New Roman"/>
          <w:sz w:val="28"/>
          <w:szCs w:val="28"/>
          <w:u w:val="single"/>
        </w:rPr>
        <w:t>продлен на 2023 год.</w:t>
      </w:r>
    </w:p>
    <w:p w:rsidR="001E0153" w:rsidRDefault="001E0153" w:rsidP="00355E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1421" w:rsidRPr="00F74245" w:rsidRDefault="006E3228" w:rsidP="006F00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891421" w:rsidRPr="00F74245" w:rsidSect="00CE7B09">
      <w:headerReference w:type="default" r:id="rId8"/>
      <w:pgSz w:w="11906" w:h="16838"/>
      <w:pgMar w:top="1134" w:right="850" w:bottom="1135" w:left="1701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C7F" w:rsidRDefault="00873C7F" w:rsidP="00355EB3">
      <w:pPr>
        <w:spacing w:after="0" w:line="240" w:lineRule="auto"/>
      </w:pPr>
      <w:r>
        <w:separator/>
      </w:r>
    </w:p>
  </w:endnote>
  <w:endnote w:type="continuationSeparator" w:id="1">
    <w:p w:rsidR="00873C7F" w:rsidRDefault="00873C7F" w:rsidP="00355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C7F" w:rsidRDefault="00873C7F" w:rsidP="00355EB3">
      <w:pPr>
        <w:spacing w:after="0" w:line="240" w:lineRule="auto"/>
      </w:pPr>
      <w:r>
        <w:separator/>
      </w:r>
    </w:p>
  </w:footnote>
  <w:footnote w:type="continuationSeparator" w:id="1">
    <w:p w:rsidR="00873C7F" w:rsidRDefault="00873C7F" w:rsidP="00355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082235"/>
    </w:sdtPr>
    <w:sdtContent>
      <w:p w:rsidR="00D5489B" w:rsidRDefault="00106AA3">
        <w:pPr>
          <w:pStyle w:val="a6"/>
          <w:jc w:val="center"/>
        </w:pPr>
        <w:fldSimple w:instr="PAGE   \* MERGEFORMAT">
          <w:r w:rsidR="009E189C">
            <w:rPr>
              <w:noProof/>
            </w:rPr>
            <w:t>2</w:t>
          </w:r>
        </w:fldSimple>
      </w:p>
    </w:sdtContent>
  </w:sdt>
  <w:p w:rsidR="00D5489B" w:rsidRDefault="00D5489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24DBF"/>
    <w:multiLevelType w:val="hybridMultilevel"/>
    <w:tmpl w:val="C818DAA8"/>
    <w:lvl w:ilvl="0" w:tplc="0D0E2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D622E1"/>
    <w:multiLevelType w:val="hybridMultilevel"/>
    <w:tmpl w:val="E27AF9FC"/>
    <w:lvl w:ilvl="0" w:tplc="A4F6E4A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8356CE9"/>
    <w:multiLevelType w:val="hybridMultilevel"/>
    <w:tmpl w:val="5E901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56A34"/>
    <w:multiLevelType w:val="hybridMultilevel"/>
    <w:tmpl w:val="B8B6B37A"/>
    <w:lvl w:ilvl="0" w:tplc="1E38AB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6652"/>
    <w:rsid w:val="000063C6"/>
    <w:rsid w:val="000169BD"/>
    <w:rsid w:val="00021873"/>
    <w:rsid w:val="000516F8"/>
    <w:rsid w:val="000631A3"/>
    <w:rsid w:val="00070911"/>
    <w:rsid w:val="00082B92"/>
    <w:rsid w:val="000F4C13"/>
    <w:rsid w:val="00106AA3"/>
    <w:rsid w:val="00155802"/>
    <w:rsid w:val="00156555"/>
    <w:rsid w:val="00172EBD"/>
    <w:rsid w:val="001E0153"/>
    <w:rsid w:val="00220B52"/>
    <w:rsid w:val="00243628"/>
    <w:rsid w:val="0024519E"/>
    <w:rsid w:val="00253637"/>
    <w:rsid w:val="00263714"/>
    <w:rsid w:val="002676AF"/>
    <w:rsid w:val="002A4451"/>
    <w:rsid w:val="002F6652"/>
    <w:rsid w:val="00355EB3"/>
    <w:rsid w:val="00371629"/>
    <w:rsid w:val="00375A95"/>
    <w:rsid w:val="00384F88"/>
    <w:rsid w:val="003E3C14"/>
    <w:rsid w:val="004454EF"/>
    <w:rsid w:val="004537FD"/>
    <w:rsid w:val="004B7257"/>
    <w:rsid w:val="004C6167"/>
    <w:rsid w:val="004F7F8F"/>
    <w:rsid w:val="00513ACF"/>
    <w:rsid w:val="00524EEA"/>
    <w:rsid w:val="005848E8"/>
    <w:rsid w:val="00587D6E"/>
    <w:rsid w:val="00591F7B"/>
    <w:rsid w:val="005A3E7C"/>
    <w:rsid w:val="005C2BDD"/>
    <w:rsid w:val="005E63A9"/>
    <w:rsid w:val="005F4766"/>
    <w:rsid w:val="006016D5"/>
    <w:rsid w:val="00641BED"/>
    <w:rsid w:val="00644204"/>
    <w:rsid w:val="006803E7"/>
    <w:rsid w:val="00691A44"/>
    <w:rsid w:val="006E3228"/>
    <w:rsid w:val="006F008D"/>
    <w:rsid w:val="006F2239"/>
    <w:rsid w:val="00720B16"/>
    <w:rsid w:val="00724E64"/>
    <w:rsid w:val="007A2381"/>
    <w:rsid w:val="007A2A12"/>
    <w:rsid w:val="007C2415"/>
    <w:rsid w:val="007E32E0"/>
    <w:rsid w:val="00837933"/>
    <w:rsid w:val="00846671"/>
    <w:rsid w:val="00873C7F"/>
    <w:rsid w:val="00891421"/>
    <w:rsid w:val="008A427B"/>
    <w:rsid w:val="00917FDA"/>
    <w:rsid w:val="00921968"/>
    <w:rsid w:val="00945894"/>
    <w:rsid w:val="00970845"/>
    <w:rsid w:val="009811A1"/>
    <w:rsid w:val="00990D39"/>
    <w:rsid w:val="009A442A"/>
    <w:rsid w:val="009C48B1"/>
    <w:rsid w:val="009E189C"/>
    <w:rsid w:val="00A92E68"/>
    <w:rsid w:val="00AE729C"/>
    <w:rsid w:val="00B35837"/>
    <w:rsid w:val="00B47FFC"/>
    <w:rsid w:val="00B505DD"/>
    <w:rsid w:val="00B76D50"/>
    <w:rsid w:val="00B925E8"/>
    <w:rsid w:val="00BD79BB"/>
    <w:rsid w:val="00C44139"/>
    <w:rsid w:val="00C81152"/>
    <w:rsid w:val="00CA68C1"/>
    <w:rsid w:val="00CD28AE"/>
    <w:rsid w:val="00CE7B09"/>
    <w:rsid w:val="00CF4803"/>
    <w:rsid w:val="00CF5B22"/>
    <w:rsid w:val="00D15B97"/>
    <w:rsid w:val="00D43636"/>
    <w:rsid w:val="00D50568"/>
    <w:rsid w:val="00D5489B"/>
    <w:rsid w:val="00D624EE"/>
    <w:rsid w:val="00D66BB9"/>
    <w:rsid w:val="00D81D66"/>
    <w:rsid w:val="00D93305"/>
    <w:rsid w:val="00DC12DC"/>
    <w:rsid w:val="00DD0154"/>
    <w:rsid w:val="00DD02A4"/>
    <w:rsid w:val="00DE394D"/>
    <w:rsid w:val="00DE792D"/>
    <w:rsid w:val="00DF5811"/>
    <w:rsid w:val="00E4080C"/>
    <w:rsid w:val="00E4652F"/>
    <w:rsid w:val="00EA1920"/>
    <w:rsid w:val="00EA2549"/>
    <w:rsid w:val="00EA7551"/>
    <w:rsid w:val="00EE3B37"/>
    <w:rsid w:val="00F34E0D"/>
    <w:rsid w:val="00F471FB"/>
    <w:rsid w:val="00F74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8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056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5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5EB3"/>
  </w:style>
  <w:style w:type="paragraph" w:styleId="a8">
    <w:name w:val="footer"/>
    <w:basedOn w:val="a"/>
    <w:link w:val="a9"/>
    <w:uiPriority w:val="99"/>
    <w:unhideWhenUsed/>
    <w:rsid w:val="0035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5EB3"/>
  </w:style>
  <w:style w:type="paragraph" w:styleId="aa">
    <w:name w:val="No Spacing"/>
    <w:uiPriority w:val="1"/>
    <w:qFormat/>
    <w:rsid w:val="0026371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8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056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5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5EB3"/>
  </w:style>
  <w:style w:type="paragraph" w:styleId="a8">
    <w:name w:val="footer"/>
    <w:basedOn w:val="a"/>
    <w:link w:val="a9"/>
    <w:uiPriority w:val="99"/>
    <w:unhideWhenUsed/>
    <w:rsid w:val="0035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5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BD7AD-7A5E-4AA5-A5B7-9632DB285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8</Pages>
  <Words>1952</Words>
  <Characters>11129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Кононов АА</cp:lastModifiedBy>
  <cp:revision>30</cp:revision>
  <dcterms:created xsi:type="dcterms:W3CDTF">2021-06-10T07:52:00Z</dcterms:created>
  <dcterms:modified xsi:type="dcterms:W3CDTF">2023-02-13T10:57:00Z</dcterms:modified>
</cp:coreProperties>
</file>