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AB" w:rsidRDefault="00415EA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15EAB">
        <w:rPr>
          <w:rFonts w:ascii="Times New Roman" w:hAnsi="Times New Roman" w:cs="Times New Roman"/>
          <w:sz w:val="28"/>
          <w:szCs w:val="28"/>
        </w:rPr>
        <w:t>Приложение</w:t>
      </w:r>
      <w:r w:rsidR="00FB13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AB3" w:rsidRDefault="00DC5AB3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15EAB" w:rsidRPr="002126FE" w:rsidRDefault="00415EA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C5AB3" w:rsidRDefault="0096272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  <w:r w:rsidR="00415EAB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415EAB">
        <w:rPr>
          <w:rFonts w:ascii="Times New Roman" w:hAnsi="Times New Roman" w:cs="Times New Roman"/>
          <w:sz w:val="28"/>
          <w:szCs w:val="28"/>
        </w:rPr>
        <w:br/>
        <w:t>охраны окружающей среды</w:t>
      </w:r>
      <w:r w:rsidR="00415EAB">
        <w:rPr>
          <w:rFonts w:ascii="Times New Roman" w:hAnsi="Times New Roman" w:cs="Times New Roman"/>
          <w:sz w:val="28"/>
          <w:szCs w:val="28"/>
        </w:rPr>
        <w:br/>
        <w:t>Кировской области</w:t>
      </w:r>
    </w:p>
    <w:p w:rsidR="00415EAB" w:rsidRPr="00415EAB" w:rsidRDefault="00415EAB" w:rsidP="00DC5AB3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3464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:rsidR="00321894" w:rsidRDefault="008E44A7" w:rsidP="00DC5AB3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8E44A7" w:rsidRDefault="008E44A7" w:rsidP="00DC5AB3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правоприменительной практике при осуществлении регионального государственного экологического контроля (надзора)</w:t>
      </w:r>
      <w:r w:rsidR="005C165A">
        <w:rPr>
          <w:rFonts w:ascii="Times New Roman" w:hAnsi="Times New Roman" w:cs="Times New Roman"/>
          <w:b/>
          <w:sz w:val="28"/>
          <w:szCs w:val="28"/>
        </w:rPr>
        <w:t xml:space="preserve"> за 2021 год</w:t>
      </w:r>
    </w:p>
    <w:p w:rsidR="00DC6938" w:rsidRDefault="00643F88" w:rsidP="00D16141">
      <w:pPr>
        <w:spacing w:before="48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C693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B1E51" w:rsidRDefault="00DC6938" w:rsidP="00090AAF">
      <w:pPr>
        <w:spacing w:before="240"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Контрольно-надзорная деятельность министерства охраны окружающей среды Кировской области</w:t>
      </w:r>
      <w:r w:rsidR="00B52FDB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>
        <w:rPr>
          <w:rFonts w:ascii="Times New Roman" w:hAnsi="Times New Roman" w:cs="Times New Roman"/>
          <w:sz w:val="28"/>
          <w:szCs w:val="28"/>
        </w:rPr>
        <w:t xml:space="preserve"> в рамках осуществления полномочий по региональному государственному экологическому контролю (надзору)</w:t>
      </w:r>
      <w:r w:rsidR="0003788A">
        <w:rPr>
          <w:rFonts w:ascii="Times New Roman" w:hAnsi="Times New Roman" w:cs="Times New Roman"/>
          <w:sz w:val="28"/>
          <w:szCs w:val="28"/>
        </w:rPr>
        <w:t xml:space="preserve"> (далее – государственный контроль) </w:t>
      </w:r>
      <w:r>
        <w:rPr>
          <w:rFonts w:ascii="Times New Roman" w:hAnsi="Times New Roman" w:cs="Times New Roman"/>
          <w:sz w:val="28"/>
          <w:szCs w:val="28"/>
        </w:rPr>
        <w:t xml:space="preserve">в 2021 году осуществлялась </w:t>
      </w:r>
      <w:r w:rsidR="003934C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0B1E51">
        <w:rPr>
          <w:rFonts w:ascii="Times New Roman" w:hAnsi="Times New Roman" w:cs="Times New Roman"/>
          <w:sz w:val="28"/>
          <w:szCs w:val="28"/>
        </w:rPr>
        <w:t xml:space="preserve"> со следующими нормативными правовыми актами:</w:t>
      </w:r>
    </w:p>
    <w:p w:rsidR="000B1E51" w:rsidRDefault="00DC6938" w:rsidP="00090AAF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D53CF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294-ФЗ)</w:t>
      </w:r>
      <w:r w:rsidR="000B1E51">
        <w:rPr>
          <w:rFonts w:ascii="Times New Roman" w:hAnsi="Times New Roman" w:cs="Times New Roman"/>
          <w:sz w:val="28"/>
          <w:szCs w:val="28"/>
        </w:rPr>
        <w:t>;</w:t>
      </w:r>
    </w:p>
    <w:p w:rsidR="000B1E51" w:rsidRDefault="00DC6938" w:rsidP="00090AAF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10.01.2002 № 7-ФЗ «Об охране окружающей среды</w:t>
      </w:r>
      <w:r w:rsidR="000B1E51">
        <w:rPr>
          <w:rFonts w:ascii="Times New Roman" w:hAnsi="Times New Roman" w:cs="Times New Roman"/>
          <w:sz w:val="28"/>
          <w:szCs w:val="28"/>
        </w:rPr>
        <w:t>»</w:t>
      </w:r>
      <w:r w:rsidR="00DD53CF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7-ФЗ)</w:t>
      </w:r>
      <w:r w:rsidR="000B1E51">
        <w:rPr>
          <w:rFonts w:ascii="Times New Roman" w:hAnsi="Times New Roman" w:cs="Times New Roman"/>
          <w:sz w:val="28"/>
          <w:szCs w:val="28"/>
        </w:rPr>
        <w:t>;</w:t>
      </w:r>
    </w:p>
    <w:p w:rsidR="000B1E51" w:rsidRDefault="00DC6938" w:rsidP="00090AAF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04.05.1999 № 96-ФЗ «Об охране атмосферного воздуха</w:t>
      </w:r>
      <w:r w:rsidR="000B1E51">
        <w:rPr>
          <w:rFonts w:ascii="Times New Roman" w:hAnsi="Times New Roman" w:cs="Times New Roman"/>
          <w:sz w:val="28"/>
          <w:szCs w:val="28"/>
        </w:rPr>
        <w:t>»;</w:t>
      </w:r>
    </w:p>
    <w:p w:rsidR="000B1E51" w:rsidRDefault="00DC6938" w:rsidP="00090AAF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24.06.1998 № 89-ФЗ «Об отходах производства и потребления</w:t>
      </w:r>
      <w:r w:rsidR="000B1E51">
        <w:rPr>
          <w:rFonts w:ascii="Times New Roman" w:hAnsi="Times New Roman" w:cs="Times New Roman"/>
          <w:sz w:val="28"/>
          <w:szCs w:val="28"/>
        </w:rPr>
        <w:t>»;</w:t>
      </w:r>
    </w:p>
    <w:p w:rsidR="000B1E51" w:rsidRDefault="00DC6938" w:rsidP="00090AAF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Водным кодексом Российской </w:t>
      </w:r>
      <w:r w:rsidR="000B1E51">
        <w:rPr>
          <w:rFonts w:ascii="Times New Roman" w:hAnsi="Times New Roman" w:cs="Times New Roman"/>
          <w:sz w:val="28"/>
          <w:szCs w:val="28"/>
        </w:rPr>
        <w:t>Федерации от 03.06.2006 № 74-ФЗ;</w:t>
      </w:r>
    </w:p>
    <w:p w:rsidR="000B1E51" w:rsidRDefault="00DC6938" w:rsidP="00090AAF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Российской Федерации от 21.02.1992 № 2395-1 «О недрах</w:t>
      </w:r>
      <w:r w:rsidR="000B1E51">
        <w:rPr>
          <w:rFonts w:ascii="Times New Roman" w:hAnsi="Times New Roman" w:cs="Times New Roman"/>
          <w:sz w:val="28"/>
          <w:szCs w:val="28"/>
        </w:rPr>
        <w:t>»;</w:t>
      </w:r>
    </w:p>
    <w:p w:rsidR="0091703F" w:rsidRDefault="0091703F" w:rsidP="00090AAF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14.03.1995 № 33-ФЗ «Об особо охраняемых природных территориях»</w:t>
      </w:r>
      <w:r w:rsidR="000B1E51">
        <w:rPr>
          <w:rFonts w:ascii="Times New Roman" w:hAnsi="Times New Roman" w:cs="Times New Roman"/>
          <w:sz w:val="28"/>
          <w:szCs w:val="28"/>
        </w:rPr>
        <w:t>;</w:t>
      </w:r>
    </w:p>
    <w:p w:rsidR="000B1E51" w:rsidRDefault="000B1E51" w:rsidP="00090AAF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постановлением Правительства Кировской области от 06.10.2017 № 22-П «Об утверждении Положения о региональном государственном экологическом надзоре, осуществляемом на территории Кировской области»;</w:t>
      </w:r>
    </w:p>
    <w:p w:rsidR="000B1E51" w:rsidRDefault="000B1E51" w:rsidP="00090AAF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постановлением Правительства Кировской области от 28.12.2017 </w:t>
      </w:r>
      <w:r>
        <w:rPr>
          <w:rFonts w:ascii="Times New Roman" w:hAnsi="Times New Roman" w:cs="Times New Roman"/>
          <w:sz w:val="28"/>
          <w:szCs w:val="28"/>
        </w:rPr>
        <w:br/>
        <w:t>№ 167-П «Об утверждении Административного регламента осуществления министерством охраны окружающей среды Кировской области регионального государственного экологического надзора».</w:t>
      </w:r>
    </w:p>
    <w:p w:rsidR="0003788A" w:rsidRDefault="003934C5" w:rsidP="00090AAF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788A">
        <w:rPr>
          <w:rFonts w:ascii="Times New Roman" w:hAnsi="Times New Roman" w:cs="Times New Roman"/>
          <w:sz w:val="28"/>
          <w:szCs w:val="28"/>
        </w:rPr>
        <w:t>Государственный контроль включает в себя:</w:t>
      </w:r>
    </w:p>
    <w:p w:rsidR="00953AFD" w:rsidRDefault="0003788A" w:rsidP="00090AAF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3AFD">
        <w:rPr>
          <w:rFonts w:ascii="Times New Roman" w:hAnsi="Times New Roman" w:cs="Times New Roman"/>
          <w:sz w:val="28"/>
          <w:szCs w:val="28"/>
        </w:rPr>
        <w:t>государственный надзор в области охраны атмосферного воздуха;</w:t>
      </w:r>
    </w:p>
    <w:p w:rsidR="00953AFD" w:rsidRDefault="00953AFD" w:rsidP="00090AAF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надзор в области обращения с отходами;</w:t>
      </w:r>
    </w:p>
    <w:p w:rsidR="00953AFD" w:rsidRDefault="00953AFD" w:rsidP="00090AAF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надзор в области использования и охраны водных объектов;</w:t>
      </w:r>
    </w:p>
    <w:p w:rsidR="0003788A" w:rsidRDefault="0003788A" w:rsidP="00090AAF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надзор за геологическим изучением, рациональным использованием и охраной недр;</w:t>
      </w:r>
    </w:p>
    <w:p w:rsidR="0003788A" w:rsidRDefault="0003788A" w:rsidP="00090AAF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государственный надзор в области охраны и использования особо охраняемых природных территорий.</w:t>
      </w:r>
    </w:p>
    <w:p w:rsidR="00896340" w:rsidRDefault="003934C5" w:rsidP="00090AAF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6340" w:rsidRPr="00B52FDB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A03E39" w:rsidRPr="00B52FDB">
        <w:rPr>
          <w:rFonts w:ascii="Times New Roman" w:hAnsi="Times New Roman" w:cs="Times New Roman"/>
          <w:sz w:val="28"/>
          <w:szCs w:val="28"/>
        </w:rPr>
        <w:t xml:space="preserve"> государственного контроля являются объекты, оказывающие негативное воздействие на окружающую среду, и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="00A03E39" w:rsidRPr="00B52FDB">
        <w:rPr>
          <w:rFonts w:ascii="Times New Roman" w:hAnsi="Times New Roman" w:cs="Times New Roman"/>
          <w:sz w:val="28"/>
          <w:szCs w:val="28"/>
        </w:rPr>
        <w:t>с постановлением Правительства Российской Федерации от 31.12.2020 № 2398 «Об утверждении критериев отнесения объектов, оказывающих негативное воздействие на окружающую среду, к объектам I, II, III и IV категорий».</w:t>
      </w:r>
    </w:p>
    <w:p w:rsidR="00B52FDB" w:rsidRDefault="00B52FDB" w:rsidP="00090AAF">
      <w:pPr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ч. 1 ст. 4.2 Федерального закона № 7-ФЗ объекты, оказывающие негативное воздействие на окружающую среду (далее – объекты), в зависимости от уровня такого воздействия подразделяются </w:t>
      </w:r>
      <w:r w:rsidR="00DD53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четыре категории:</w:t>
      </w:r>
    </w:p>
    <w:p w:rsidR="00B52FDB" w:rsidRDefault="00B52FDB" w:rsidP="00090AAF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Объекты, относящиеся к областям применения наилучших доступных технологий, – объекты I категории;</w:t>
      </w:r>
    </w:p>
    <w:p w:rsidR="00B52FDB" w:rsidRDefault="00B52FDB" w:rsidP="00090AAF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объекты, оказывающие умеренное негативное воздействие </w:t>
      </w:r>
      <w:r>
        <w:rPr>
          <w:rFonts w:ascii="Times New Roman" w:hAnsi="Times New Roman" w:cs="Times New Roman"/>
          <w:sz w:val="28"/>
          <w:szCs w:val="28"/>
        </w:rPr>
        <w:br/>
        <w:t>на окружающую среду, – объекты II категории;</w:t>
      </w:r>
    </w:p>
    <w:p w:rsidR="00B52FDB" w:rsidRDefault="00B52FDB" w:rsidP="00090AAF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объекты, оказывающие незначительное негативное воздействие </w:t>
      </w:r>
      <w:r>
        <w:rPr>
          <w:rFonts w:ascii="Times New Roman" w:hAnsi="Times New Roman" w:cs="Times New Roman"/>
          <w:sz w:val="28"/>
          <w:szCs w:val="28"/>
        </w:rPr>
        <w:br/>
        <w:t>на окружающую среду, – объекты III категории;</w:t>
      </w:r>
    </w:p>
    <w:p w:rsidR="00B52FDB" w:rsidRDefault="00B52FDB" w:rsidP="00090AAF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объекты, оказывающие минимальное негативное воздействие </w:t>
      </w:r>
      <w:r>
        <w:rPr>
          <w:rFonts w:ascii="Times New Roman" w:hAnsi="Times New Roman" w:cs="Times New Roman"/>
          <w:sz w:val="28"/>
          <w:szCs w:val="28"/>
        </w:rPr>
        <w:br/>
        <w:t>на окружающую среду, – объекты IV категории.</w:t>
      </w:r>
    </w:p>
    <w:p w:rsidR="00B52FDB" w:rsidRDefault="00B52FDB" w:rsidP="00090AAF">
      <w:pPr>
        <w:autoSpaceDE w:val="0"/>
        <w:autoSpaceDN w:val="0"/>
        <w:adjustRightInd w:val="0"/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DB">
        <w:rPr>
          <w:rFonts w:ascii="Times New Roman" w:hAnsi="Times New Roman" w:cs="Times New Roman"/>
          <w:sz w:val="28"/>
          <w:szCs w:val="28"/>
        </w:rPr>
        <w:t xml:space="preserve">Государственный учет объектов осуществляется в форме ведения государственного реестра объектов, оказывающих негативное воздействие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B52FDB">
        <w:rPr>
          <w:rFonts w:ascii="Times New Roman" w:hAnsi="Times New Roman" w:cs="Times New Roman"/>
          <w:sz w:val="28"/>
          <w:szCs w:val="28"/>
        </w:rPr>
        <w:t>на окружающую среду, который представляет собой государственную информационную систему.</w:t>
      </w:r>
    </w:p>
    <w:p w:rsidR="00B52FDB" w:rsidRPr="00DD53CF" w:rsidRDefault="00B52FDB" w:rsidP="00090AAF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Поднадзорными министерству являются объекты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категорий. По состоянию на 31.12.2021 на учете в региональном реестре объектов</w:t>
      </w:r>
      <w:r w:rsidR="00DD53CF">
        <w:rPr>
          <w:rFonts w:ascii="Times New Roman" w:hAnsi="Times New Roman" w:cs="Times New Roman"/>
          <w:sz w:val="28"/>
          <w:szCs w:val="28"/>
        </w:rPr>
        <w:t xml:space="preserve"> поставлено 682</w:t>
      </w:r>
      <w:r w:rsidR="002B20A3">
        <w:rPr>
          <w:rFonts w:ascii="Times New Roman" w:hAnsi="Times New Roman" w:cs="Times New Roman"/>
          <w:sz w:val="28"/>
          <w:szCs w:val="28"/>
        </w:rPr>
        <w:t>2</w:t>
      </w:r>
      <w:r w:rsidR="00DD53CF">
        <w:rPr>
          <w:rFonts w:ascii="Times New Roman" w:hAnsi="Times New Roman" w:cs="Times New Roman"/>
          <w:sz w:val="28"/>
          <w:szCs w:val="28"/>
        </w:rPr>
        <w:t xml:space="preserve"> объекта, из которых 262 – объекты </w:t>
      </w:r>
      <w:r w:rsidR="00DD53C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D53CF">
        <w:rPr>
          <w:rFonts w:ascii="Times New Roman" w:hAnsi="Times New Roman" w:cs="Times New Roman"/>
          <w:sz w:val="28"/>
          <w:szCs w:val="28"/>
        </w:rPr>
        <w:t xml:space="preserve"> категории, 4808 – объекты </w:t>
      </w:r>
      <w:r w:rsidR="00DD53C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D53CF">
        <w:rPr>
          <w:rFonts w:ascii="Times New Roman" w:hAnsi="Times New Roman" w:cs="Times New Roman"/>
          <w:sz w:val="28"/>
          <w:szCs w:val="28"/>
        </w:rPr>
        <w:t xml:space="preserve"> категории, 1752 – объекты </w:t>
      </w:r>
      <w:r w:rsidR="00DD53C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D53CF">
        <w:rPr>
          <w:rFonts w:ascii="Times New Roman" w:hAnsi="Times New Roman" w:cs="Times New Roman"/>
          <w:sz w:val="28"/>
          <w:szCs w:val="28"/>
        </w:rPr>
        <w:t xml:space="preserve"> категории.</w:t>
      </w:r>
    </w:p>
    <w:p w:rsidR="00DD53CF" w:rsidRPr="00DD53CF" w:rsidRDefault="00643F88" w:rsidP="00D16141">
      <w:pPr>
        <w:spacing w:before="480" w:after="480"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D53CF" w:rsidRPr="00DD53CF">
        <w:rPr>
          <w:rFonts w:ascii="Times New Roman" w:hAnsi="Times New Roman" w:cs="Times New Roman"/>
          <w:b/>
          <w:sz w:val="28"/>
          <w:szCs w:val="28"/>
        </w:rPr>
        <w:t>Результаты контрольной (надзорной) деятельности</w:t>
      </w:r>
    </w:p>
    <w:p w:rsidR="00DD53CF" w:rsidRDefault="003934C5" w:rsidP="00090AAF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53C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294-ФЗ в 2021 году </w:t>
      </w:r>
      <w:r w:rsidR="00DD53CF">
        <w:rPr>
          <w:rFonts w:ascii="Times New Roman" w:hAnsi="Times New Roman" w:cs="Times New Roman"/>
          <w:sz w:val="28"/>
          <w:szCs w:val="28"/>
        </w:rPr>
        <w:br/>
        <w:t>в рамках осуществления государственного контроля проведены следующие контрольные (надзорные) мероприятия:</w:t>
      </w:r>
    </w:p>
    <w:p w:rsidR="00DD53CF" w:rsidRDefault="00DD53CF" w:rsidP="00090AAF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мероприятия по контролю без взаимодействия с юридическими лицами </w:t>
      </w:r>
      <w:r>
        <w:rPr>
          <w:rFonts w:ascii="Times New Roman" w:hAnsi="Times New Roman" w:cs="Times New Roman"/>
          <w:sz w:val="28"/>
          <w:szCs w:val="28"/>
        </w:rPr>
        <w:br/>
        <w:t>и индивидуальными предпринимателями;</w:t>
      </w:r>
    </w:p>
    <w:p w:rsidR="00DD53CF" w:rsidRDefault="00DD53CF" w:rsidP="00090AAF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мероприятия по контролю при непосредственном взаимодействии </w:t>
      </w:r>
      <w:r>
        <w:rPr>
          <w:rFonts w:ascii="Times New Roman" w:hAnsi="Times New Roman" w:cs="Times New Roman"/>
          <w:sz w:val="28"/>
          <w:szCs w:val="28"/>
        </w:rPr>
        <w:br/>
        <w:t>с юридическими лицами и индивидуальными предпринимателями</w:t>
      </w:r>
      <w:r w:rsidR="00EF7B9B">
        <w:rPr>
          <w:rFonts w:ascii="Times New Roman" w:hAnsi="Times New Roman" w:cs="Times New Roman"/>
          <w:sz w:val="28"/>
          <w:szCs w:val="28"/>
        </w:rPr>
        <w:t>;</w:t>
      </w:r>
    </w:p>
    <w:p w:rsidR="00DD53CF" w:rsidRDefault="00DD53CF" w:rsidP="00090AAF">
      <w:pPr>
        <w:spacing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направленные на профилактику нарушения обязательных требований.</w:t>
      </w:r>
    </w:p>
    <w:tbl>
      <w:tblPr>
        <w:tblStyle w:val="a3"/>
        <w:tblW w:w="0" w:type="auto"/>
        <w:tblLook w:val="04A0"/>
      </w:tblPr>
      <w:tblGrid>
        <w:gridCol w:w="7338"/>
        <w:gridCol w:w="2516"/>
      </w:tblGrid>
      <w:tr w:rsidR="00EF7B9B" w:rsidTr="00EF7B9B">
        <w:tc>
          <w:tcPr>
            <w:tcW w:w="7338" w:type="dxa"/>
          </w:tcPr>
          <w:p w:rsidR="00EF7B9B" w:rsidRPr="00EF7B9B" w:rsidRDefault="00EF7B9B" w:rsidP="00090A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B9B">
              <w:rPr>
                <w:rFonts w:ascii="Times New Roman" w:hAnsi="Times New Roman" w:cs="Times New Roman"/>
                <w:b/>
                <w:sz w:val="28"/>
                <w:szCs w:val="28"/>
              </w:rPr>
              <w:t>Вид мероприятия</w:t>
            </w:r>
          </w:p>
        </w:tc>
        <w:tc>
          <w:tcPr>
            <w:tcW w:w="2516" w:type="dxa"/>
          </w:tcPr>
          <w:p w:rsidR="00EF7B9B" w:rsidRPr="00EF7B9B" w:rsidRDefault="00EF7B9B" w:rsidP="00090A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B9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Количество, единиц</w:t>
            </w:r>
          </w:p>
        </w:tc>
      </w:tr>
      <w:tr w:rsidR="00EF7B9B" w:rsidTr="00EF7B9B">
        <w:tc>
          <w:tcPr>
            <w:tcW w:w="7338" w:type="dxa"/>
          </w:tcPr>
          <w:p w:rsidR="00EF7B9B" w:rsidRDefault="00EF7B9B" w:rsidP="00090A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контролю без взаимодействия </w:t>
            </w:r>
            <w:r w:rsidR="007D2A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юридическими лицами и индивидуальными предпринимателями</w:t>
            </w:r>
            <w:r w:rsidR="007D2AB4">
              <w:rPr>
                <w:rFonts w:ascii="Times New Roman" w:hAnsi="Times New Roman" w:cs="Times New Roman"/>
                <w:sz w:val="28"/>
                <w:szCs w:val="28"/>
              </w:rPr>
              <w:t xml:space="preserve"> (плановые (рейдовые) осмотры)</w:t>
            </w:r>
          </w:p>
        </w:tc>
        <w:tc>
          <w:tcPr>
            <w:tcW w:w="2516" w:type="dxa"/>
          </w:tcPr>
          <w:p w:rsidR="00EF7B9B" w:rsidRPr="00EF7B9B" w:rsidRDefault="00EF7B9B" w:rsidP="00090A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B9B">
              <w:rPr>
                <w:rFonts w:ascii="Times New Roman" w:hAnsi="Times New Roman" w:cs="Times New Roman"/>
                <w:b/>
                <w:sz w:val="28"/>
                <w:szCs w:val="28"/>
              </w:rPr>
              <w:t>521</w:t>
            </w:r>
          </w:p>
        </w:tc>
      </w:tr>
      <w:tr w:rsidR="00EF7B9B" w:rsidTr="00EF7B9B">
        <w:tc>
          <w:tcPr>
            <w:tcW w:w="7338" w:type="dxa"/>
          </w:tcPr>
          <w:p w:rsidR="00EF7B9B" w:rsidRDefault="00EF7B9B" w:rsidP="00090A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контролю при непосредственном взаимодействии с юридическими лицами </w:t>
            </w:r>
            <w:r w:rsidR="007D2A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индивидуальными предпринимателями</w:t>
            </w:r>
          </w:p>
        </w:tc>
        <w:tc>
          <w:tcPr>
            <w:tcW w:w="2516" w:type="dxa"/>
          </w:tcPr>
          <w:p w:rsidR="00EF7B9B" w:rsidRPr="00EF7B9B" w:rsidRDefault="003552C4" w:rsidP="00090A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F7B9B" w:rsidRPr="00EF7B9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F7B9B" w:rsidTr="00EF7B9B">
        <w:tc>
          <w:tcPr>
            <w:tcW w:w="7338" w:type="dxa"/>
          </w:tcPr>
          <w:p w:rsidR="00EF7B9B" w:rsidRDefault="00EF7B9B" w:rsidP="00090A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плановая проверка</w:t>
            </w:r>
          </w:p>
        </w:tc>
        <w:tc>
          <w:tcPr>
            <w:tcW w:w="2516" w:type="dxa"/>
          </w:tcPr>
          <w:p w:rsidR="00EF7B9B" w:rsidRDefault="00EF7B9B" w:rsidP="00090A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F7B9B" w:rsidTr="00EF7B9B">
        <w:tc>
          <w:tcPr>
            <w:tcW w:w="7338" w:type="dxa"/>
          </w:tcPr>
          <w:p w:rsidR="00EF7B9B" w:rsidRDefault="00EF7B9B" w:rsidP="00090A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внеплановая выездная проверка</w:t>
            </w:r>
          </w:p>
        </w:tc>
        <w:tc>
          <w:tcPr>
            <w:tcW w:w="2516" w:type="dxa"/>
          </w:tcPr>
          <w:p w:rsidR="00EF7B9B" w:rsidRDefault="00EF7B9B" w:rsidP="00090A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52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F7B9B" w:rsidTr="00EF7B9B">
        <w:tc>
          <w:tcPr>
            <w:tcW w:w="7338" w:type="dxa"/>
          </w:tcPr>
          <w:p w:rsidR="00EF7B9B" w:rsidRDefault="00EF7B9B" w:rsidP="00090A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внеплановая документарная проверка</w:t>
            </w:r>
          </w:p>
        </w:tc>
        <w:tc>
          <w:tcPr>
            <w:tcW w:w="2516" w:type="dxa"/>
          </w:tcPr>
          <w:p w:rsidR="00EF7B9B" w:rsidRDefault="003552C4" w:rsidP="00090A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F7B9B" w:rsidTr="00EF7B9B">
        <w:tc>
          <w:tcPr>
            <w:tcW w:w="7338" w:type="dxa"/>
          </w:tcPr>
          <w:p w:rsidR="00EF7B9B" w:rsidRDefault="00EF7B9B" w:rsidP="00090A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профилактику нарушения обязательных требований</w:t>
            </w:r>
          </w:p>
        </w:tc>
        <w:tc>
          <w:tcPr>
            <w:tcW w:w="2516" w:type="dxa"/>
          </w:tcPr>
          <w:p w:rsidR="00EF7B9B" w:rsidRPr="00EF7B9B" w:rsidRDefault="00EF7B9B" w:rsidP="00090A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B9B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EF7B9B" w:rsidTr="00EF7B9B">
        <w:tc>
          <w:tcPr>
            <w:tcW w:w="7338" w:type="dxa"/>
          </w:tcPr>
          <w:p w:rsidR="00EF7B9B" w:rsidRDefault="00EF7B9B" w:rsidP="00090A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размещение перечней нормативных правовых актов</w:t>
            </w:r>
          </w:p>
        </w:tc>
        <w:tc>
          <w:tcPr>
            <w:tcW w:w="2516" w:type="dxa"/>
          </w:tcPr>
          <w:p w:rsidR="00EF7B9B" w:rsidRDefault="00EF7B9B" w:rsidP="00090A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7B9B" w:rsidTr="00EF7B9B">
        <w:tc>
          <w:tcPr>
            <w:tcW w:w="7338" w:type="dxa"/>
          </w:tcPr>
          <w:p w:rsidR="00EF7B9B" w:rsidRDefault="00EF7B9B" w:rsidP="00090A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информирование</w:t>
            </w:r>
          </w:p>
        </w:tc>
        <w:tc>
          <w:tcPr>
            <w:tcW w:w="2516" w:type="dxa"/>
          </w:tcPr>
          <w:p w:rsidR="00EF7B9B" w:rsidRDefault="00EF7B9B" w:rsidP="00090A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7B9B" w:rsidTr="00EF7B9B">
        <w:tc>
          <w:tcPr>
            <w:tcW w:w="7338" w:type="dxa"/>
          </w:tcPr>
          <w:p w:rsidR="00EF7B9B" w:rsidRDefault="00EF7B9B" w:rsidP="00090A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обобщение правоприменительной практики</w:t>
            </w:r>
          </w:p>
        </w:tc>
        <w:tc>
          <w:tcPr>
            <w:tcW w:w="2516" w:type="dxa"/>
          </w:tcPr>
          <w:p w:rsidR="00EF7B9B" w:rsidRDefault="00EF7B9B" w:rsidP="00090A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6046" w:rsidTr="00EF7B9B">
        <w:tc>
          <w:tcPr>
            <w:tcW w:w="7338" w:type="dxa"/>
          </w:tcPr>
          <w:p w:rsidR="00E96046" w:rsidRDefault="00E96046" w:rsidP="00090AA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объявление предостережений</w:t>
            </w:r>
          </w:p>
        </w:tc>
        <w:tc>
          <w:tcPr>
            <w:tcW w:w="2516" w:type="dxa"/>
          </w:tcPr>
          <w:p w:rsidR="00E96046" w:rsidRDefault="00E96046" w:rsidP="00090A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DD53CF" w:rsidRDefault="003934C5" w:rsidP="00090AAF">
      <w:pPr>
        <w:spacing w:before="240"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F7B9B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на основании разрабатываемых </w:t>
      </w:r>
      <w:r w:rsidR="00D83726">
        <w:rPr>
          <w:rFonts w:ascii="Times New Roman" w:hAnsi="Times New Roman" w:cs="Times New Roman"/>
          <w:sz w:val="28"/>
          <w:szCs w:val="28"/>
        </w:rPr>
        <w:br/>
      </w:r>
      <w:r w:rsidR="00EF7B9B">
        <w:rPr>
          <w:rFonts w:ascii="Times New Roman" w:hAnsi="Times New Roman" w:cs="Times New Roman"/>
          <w:sz w:val="28"/>
          <w:szCs w:val="28"/>
        </w:rPr>
        <w:t>и утвержденных органами государственного контроля (надзора) в соответствии с их полномочиями ежегодных планов.</w:t>
      </w:r>
    </w:p>
    <w:p w:rsidR="00EF7B9B" w:rsidRDefault="00EF7B9B" w:rsidP="00090AAF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2021 году </w:t>
      </w:r>
      <w:r w:rsidR="00A62516">
        <w:rPr>
          <w:rFonts w:ascii="Times New Roman" w:hAnsi="Times New Roman" w:cs="Times New Roman"/>
          <w:sz w:val="28"/>
          <w:szCs w:val="28"/>
        </w:rPr>
        <w:t xml:space="preserve">в соответствии с планом проверок, утвержденным прокуратурой Кировской области, проведено 4 проверки </w:t>
      </w:r>
      <w:r w:rsidR="00D83726">
        <w:rPr>
          <w:rFonts w:ascii="Times New Roman" w:hAnsi="Times New Roman" w:cs="Times New Roman"/>
          <w:sz w:val="28"/>
          <w:szCs w:val="28"/>
        </w:rPr>
        <w:t>юридических лиц.</w:t>
      </w:r>
    </w:p>
    <w:p w:rsidR="00D83726" w:rsidRDefault="003934C5" w:rsidP="00090AAF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3726">
        <w:rPr>
          <w:rFonts w:ascii="Times New Roman" w:hAnsi="Times New Roman" w:cs="Times New Roman"/>
          <w:sz w:val="28"/>
          <w:szCs w:val="28"/>
        </w:rPr>
        <w:t xml:space="preserve">С 23.03.2021 по 29.03.2021 проведена плановая проверка общества </w:t>
      </w:r>
      <w:r w:rsidR="00D83726">
        <w:rPr>
          <w:rFonts w:ascii="Times New Roman" w:hAnsi="Times New Roman" w:cs="Times New Roman"/>
          <w:sz w:val="28"/>
          <w:szCs w:val="28"/>
        </w:rPr>
        <w:br/>
        <w:t>с ограниченной ответственностью «Моспромстройматериалы-Вятка» (далее – ООО «МПСМ-Вятка»), по результатам которой выявлены нарушения обязательных требований:</w:t>
      </w:r>
    </w:p>
    <w:p w:rsidR="00D83726" w:rsidRDefault="00D83726" w:rsidP="00090AAF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области обращения с отходами; </w:t>
      </w:r>
    </w:p>
    <w:p w:rsidR="00DD53CF" w:rsidRDefault="00D83726" w:rsidP="00090AAF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несоблюдения экологических требований при осуществлении градостроительной деятельности и эксплуатации предприятий, сооружений или иных объектов;</w:t>
      </w:r>
    </w:p>
    <w:p w:rsidR="00D83726" w:rsidRDefault="00D83726" w:rsidP="00090AAF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сокрытия и искажения экологической информации;</w:t>
      </w:r>
    </w:p>
    <w:p w:rsidR="00D83726" w:rsidRDefault="00D83726" w:rsidP="00090AAF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охраны атмосферно воздуха.</w:t>
      </w:r>
    </w:p>
    <w:p w:rsidR="00D83726" w:rsidRDefault="00D83726" w:rsidP="00090AAF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ООО «МПСМ-Вятка» рассмотрено 5 протоколов по ст. 8.1, </w:t>
      </w:r>
      <w:r w:rsidR="00E33597">
        <w:rPr>
          <w:rFonts w:ascii="Times New Roman" w:hAnsi="Times New Roman" w:cs="Times New Roman"/>
          <w:sz w:val="28"/>
          <w:szCs w:val="28"/>
        </w:rPr>
        <w:t>ч. 9, ч. 10 ст. 8.2, ст. 8.5 и ч. 3 ст. 8.21 КоАП РФ.</w:t>
      </w:r>
    </w:p>
    <w:p w:rsidR="00E33597" w:rsidRDefault="00E33597" w:rsidP="00090AAF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плановых проверок в отношении общества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с ограниченной ответственностью специализированный застройщик фирма «Маяковская», общества с ограниченной ответственностью специализированный застройщик «Кировспецмонтаж», общества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с ограниченной ответственностью «Торговые ряды КРИНа» нарушения </w:t>
      </w:r>
      <w:r>
        <w:rPr>
          <w:rFonts w:ascii="Times New Roman" w:hAnsi="Times New Roman" w:cs="Times New Roman"/>
          <w:sz w:val="28"/>
          <w:szCs w:val="28"/>
        </w:rPr>
        <w:br/>
        <w:t>не выявлены.</w:t>
      </w:r>
    </w:p>
    <w:p w:rsidR="003F101F" w:rsidRDefault="003F101F" w:rsidP="00090AAF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проведения внеплановой проверки является:</w:t>
      </w:r>
    </w:p>
    <w:p w:rsidR="00E33597" w:rsidRDefault="003F101F" w:rsidP="00090AAF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требований;</w:t>
      </w:r>
    </w:p>
    <w:p w:rsidR="003F101F" w:rsidRDefault="003F101F" w:rsidP="00090AAF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мотивированное представление должностного лица органа государственного контроля (надзора) по результата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 обращений и заявлений граждан, в том числе индивидуальных предпринимателей, юридических лиц, информации от органов государственной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власти, органов местного самоуправления, из средств массовой информации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о фактах возникновения </w:t>
      </w:r>
      <w:r w:rsidRPr="003F101F">
        <w:rPr>
          <w:rFonts w:ascii="Times New Roman" w:hAnsi="Times New Roman" w:cs="Times New Roman"/>
          <w:sz w:val="28"/>
          <w:szCs w:val="28"/>
        </w:rPr>
        <w:t>угро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F101F">
        <w:rPr>
          <w:rFonts w:ascii="Times New Roman" w:hAnsi="Times New Roman" w:cs="Times New Roman"/>
          <w:sz w:val="28"/>
          <w:szCs w:val="28"/>
        </w:rPr>
        <w:t xml:space="preserve">ы причинения </w:t>
      </w:r>
      <w:r>
        <w:rPr>
          <w:rFonts w:ascii="Times New Roman" w:hAnsi="Times New Roman" w:cs="Times New Roman"/>
          <w:sz w:val="28"/>
          <w:szCs w:val="28"/>
        </w:rPr>
        <w:t xml:space="preserve">вреда жизни, окружающей среде </w:t>
      </w:r>
      <w:r>
        <w:rPr>
          <w:rFonts w:ascii="Times New Roman" w:hAnsi="Times New Roman" w:cs="Times New Roman"/>
          <w:sz w:val="28"/>
          <w:szCs w:val="28"/>
        </w:rPr>
        <w:br/>
        <w:t>и др.;</w:t>
      </w:r>
    </w:p>
    <w:p w:rsidR="003F101F" w:rsidRDefault="003F101F" w:rsidP="00090AAF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(распоряжение) руководителя органа государственного контроля (надзора), изданный на основании требования прокурора о проведении внеплановой проверки в рамках надзора за исполнением законов </w:t>
      </w:r>
      <w:r w:rsidR="00163FD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поступившим в органы прокуратуры материалам и обращениям.</w:t>
      </w:r>
    </w:p>
    <w:p w:rsidR="00163FD6" w:rsidRDefault="003552C4" w:rsidP="00090AAF">
      <w:pPr>
        <w:spacing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3F101F">
        <w:rPr>
          <w:rFonts w:ascii="Times New Roman" w:hAnsi="Times New Roman" w:cs="Times New Roman"/>
          <w:sz w:val="28"/>
          <w:szCs w:val="28"/>
        </w:rPr>
        <w:t xml:space="preserve">, в 2021 году в связи с истечением срока исполнения ранее выданного предписания проведено </w:t>
      </w:r>
      <w:r>
        <w:rPr>
          <w:rFonts w:ascii="Times New Roman" w:hAnsi="Times New Roman" w:cs="Times New Roman"/>
          <w:sz w:val="28"/>
          <w:szCs w:val="28"/>
        </w:rPr>
        <w:t>35 внеплановых проверок, из них 12 проверок – документарные, 25 проверок – выездные.</w:t>
      </w:r>
      <w:r w:rsidR="00163FD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4077"/>
        <w:gridCol w:w="1843"/>
        <w:gridCol w:w="1870"/>
        <w:gridCol w:w="2064"/>
      </w:tblGrid>
      <w:tr w:rsidR="00163FD6" w:rsidTr="00E96046">
        <w:tc>
          <w:tcPr>
            <w:tcW w:w="4077" w:type="dxa"/>
          </w:tcPr>
          <w:p w:rsidR="00163FD6" w:rsidRPr="00163FD6" w:rsidRDefault="00163FD6" w:rsidP="00090A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FD6">
              <w:rPr>
                <w:rFonts w:ascii="Times New Roman" w:hAnsi="Times New Roman" w:cs="Times New Roman"/>
                <w:b/>
                <w:sz w:val="28"/>
                <w:szCs w:val="28"/>
              </w:rPr>
              <w:t>Вид проверки</w:t>
            </w:r>
          </w:p>
        </w:tc>
        <w:tc>
          <w:tcPr>
            <w:tcW w:w="1843" w:type="dxa"/>
          </w:tcPr>
          <w:p w:rsidR="00163FD6" w:rsidRPr="00163FD6" w:rsidRDefault="00163FD6" w:rsidP="00090A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FD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проверок</w:t>
            </w:r>
          </w:p>
        </w:tc>
        <w:tc>
          <w:tcPr>
            <w:tcW w:w="1870" w:type="dxa"/>
          </w:tcPr>
          <w:p w:rsidR="00163FD6" w:rsidRPr="00163FD6" w:rsidRDefault="00163FD6" w:rsidP="00090A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FD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предписаний</w:t>
            </w:r>
            <w:r w:rsidR="007D2A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результатам</w:t>
            </w:r>
          </w:p>
        </w:tc>
        <w:tc>
          <w:tcPr>
            <w:tcW w:w="2064" w:type="dxa"/>
          </w:tcPr>
          <w:p w:rsidR="00163FD6" w:rsidRPr="00163FD6" w:rsidRDefault="00163FD6" w:rsidP="00090A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FD6">
              <w:rPr>
                <w:rFonts w:ascii="Times New Roman" w:hAnsi="Times New Roman" w:cs="Times New Roman"/>
                <w:b/>
                <w:sz w:val="28"/>
                <w:szCs w:val="28"/>
              </w:rPr>
              <w:t>Статья КоАП РФ (количество протоколов)</w:t>
            </w:r>
          </w:p>
        </w:tc>
      </w:tr>
      <w:tr w:rsidR="00163FD6" w:rsidTr="00E96046">
        <w:tc>
          <w:tcPr>
            <w:tcW w:w="4077" w:type="dxa"/>
          </w:tcPr>
          <w:p w:rsidR="00163FD6" w:rsidRDefault="00163FD6" w:rsidP="00090A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Внеплановая выездная по исполнению предписания</w:t>
            </w:r>
          </w:p>
        </w:tc>
        <w:tc>
          <w:tcPr>
            <w:tcW w:w="1843" w:type="dxa"/>
          </w:tcPr>
          <w:p w:rsidR="00163FD6" w:rsidRDefault="00163FD6" w:rsidP="00090A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2A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0" w:type="dxa"/>
          </w:tcPr>
          <w:p w:rsidR="00163FD6" w:rsidRDefault="00163FD6" w:rsidP="00090A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64" w:type="dxa"/>
          </w:tcPr>
          <w:p w:rsidR="00163FD6" w:rsidRDefault="00163FD6" w:rsidP="00090A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 1 ст. 19.5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(6 протоколов)</w:t>
            </w:r>
          </w:p>
          <w:p w:rsidR="00163FD6" w:rsidRDefault="00163FD6" w:rsidP="00090A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 2 ст. 19.4.1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(1 протокол)</w:t>
            </w:r>
          </w:p>
          <w:p w:rsidR="00163FD6" w:rsidRDefault="00163FD6" w:rsidP="00090A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 4 ст. 8.13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(2 протокола)</w:t>
            </w:r>
          </w:p>
        </w:tc>
      </w:tr>
      <w:tr w:rsidR="00163FD6" w:rsidTr="00E96046">
        <w:tc>
          <w:tcPr>
            <w:tcW w:w="4077" w:type="dxa"/>
          </w:tcPr>
          <w:p w:rsidR="00163FD6" w:rsidRDefault="00163FD6" w:rsidP="00090A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Внеплановая документарная по исполнению предписания</w:t>
            </w:r>
          </w:p>
        </w:tc>
        <w:tc>
          <w:tcPr>
            <w:tcW w:w="1843" w:type="dxa"/>
          </w:tcPr>
          <w:p w:rsidR="00163FD6" w:rsidRDefault="00163FD6" w:rsidP="00090A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0" w:type="dxa"/>
          </w:tcPr>
          <w:p w:rsidR="00163FD6" w:rsidRDefault="00163FD6" w:rsidP="00090A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4" w:type="dxa"/>
          </w:tcPr>
          <w:p w:rsidR="00163FD6" w:rsidRDefault="00163FD6" w:rsidP="00090A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 1 ст. 19.5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(1 протокол)</w:t>
            </w:r>
          </w:p>
        </w:tc>
      </w:tr>
      <w:tr w:rsidR="00163FD6" w:rsidTr="00E96046">
        <w:tc>
          <w:tcPr>
            <w:tcW w:w="4077" w:type="dxa"/>
          </w:tcPr>
          <w:p w:rsidR="00163FD6" w:rsidRDefault="00163FD6" w:rsidP="00090A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Внеплановая выездная </w:t>
            </w:r>
            <w:r w:rsidR="00090AA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фактам угрозы причинения вреда</w:t>
            </w:r>
          </w:p>
        </w:tc>
        <w:tc>
          <w:tcPr>
            <w:tcW w:w="1843" w:type="dxa"/>
          </w:tcPr>
          <w:p w:rsidR="00163FD6" w:rsidRDefault="00163FD6" w:rsidP="00090A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163FD6" w:rsidRDefault="00163FD6" w:rsidP="00090A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4" w:type="dxa"/>
          </w:tcPr>
          <w:p w:rsidR="00163FD6" w:rsidRDefault="00163FD6" w:rsidP="00090A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1 ст. 8.14</w:t>
            </w:r>
          </w:p>
          <w:p w:rsidR="00163FD6" w:rsidRDefault="00163FD6" w:rsidP="00090A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протокол)</w:t>
            </w:r>
          </w:p>
        </w:tc>
      </w:tr>
      <w:tr w:rsidR="00163FD6" w:rsidTr="00E96046">
        <w:tc>
          <w:tcPr>
            <w:tcW w:w="4077" w:type="dxa"/>
          </w:tcPr>
          <w:p w:rsidR="00163FD6" w:rsidRDefault="00163FD6" w:rsidP="00090A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Внеплановая выездная </w:t>
            </w:r>
            <w:r w:rsidR="00090AA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требованию прокуратуры</w:t>
            </w:r>
          </w:p>
        </w:tc>
        <w:tc>
          <w:tcPr>
            <w:tcW w:w="1843" w:type="dxa"/>
          </w:tcPr>
          <w:p w:rsidR="00163FD6" w:rsidRDefault="00163FD6" w:rsidP="00090A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163FD6" w:rsidRDefault="00163FD6" w:rsidP="00090A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4" w:type="dxa"/>
          </w:tcPr>
          <w:p w:rsidR="00163FD6" w:rsidRDefault="00163FD6" w:rsidP="00090A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 10 ст. 8.2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(1 протокол)</w:t>
            </w:r>
          </w:p>
          <w:p w:rsidR="00163FD6" w:rsidRDefault="00163FD6" w:rsidP="00090A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8.5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(1 протокол)</w:t>
            </w:r>
          </w:p>
        </w:tc>
      </w:tr>
    </w:tbl>
    <w:p w:rsidR="00163FD6" w:rsidRDefault="00953AFD" w:rsidP="00090AAF">
      <w:pPr>
        <w:spacing w:before="240"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типовыми нарушениями при осуществлении государственного надзора в области охраны атмосферного воздуха являются:</w:t>
      </w:r>
    </w:p>
    <w:p w:rsidR="00953AFD" w:rsidRDefault="00953AFD" w:rsidP="00090AAF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несоблюдение экологических требований при осуществлении градостроительной деятельности и эксплуатации предприятий, сооружений или иных объектов;</w:t>
      </w:r>
    </w:p>
    <w:p w:rsidR="00953AFD" w:rsidRDefault="00953AFD" w:rsidP="00090AAF">
      <w:pPr>
        <w:spacing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нарушение правил эксплуатации, неиспользование сооружений, оборудования или аппаратуры для очистки газов и контроля выбросов вредных веществ в атмосферный воздух, которые могут привести к его загрязнению, либо использование неисправных сооружений</w:t>
      </w:r>
      <w:r w:rsidR="00172B33">
        <w:rPr>
          <w:rFonts w:ascii="Times New Roman" w:hAnsi="Times New Roman" w:cs="Times New Roman"/>
          <w:sz w:val="28"/>
          <w:szCs w:val="28"/>
        </w:rPr>
        <w:t>, оборудования или аппаратуры.</w:t>
      </w:r>
    </w:p>
    <w:tbl>
      <w:tblPr>
        <w:tblStyle w:val="a3"/>
        <w:tblW w:w="0" w:type="auto"/>
        <w:tblLook w:val="04A0"/>
      </w:tblPr>
      <w:tblGrid>
        <w:gridCol w:w="3085"/>
        <w:gridCol w:w="2552"/>
        <w:gridCol w:w="2126"/>
        <w:gridCol w:w="2091"/>
      </w:tblGrid>
      <w:tr w:rsidR="00F21718" w:rsidTr="00F21718">
        <w:tc>
          <w:tcPr>
            <w:tcW w:w="3085" w:type="dxa"/>
          </w:tcPr>
          <w:p w:rsidR="00F21718" w:rsidRPr="00F21718" w:rsidRDefault="00F21718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71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лиц, привлеченных к административной ответственности</w:t>
            </w:r>
          </w:p>
        </w:tc>
        <w:tc>
          <w:tcPr>
            <w:tcW w:w="2552" w:type="dxa"/>
          </w:tcPr>
          <w:p w:rsidR="00F21718" w:rsidRPr="00F21718" w:rsidRDefault="00F21718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718">
              <w:rPr>
                <w:rFonts w:ascii="Times New Roman" w:hAnsi="Times New Roman" w:cs="Times New Roman"/>
                <w:b/>
                <w:sz w:val="28"/>
                <w:szCs w:val="28"/>
              </w:rPr>
              <w:t>Статья КоАП РФ</w:t>
            </w:r>
          </w:p>
        </w:tc>
        <w:tc>
          <w:tcPr>
            <w:tcW w:w="2126" w:type="dxa"/>
          </w:tcPr>
          <w:p w:rsidR="00F21718" w:rsidRPr="00F21718" w:rsidRDefault="00F21718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718">
              <w:rPr>
                <w:rFonts w:ascii="Times New Roman" w:hAnsi="Times New Roman" w:cs="Times New Roman"/>
                <w:b/>
                <w:sz w:val="28"/>
                <w:szCs w:val="28"/>
              </w:rPr>
              <w:t>Сумма наложенных штрафов, тыс. руб.</w:t>
            </w:r>
          </w:p>
        </w:tc>
        <w:tc>
          <w:tcPr>
            <w:tcW w:w="2091" w:type="dxa"/>
          </w:tcPr>
          <w:p w:rsidR="00F21718" w:rsidRPr="00F21718" w:rsidRDefault="00F21718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718">
              <w:rPr>
                <w:rFonts w:ascii="Times New Roman" w:hAnsi="Times New Roman" w:cs="Times New Roman"/>
                <w:b/>
                <w:sz w:val="28"/>
                <w:szCs w:val="28"/>
              </w:rPr>
              <w:t>Сумма взысканных штрафов, тыс. руб.</w:t>
            </w:r>
          </w:p>
        </w:tc>
      </w:tr>
      <w:tr w:rsidR="00F21718" w:rsidTr="007A7A54">
        <w:tc>
          <w:tcPr>
            <w:tcW w:w="9854" w:type="dxa"/>
            <w:gridSpan w:val="4"/>
          </w:tcPr>
          <w:p w:rsidR="00F21718" w:rsidRDefault="00F21718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Несоблюдение экологических требований при осуществлении градостроительной деятельности и эксплуатации предприятий, сооружений или иных объектов</w:t>
            </w:r>
          </w:p>
        </w:tc>
      </w:tr>
      <w:tr w:rsidR="00F21718" w:rsidTr="00F21718">
        <w:tc>
          <w:tcPr>
            <w:tcW w:w="3085" w:type="dxa"/>
          </w:tcPr>
          <w:p w:rsidR="00F21718" w:rsidRDefault="00F21718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52" w:type="dxa"/>
          </w:tcPr>
          <w:p w:rsidR="00F21718" w:rsidRDefault="007A7A5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="00F21718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2126" w:type="dxa"/>
          </w:tcPr>
          <w:p w:rsidR="00F21718" w:rsidRDefault="00F21718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91" w:type="dxa"/>
          </w:tcPr>
          <w:p w:rsidR="00F21718" w:rsidRDefault="00F21718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21718" w:rsidTr="007A7A54">
        <w:tc>
          <w:tcPr>
            <w:tcW w:w="9854" w:type="dxa"/>
            <w:gridSpan w:val="4"/>
          </w:tcPr>
          <w:p w:rsidR="00F21718" w:rsidRDefault="00F21718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правил эксплуатации, неиспользование сооружений, оборудования или аппаратуры для очистки газов и контроля выбросов вредных веществ в атмосферный воздух, которые могут привести к его загрязнению, либо использование неисправных сооружений, оборудования или аппаратуры</w:t>
            </w:r>
          </w:p>
        </w:tc>
      </w:tr>
      <w:tr w:rsidR="00F21718" w:rsidTr="00F21718">
        <w:tc>
          <w:tcPr>
            <w:tcW w:w="3085" w:type="dxa"/>
          </w:tcPr>
          <w:p w:rsidR="00F21718" w:rsidRDefault="00F21718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F21718" w:rsidRDefault="00F21718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3 ст. 8.21</w:t>
            </w:r>
          </w:p>
        </w:tc>
        <w:tc>
          <w:tcPr>
            <w:tcW w:w="2126" w:type="dxa"/>
          </w:tcPr>
          <w:p w:rsidR="00F21718" w:rsidRDefault="00F21718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91" w:type="dxa"/>
          </w:tcPr>
          <w:p w:rsidR="00F21718" w:rsidRDefault="00F21718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172B33" w:rsidRDefault="00F21718" w:rsidP="00E96046">
      <w:pPr>
        <w:spacing w:before="240"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типовыми нарушениями при осуществлении государственного надзора в области обращения с отходами производства </w:t>
      </w:r>
      <w:r>
        <w:rPr>
          <w:rFonts w:ascii="Times New Roman" w:hAnsi="Times New Roman" w:cs="Times New Roman"/>
          <w:sz w:val="28"/>
          <w:szCs w:val="28"/>
        </w:rPr>
        <w:br/>
        <w:t>и потребления являются:</w:t>
      </w:r>
    </w:p>
    <w:p w:rsidR="00172B33" w:rsidRDefault="00F21718" w:rsidP="00090AAF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несоблюдение требований в области охраны окружающей среды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сборе, накоплении, транспортировании, обработке, утилизации </w:t>
      </w:r>
      <w:r>
        <w:rPr>
          <w:rFonts w:ascii="Times New Roman" w:hAnsi="Times New Roman" w:cs="Times New Roman"/>
          <w:sz w:val="28"/>
          <w:szCs w:val="28"/>
        </w:rPr>
        <w:br/>
        <w:t>или обезвреживании отходов производства и потребления за исключением случаев, предусмотренных статьей 8.2.3;</w:t>
      </w:r>
    </w:p>
    <w:p w:rsidR="00F21718" w:rsidRDefault="00F21718" w:rsidP="00090AAF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(бездействие), предусмотренные частью 1 статьи 8.2, повлекшие причинение вреда здоровью людей или окружающей среде либо возникновение эпидемии или эпизоотии, если эти действия (бездействие) не содержат уголовно наказуемого деяния;</w:t>
      </w:r>
    </w:p>
    <w:p w:rsidR="00F21718" w:rsidRDefault="00F21718" w:rsidP="00090AAF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неисполнение обязанности по отнесению отходов производства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и потребления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E4C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классов опасности к конкретному классу опасности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подтверждения такого отнесения или составлению паспортов отходов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E4C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классов опасности;</w:t>
      </w:r>
    </w:p>
    <w:p w:rsidR="00F21718" w:rsidRDefault="00F21718" w:rsidP="00090AAF">
      <w:pPr>
        <w:spacing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неисполнение обязанности по ведению учета обращения с отходами производства и потребления.</w:t>
      </w:r>
    </w:p>
    <w:tbl>
      <w:tblPr>
        <w:tblStyle w:val="a3"/>
        <w:tblW w:w="0" w:type="auto"/>
        <w:tblLook w:val="04A0"/>
      </w:tblPr>
      <w:tblGrid>
        <w:gridCol w:w="3085"/>
        <w:gridCol w:w="2552"/>
        <w:gridCol w:w="2126"/>
        <w:gridCol w:w="2091"/>
      </w:tblGrid>
      <w:tr w:rsidR="00F21718" w:rsidTr="007A7A54">
        <w:tc>
          <w:tcPr>
            <w:tcW w:w="3085" w:type="dxa"/>
          </w:tcPr>
          <w:p w:rsidR="00F21718" w:rsidRPr="00F21718" w:rsidRDefault="00F21718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7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Количество лиц, привлеченных к административной ответственности</w:t>
            </w:r>
          </w:p>
        </w:tc>
        <w:tc>
          <w:tcPr>
            <w:tcW w:w="2552" w:type="dxa"/>
          </w:tcPr>
          <w:p w:rsidR="00F21718" w:rsidRPr="00F21718" w:rsidRDefault="00F21718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718">
              <w:rPr>
                <w:rFonts w:ascii="Times New Roman" w:hAnsi="Times New Roman" w:cs="Times New Roman"/>
                <w:b/>
                <w:sz w:val="28"/>
                <w:szCs w:val="28"/>
              </w:rPr>
              <w:t>Статья КоАП РФ</w:t>
            </w:r>
          </w:p>
        </w:tc>
        <w:tc>
          <w:tcPr>
            <w:tcW w:w="2126" w:type="dxa"/>
          </w:tcPr>
          <w:p w:rsidR="00F21718" w:rsidRPr="00F21718" w:rsidRDefault="00F21718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718">
              <w:rPr>
                <w:rFonts w:ascii="Times New Roman" w:hAnsi="Times New Roman" w:cs="Times New Roman"/>
                <w:b/>
                <w:sz w:val="28"/>
                <w:szCs w:val="28"/>
              </w:rPr>
              <w:t>Сумма наложенных штрафов, тыс. руб.</w:t>
            </w:r>
          </w:p>
        </w:tc>
        <w:tc>
          <w:tcPr>
            <w:tcW w:w="2091" w:type="dxa"/>
          </w:tcPr>
          <w:p w:rsidR="00F21718" w:rsidRPr="00F21718" w:rsidRDefault="00F21718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718">
              <w:rPr>
                <w:rFonts w:ascii="Times New Roman" w:hAnsi="Times New Roman" w:cs="Times New Roman"/>
                <w:b/>
                <w:sz w:val="28"/>
                <w:szCs w:val="28"/>
              </w:rPr>
              <w:t>Сумма взысканных штрафов, тыс. руб.</w:t>
            </w:r>
          </w:p>
        </w:tc>
      </w:tr>
      <w:tr w:rsidR="00F21718" w:rsidTr="007A7A54">
        <w:tc>
          <w:tcPr>
            <w:tcW w:w="9854" w:type="dxa"/>
            <w:gridSpan w:val="4"/>
          </w:tcPr>
          <w:p w:rsidR="00F21718" w:rsidRDefault="00F21718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Несоблюдение требований в области охраны окружающей среды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 сборе, накоплении, транспортировании, обработке, утилизации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или обезвреживании отходов производства и потребления за исключением случаев, предусмотренных статьей 8.2.3</w:t>
            </w:r>
          </w:p>
        </w:tc>
      </w:tr>
      <w:tr w:rsidR="00F21718" w:rsidTr="007A7A54">
        <w:tc>
          <w:tcPr>
            <w:tcW w:w="3085" w:type="dxa"/>
          </w:tcPr>
          <w:p w:rsidR="00F21718" w:rsidRDefault="00AD6A0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F21718" w:rsidRDefault="00AD6A0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1 ст. 8.2</w:t>
            </w:r>
          </w:p>
        </w:tc>
        <w:tc>
          <w:tcPr>
            <w:tcW w:w="2126" w:type="dxa"/>
          </w:tcPr>
          <w:p w:rsidR="00F21718" w:rsidRDefault="00AD6A0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280,5</w:t>
            </w:r>
          </w:p>
        </w:tc>
        <w:tc>
          <w:tcPr>
            <w:tcW w:w="2091" w:type="dxa"/>
          </w:tcPr>
          <w:p w:rsidR="00F21718" w:rsidRDefault="00AD6A0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220,2</w:t>
            </w:r>
          </w:p>
        </w:tc>
      </w:tr>
      <w:tr w:rsidR="00F21718" w:rsidTr="007A7A54">
        <w:tc>
          <w:tcPr>
            <w:tcW w:w="9854" w:type="dxa"/>
            <w:gridSpan w:val="4"/>
          </w:tcPr>
          <w:p w:rsidR="00F21718" w:rsidRDefault="00F21718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(бездействие), предусмотренные частью 1 статьи 8.2, повлекшие причинение вреда здоровью людей или окружающей среде либо возникновение эпидемии или эпизоотии, если эти действия (бездействие) не содержат уголовно наказуемого деяния</w:t>
            </w:r>
          </w:p>
        </w:tc>
      </w:tr>
      <w:tr w:rsidR="00F21718" w:rsidTr="007A7A54">
        <w:tc>
          <w:tcPr>
            <w:tcW w:w="3085" w:type="dxa"/>
          </w:tcPr>
          <w:p w:rsidR="00F21718" w:rsidRDefault="00AD6A0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F21718" w:rsidRDefault="00AD6A0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3 ст. 8.2</w:t>
            </w:r>
          </w:p>
        </w:tc>
        <w:tc>
          <w:tcPr>
            <w:tcW w:w="2126" w:type="dxa"/>
          </w:tcPr>
          <w:p w:rsidR="00F21718" w:rsidRDefault="00AD6A0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2091" w:type="dxa"/>
          </w:tcPr>
          <w:p w:rsidR="00F21718" w:rsidRDefault="00AD6A0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</w:tr>
      <w:tr w:rsidR="00E96046" w:rsidTr="001D124A">
        <w:tc>
          <w:tcPr>
            <w:tcW w:w="9854" w:type="dxa"/>
            <w:gridSpan w:val="4"/>
          </w:tcPr>
          <w:p w:rsidR="00E96046" w:rsidRDefault="00E96046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Неисполнение обязанности по отнесению отходов производства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потребления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E4C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 опасности к конкретному классу 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подтверждения такого отнесения или составлению паспортов отходов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E4C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 опасности</w:t>
            </w:r>
          </w:p>
        </w:tc>
      </w:tr>
      <w:tr w:rsidR="00E96046" w:rsidTr="007A7A54">
        <w:tc>
          <w:tcPr>
            <w:tcW w:w="3085" w:type="dxa"/>
          </w:tcPr>
          <w:p w:rsidR="00E96046" w:rsidRDefault="00E96046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E96046" w:rsidRDefault="00E96046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9 ст. 8.2</w:t>
            </w:r>
          </w:p>
        </w:tc>
        <w:tc>
          <w:tcPr>
            <w:tcW w:w="2126" w:type="dxa"/>
          </w:tcPr>
          <w:p w:rsidR="00E96046" w:rsidRDefault="00E96046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91" w:type="dxa"/>
          </w:tcPr>
          <w:p w:rsidR="00E96046" w:rsidRDefault="00E96046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96046" w:rsidTr="008557AB">
        <w:tc>
          <w:tcPr>
            <w:tcW w:w="9854" w:type="dxa"/>
            <w:gridSpan w:val="4"/>
          </w:tcPr>
          <w:p w:rsidR="00E96046" w:rsidRDefault="00E96046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Неисполнение обязанности по ведению учета обращения с отходами производства и потребления</w:t>
            </w:r>
          </w:p>
        </w:tc>
      </w:tr>
      <w:tr w:rsidR="00E96046" w:rsidTr="007A7A54">
        <w:tc>
          <w:tcPr>
            <w:tcW w:w="3085" w:type="dxa"/>
          </w:tcPr>
          <w:p w:rsidR="00E96046" w:rsidRDefault="00E96046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E96046" w:rsidRDefault="00E96046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10 ст. 8.2</w:t>
            </w:r>
          </w:p>
        </w:tc>
        <w:tc>
          <w:tcPr>
            <w:tcW w:w="2126" w:type="dxa"/>
          </w:tcPr>
          <w:p w:rsidR="00E96046" w:rsidRDefault="00E96046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91" w:type="dxa"/>
          </w:tcPr>
          <w:p w:rsidR="00E96046" w:rsidRDefault="00E96046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D6A04" w:rsidRDefault="00AD6A04" w:rsidP="00E96046">
      <w:pPr>
        <w:spacing w:before="240"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типовыми нарушениями при осуществлении государственного надзора в области использования и охраны водных объектов являются:</w:t>
      </w:r>
    </w:p>
    <w:p w:rsidR="00AD6A04" w:rsidRDefault="00AD6A04" w:rsidP="00090AAF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самовольное занятие водного объекта или пользование им с нарушением установленных условий;</w:t>
      </w:r>
    </w:p>
    <w:p w:rsidR="00AD6A04" w:rsidRDefault="00AD6A04" w:rsidP="00090AAF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несоблюдение условий обеспечения свободного доступа граждан </w:t>
      </w:r>
      <w:r>
        <w:rPr>
          <w:rFonts w:ascii="Times New Roman" w:hAnsi="Times New Roman" w:cs="Times New Roman"/>
          <w:sz w:val="28"/>
          <w:szCs w:val="28"/>
        </w:rPr>
        <w:br/>
        <w:t>к водному объекту общего пользования и его береговой полосе;</w:t>
      </w:r>
    </w:p>
    <w:p w:rsidR="00AD6A04" w:rsidRDefault="00AD6A04" w:rsidP="00090AAF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незаконная добыча песка, гравия, глины и иных общераспространенных полезных ископаемых, торфа, сапропеля на водных объектах, осуществление молевого сплава древесины либо нарушение установленного порядка очистки водных объектов от затону</w:t>
      </w:r>
      <w:r w:rsidR="00E96046">
        <w:rPr>
          <w:rFonts w:ascii="Times New Roman" w:hAnsi="Times New Roman" w:cs="Times New Roman"/>
          <w:sz w:val="28"/>
          <w:szCs w:val="28"/>
        </w:rPr>
        <w:t>вш</w:t>
      </w:r>
      <w:r>
        <w:rPr>
          <w:rFonts w:ascii="Times New Roman" w:hAnsi="Times New Roman" w:cs="Times New Roman"/>
          <w:sz w:val="28"/>
          <w:szCs w:val="28"/>
        </w:rPr>
        <w:t>ей древесины и наносов;</w:t>
      </w:r>
    </w:p>
    <w:p w:rsidR="00AD6A04" w:rsidRDefault="00AD6A04" w:rsidP="00090AAF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требований к охране водных объектов, которое может повлечь их загрязнение, засорение и (или) истощение, за исключением случаев, предусмотренных статьей 8.45;</w:t>
      </w:r>
    </w:p>
    <w:p w:rsidR="00AD6A04" w:rsidRDefault="00AD6A04" w:rsidP="00090AAF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нарушение правил водопользования при заборе воды, без изъятия воды </w:t>
      </w:r>
      <w:r>
        <w:rPr>
          <w:rFonts w:ascii="Times New Roman" w:hAnsi="Times New Roman" w:cs="Times New Roman"/>
          <w:sz w:val="28"/>
          <w:szCs w:val="28"/>
        </w:rPr>
        <w:br/>
        <w:t>и при сбросе сточных вод в водные объекты;</w:t>
      </w:r>
    </w:p>
    <w:p w:rsidR="00AD6A04" w:rsidRDefault="00AD6A04" w:rsidP="00090AAF">
      <w:pPr>
        <w:spacing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прибрежной защитной полосы водного объекта, водохозяйственной зоны водного объекта с нарушением ограничений хозяйственной и иной деятельности.</w:t>
      </w:r>
    </w:p>
    <w:tbl>
      <w:tblPr>
        <w:tblStyle w:val="a3"/>
        <w:tblW w:w="0" w:type="auto"/>
        <w:tblLook w:val="04A0"/>
      </w:tblPr>
      <w:tblGrid>
        <w:gridCol w:w="3085"/>
        <w:gridCol w:w="2552"/>
        <w:gridCol w:w="2126"/>
        <w:gridCol w:w="2091"/>
      </w:tblGrid>
      <w:tr w:rsidR="00AD6A04" w:rsidTr="007A7A54">
        <w:tc>
          <w:tcPr>
            <w:tcW w:w="3085" w:type="dxa"/>
          </w:tcPr>
          <w:p w:rsidR="00AD6A04" w:rsidRPr="00F21718" w:rsidRDefault="00AD6A0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71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лиц, привлеченных к административной ответственности</w:t>
            </w:r>
          </w:p>
        </w:tc>
        <w:tc>
          <w:tcPr>
            <w:tcW w:w="2552" w:type="dxa"/>
          </w:tcPr>
          <w:p w:rsidR="00AD6A04" w:rsidRPr="00F21718" w:rsidRDefault="00AD6A0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718">
              <w:rPr>
                <w:rFonts w:ascii="Times New Roman" w:hAnsi="Times New Roman" w:cs="Times New Roman"/>
                <w:b/>
                <w:sz w:val="28"/>
                <w:szCs w:val="28"/>
              </w:rPr>
              <w:t>Статья КоАП РФ</w:t>
            </w:r>
          </w:p>
        </w:tc>
        <w:tc>
          <w:tcPr>
            <w:tcW w:w="2126" w:type="dxa"/>
          </w:tcPr>
          <w:p w:rsidR="00AD6A04" w:rsidRPr="00F21718" w:rsidRDefault="00AD6A0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718">
              <w:rPr>
                <w:rFonts w:ascii="Times New Roman" w:hAnsi="Times New Roman" w:cs="Times New Roman"/>
                <w:b/>
                <w:sz w:val="28"/>
                <w:szCs w:val="28"/>
              </w:rPr>
              <w:t>Сумма наложенных штрафов, тыс. руб.</w:t>
            </w:r>
          </w:p>
        </w:tc>
        <w:tc>
          <w:tcPr>
            <w:tcW w:w="2091" w:type="dxa"/>
          </w:tcPr>
          <w:p w:rsidR="00AD6A04" w:rsidRPr="00F21718" w:rsidRDefault="00AD6A0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718">
              <w:rPr>
                <w:rFonts w:ascii="Times New Roman" w:hAnsi="Times New Roman" w:cs="Times New Roman"/>
                <w:b/>
                <w:sz w:val="28"/>
                <w:szCs w:val="28"/>
              </w:rPr>
              <w:t>Сумма взысканных штрафов, тыс. руб.</w:t>
            </w:r>
          </w:p>
        </w:tc>
      </w:tr>
      <w:tr w:rsidR="00AD6A04" w:rsidTr="007A7A54">
        <w:tc>
          <w:tcPr>
            <w:tcW w:w="9854" w:type="dxa"/>
            <w:gridSpan w:val="4"/>
          </w:tcPr>
          <w:p w:rsidR="00AD6A04" w:rsidRDefault="00AD6A0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Самовольное занятие водного объекта или пользование им с нарушением установленных условий</w:t>
            </w:r>
          </w:p>
        </w:tc>
      </w:tr>
      <w:tr w:rsidR="00AD6A04" w:rsidTr="007A7A54">
        <w:tc>
          <w:tcPr>
            <w:tcW w:w="3085" w:type="dxa"/>
          </w:tcPr>
          <w:p w:rsidR="00AD6A04" w:rsidRDefault="007A7A5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AD6A04" w:rsidRDefault="007A7A5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7.6</w:t>
            </w:r>
          </w:p>
        </w:tc>
        <w:tc>
          <w:tcPr>
            <w:tcW w:w="2126" w:type="dxa"/>
          </w:tcPr>
          <w:p w:rsidR="00AD6A04" w:rsidRDefault="007A7A5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091" w:type="dxa"/>
          </w:tcPr>
          <w:p w:rsidR="00AD6A04" w:rsidRDefault="007A7A5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D6A04" w:rsidTr="007A7A54">
        <w:tc>
          <w:tcPr>
            <w:tcW w:w="9854" w:type="dxa"/>
            <w:gridSpan w:val="4"/>
          </w:tcPr>
          <w:p w:rsidR="00AD6A04" w:rsidRDefault="00AD6A0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Несоблюдение условий обеспечения свободного доступа граждан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 водному объекту общего пользования и его береговой полосе</w:t>
            </w:r>
          </w:p>
        </w:tc>
      </w:tr>
      <w:tr w:rsidR="00AD6A04" w:rsidTr="007A7A54">
        <w:tc>
          <w:tcPr>
            <w:tcW w:w="3085" w:type="dxa"/>
          </w:tcPr>
          <w:p w:rsidR="00AD6A04" w:rsidRDefault="007A7A5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AD6A04" w:rsidRDefault="007A7A5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8.12.1</w:t>
            </w:r>
          </w:p>
        </w:tc>
        <w:tc>
          <w:tcPr>
            <w:tcW w:w="2126" w:type="dxa"/>
          </w:tcPr>
          <w:p w:rsidR="00AD6A04" w:rsidRDefault="007A7A5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91" w:type="dxa"/>
          </w:tcPr>
          <w:p w:rsidR="00AD6A04" w:rsidRDefault="007A7A5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D6A04" w:rsidTr="007A7A54">
        <w:tc>
          <w:tcPr>
            <w:tcW w:w="9854" w:type="dxa"/>
            <w:gridSpan w:val="4"/>
          </w:tcPr>
          <w:p w:rsidR="00AD6A04" w:rsidRDefault="00AD6A0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Незаконная добыча песка, гравия, глины и иных общераспространенных полезных ископаемых, торфа, сапропеля на водных объектах, осуществление молевого сплава древесины либо нарушение установленного порядка очистки водных объектов от затонушвей древесины и наносов</w:t>
            </w:r>
          </w:p>
        </w:tc>
      </w:tr>
      <w:tr w:rsidR="00AD6A04" w:rsidTr="007A7A54">
        <w:tc>
          <w:tcPr>
            <w:tcW w:w="3085" w:type="dxa"/>
          </w:tcPr>
          <w:p w:rsidR="00AD6A04" w:rsidRDefault="007A7A5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AD6A04" w:rsidRDefault="007A7A5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3 ст. 8.13</w:t>
            </w:r>
          </w:p>
        </w:tc>
        <w:tc>
          <w:tcPr>
            <w:tcW w:w="2126" w:type="dxa"/>
          </w:tcPr>
          <w:p w:rsidR="00AD6A04" w:rsidRDefault="007A7A5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AD6A04" w:rsidRDefault="007A7A5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6A04" w:rsidTr="007A7A54">
        <w:tc>
          <w:tcPr>
            <w:tcW w:w="9854" w:type="dxa"/>
            <w:gridSpan w:val="4"/>
          </w:tcPr>
          <w:p w:rsidR="00AD6A04" w:rsidRDefault="00AD6A0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требований к охране водных объектов, которое может повлечь их загрязнение, засорение и (или) истощение, за исключением случаев, предусмотренных статьей 8.45</w:t>
            </w:r>
          </w:p>
        </w:tc>
      </w:tr>
      <w:tr w:rsidR="00AD6A04" w:rsidTr="007A7A54">
        <w:tc>
          <w:tcPr>
            <w:tcW w:w="3085" w:type="dxa"/>
          </w:tcPr>
          <w:p w:rsidR="00AD6A04" w:rsidRDefault="007A7A5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2" w:type="dxa"/>
          </w:tcPr>
          <w:p w:rsidR="00AD6A04" w:rsidRDefault="007A7A5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4 ст. 8.13</w:t>
            </w:r>
          </w:p>
        </w:tc>
        <w:tc>
          <w:tcPr>
            <w:tcW w:w="2126" w:type="dxa"/>
          </w:tcPr>
          <w:p w:rsidR="00AD6A04" w:rsidRDefault="007A7A5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3714</w:t>
            </w:r>
          </w:p>
        </w:tc>
        <w:tc>
          <w:tcPr>
            <w:tcW w:w="2091" w:type="dxa"/>
          </w:tcPr>
          <w:p w:rsidR="00AD6A04" w:rsidRDefault="007A7A5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1299</w:t>
            </w:r>
          </w:p>
        </w:tc>
      </w:tr>
      <w:tr w:rsidR="00AD6A04" w:rsidTr="007A7A54">
        <w:tc>
          <w:tcPr>
            <w:tcW w:w="9854" w:type="dxa"/>
            <w:gridSpan w:val="4"/>
          </w:tcPr>
          <w:p w:rsidR="00AD6A04" w:rsidRDefault="00AD6A0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правил водопользования при заборе воды, без изъятия воды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при сбросе сточных вод в водные объекты</w:t>
            </w:r>
          </w:p>
        </w:tc>
      </w:tr>
      <w:tr w:rsidR="00AD6A04" w:rsidTr="007A7A54">
        <w:tc>
          <w:tcPr>
            <w:tcW w:w="3085" w:type="dxa"/>
          </w:tcPr>
          <w:p w:rsidR="00AD6A04" w:rsidRDefault="007A7A5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AD6A04" w:rsidRDefault="007A7A5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1 ст. 8.14</w:t>
            </w:r>
          </w:p>
        </w:tc>
        <w:tc>
          <w:tcPr>
            <w:tcW w:w="2126" w:type="dxa"/>
          </w:tcPr>
          <w:p w:rsidR="00AD6A04" w:rsidRDefault="007A7A5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2091" w:type="dxa"/>
          </w:tcPr>
          <w:p w:rsidR="00AD6A04" w:rsidRDefault="007A7A5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AD6A04" w:rsidTr="007A7A54">
        <w:tc>
          <w:tcPr>
            <w:tcW w:w="9854" w:type="dxa"/>
            <w:gridSpan w:val="4"/>
          </w:tcPr>
          <w:p w:rsidR="00AD6A04" w:rsidRDefault="00AD6A0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прибрежной защитной полосы водного объекта, водохозяйственной зоны водного объекта с нарушением ограничений хозяйственной и иной деятельности</w:t>
            </w:r>
          </w:p>
        </w:tc>
      </w:tr>
      <w:tr w:rsidR="00AD6A04" w:rsidTr="007A7A54">
        <w:tc>
          <w:tcPr>
            <w:tcW w:w="3085" w:type="dxa"/>
          </w:tcPr>
          <w:p w:rsidR="00AD6A04" w:rsidRDefault="007A7A5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AD6A04" w:rsidRDefault="007A7A5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1 ст. 8.42</w:t>
            </w:r>
          </w:p>
        </w:tc>
        <w:tc>
          <w:tcPr>
            <w:tcW w:w="2126" w:type="dxa"/>
          </w:tcPr>
          <w:p w:rsidR="00AD6A04" w:rsidRDefault="007A7A5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235,5</w:t>
            </w:r>
          </w:p>
        </w:tc>
        <w:tc>
          <w:tcPr>
            <w:tcW w:w="2091" w:type="dxa"/>
          </w:tcPr>
          <w:p w:rsidR="00AD6A04" w:rsidRDefault="007A7A5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</w:tr>
    </w:tbl>
    <w:p w:rsidR="007A7A54" w:rsidRDefault="007A7A54" w:rsidP="003934C5">
      <w:pPr>
        <w:spacing w:before="240"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типовыми нарушениями при осуществлении государственного надзора за геологическим изучением, рациональным использованием и охраной недр являются:</w:t>
      </w:r>
    </w:p>
    <w:p w:rsidR="00F21718" w:rsidRDefault="007A7A54" w:rsidP="00090AAF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пользование недрами без лицензии на пользование недрами, </w:t>
      </w:r>
      <w:r>
        <w:rPr>
          <w:rFonts w:ascii="Times New Roman" w:hAnsi="Times New Roman" w:cs="Times New Roman"/>
          <w:sz w:val="28"/>
          <w:szCs w:val="28"/>
        </w:rPr>
        <w:br/>
        <w:t>за исключением случаев, предусмотренных статьей 7.5 и частью 1 статьи 15.44;</w:t>
      </w:r>
    </w:p>
    <w:p w:rsidR="00F21718" w:rsidRDefault="007A7A54" w:rsidP="00090AAF">
      <w:pPr>
        <w:spacing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нарушение условий, предусмотренных лицензией на пользование недрами, и (или) требований утвержденного в установленном порядке технического проекта и (или) иной проектной документации на выполнение работ, связанных с пользованием недрами.</w:t>
      </w:r>
    </w:p>
    <w:tbl>
      <w:tblPr>
        <w:tblStyle w:val="a3"/>
        <w:tblW w:w="0" w:type="auto"/>
        <w:tblLook w:val="04A0"/>
      </w:tblPr>
      <w:tblGrid>
        <w:gridCol w:w="3085"/>
        <w:gridCol w:w="2552"/>
        <w:gridCol w:w="2126"/>
        <w:gridCol w:w="2091"/>
      </w:tblGrid>
      <w:tr w:rsidR="007A7A54" w:rsidTr="007A7A54">
        <w:tc>
          <w:tcPr>
            <w:tcW w:w="3085" w:type="dxa"/>
          </w:tcPr>
          <w:p w:rsidR="007A7A54" w:rsidRPr="00F21718" w:rsidRDefault="007A7A5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71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лиц, привлеченных к административной ответственности</w:t>
            </w:r>
          </w:p>
        </w:tc>
        <w:tc>
          <w:tcPr>
            <w:tcW w:w="2552" w:type="dxa"/>
          </w:tcPr>
          <w:p w:rsidR="007A7A54" w:rsidRPr="00F21718" w:rsidRDefault="007A7A5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718">
              <w:rPr>
                <w:rFonts w:ascii="Times New Roman" w:hAnsi="Times New Roman" w:cs="Times New Roman"/>
                <w:b/>
                <w:sz w:val="28"/>
                <w:szCs w:val="28"/>
              </w:rPr>
              <w:t>Статья КоАП РФ</w:t>
            </w:r>
          </w:p>
        </w:tc>
        <w:tc>
          <w:tcPr>
            <w:tcW w:w="2126" w:type="dxa"/>
          </w:tcPr>
          <w:p w:rsidR="007A7A54" w:rsidRPr="00F21718" w:rsidRDefault="007A7A5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718">
              <w:rPr>
                <w:rFonts w:ascii="Times New Roman" w:hAnsi="Times New Roman" w:cs="Times New Roman"/>
                <w:b/>
                <w:sz w:val="28"/>
                <w:szCs w:val="28"/>
              </w:rPr>
              <w:t>Сумма наложенных штрафов, тыс. руб.</w:t>
            </w:r>
          </w:p>
        </w:tc>
        <w:tc>
          <w:tcPr>
            <w:tcW w:w="2091" w:type="dxa"/>
          </w:tcPr>
          <w:p w:rsidR="007A7A54" w:rsidRPr="00F21718" w:rsidRDefault="007A7A5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718">
              <w:rPr>
                <w:rFonts w:ascii="Times New Roman" w:hAnsi="Times New Roman" w:cs="Times New Roman"/>
                <w:b/>
                <w:sz w:val="28"/>
                <w:szCs w:val="28"/>
              </w:rPr>
              <w:t>Сумма взысканных штрафов, тыс. руб.</w:t>
            </w:r>
          </w:p>
        </w:tc>
      </w:tr>
      <w:tr w:rsidR="007A7A54" w:rsidTr="007A7A54">
        <w:tc>
          <w:tcPr>
            <w:tcW w:w="9854" w:type="dxa"/>
            <w:gridSpan w:val="4"/>
          </w:tcPr>
          <w:p w:rsidR="007A7A54" w:rsidRDefault="007A7A5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Пользование недрами без лицензии на пользование недрами,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 исключением случаев, предусмотренных статьей 7.5 и частью 1 статьи 15.44</w:t>
            </w:r>
          </w:p>
        </w:tc>
      </w:tr>
      <w:tr w:rsidR="007A7A54" w:rsidTr="007A7A54">
        <w:tc>
          <w:tcPr>
            <w:tcW w:w="3085" w:type="dxa"/>
          </w:tcPr>
          <w:p w:rsidR="007A7A54" w:rsidRDefault="007A7A5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:rsidR="007A7A54" w:rsidRDefault="007A7A5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1 ст. 7.3</w:t>
            </w:r>
          </w:p>
        </w:tc>
        <w:tc>
          <w:tcPr>
            <w:tcW w:w="2126" w:type="dxa"/>
          </w:tcPr>
          <w:p w:rsidR="007A7A54" w:rsidRDefault="007A7A5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091" w:type="dxa"/>
          </w:tcPr>
          <w:p w:rsidR="007A7A54" w:rsidRDefault="007A7A5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7A7A54" w:rsidTr="007A7A54">
        <w:tc>
          <w:tcPr>
            <w:tcW w:w="9854" w:type="dxa"/>
            <w:gridSpan w:val="4"/>
          </w:tcPr>
          <w:p w:rsidR="007A7A54" w:rsidRDefault="007A7A5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условий, предусмотренных лицензией на пользование недрами, и (или) требований утвержденного в установленном порядке технического проекта и (или) иной проектной документации на выполнение работ, связанных с пользованием недрами</w:t>
            </w:r>
          </w:p>
        </w:tc>
      </w:tr>
      <w:tr w:rsidR="007A7A54" w:rsidTr="007A7A54">
        <w:tc>
          <w:tcPr>
            <w:tcW w:w="3085" w:type="dxa"/>
          </w:tcPr>
          <w:p w:rsidR="007A7A54" w:rsidRDefault="007A7A5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552" w:type="dxa"/>
          </w:tcPr>
          <w:p w:rsidR="007A7A54" w:rsidRDefault="003934C5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A7A54">
              <w:rPr>
                <w:rFonts w:ascii="Times New Roman" w:hAnsi="Times New Roman" w:cs="Times New Roman"/>
                <w:sz w:val="28"/>
                <w:szCs w:val="28"/>
              </w:rPr>
              <w:t>. 2 ст. 7.2</w:t>
            </w:r>
          </w:p>
        </w:tc>
        <w:tc>
          <w:tcPr>
            <w:tcW w:w="2126" w:type="dxa"/>
          </w:tcPr>
          <w:p w:rsidR="007A7A54" w:rsidRDefault="007A7A5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91" w:type="dxa"/>
          </w:tcPr>
          <w:p w:rsidR="007A7A54" w:rsidRDefault="007A7A5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7A7A54" w:rsidRDefault="007A7A54" w:rsidP="00E96046">
      <w:pPr>
        <w:spacing w:before="240"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типовыми нарушениями при осуществлении государственного надзора в области охраны и использования особо охраняемых природных территорий являются:</w:t>
      </w:r>
    </w:p>
    <w:p w:rsidR="007A7A54" w:rsidRDefault="007A7A54" w:rsidP="00090AAF">
      <w:pPr>
        <w:spacing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правил охраны и использования природных ресурсов на особо охраняемых природных территориях.</w:t>
      </w:r>
    </w:p>
    <w:tbl>
      <w:tblPr>
        <w:tblStyle w:val="a3"/>
        <w:tblW w:w="0" w:type="auto"/>
        <w:tblLook w:val="04A0"/>
      </w:tblPr>
      <w:tblGrid>
        <w:gridCol w:w="3085"/>
        <w:gridCol w:w="2552"/>
        <w:gridCol w:w="2126"/>
        <w:gridCol w:w="2091"/>
      </w:tblGrid>
      <w:tr w:rsidR="007A7A54" w:rsidTr="007A7A54">
        <w:tc>
          <w:tcPr>
            <w:tcW w:w="3085" w:type="dxa"/>
          </w:tcPr>
          <w:p w:rsidR="007A7A54" w:rsidRPr="00F21718" w:rsidRDefault="007A7A5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71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лиц, привлеченных к административной ответственности</w:t>
            </w:r>
          </w:p>
        </w:tc>
        <w:tc>
          <w:tcPr>
            <w:tcW w:w="2552" w:type="dxa"/>
          </w:tcPr>
          <w:p w:rsidR="007A7A54" w:rsidRPr="00F21718" w:rsidRDefault="007A7A5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718">
              <w:rPr>
                <w:rFonts w:ascii="Times New Roman" w:hAnsi="Times New Roman" w:cs="Times New Roman"/>
                <w:b/>
                <w:sz w:val="28"/>
                <w:szCs w:val="28"/>
              </w:rPr>
              <w:t>Статья КоАП РФ</w:t>
            </w:r>
          </w:p>
        </w:tc>
        <w:tc>
          <w:tcPr>
            <w:tcW w:w="2126" w:type="dxa"/>
          </w:tcPr>
          <w:p w:rsidR="007A7A54" w:rsidRPr="00F21718" w:rsidRDefault="007A7A5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718">
              <w:rPr>
                <w:rFonts w:ascii="Times New Roman" w:hAnsi="Times New Roman" w:cs="Times New Roman"/>
                <w:b/>
                <w:sz w:val="28"/>
                <w:szCs w:val="28"/>
              </w:rPr>
              <w:t>Сумма наложенных штрафов, тыс. руб.</w:t>
            </w:r>
          </w:p>
        </w:tc>
        <w:tc>
          <w:tcPr>
            <w:tcW w:w="2091" w:type="dxa"/>
          </w:tcPr>
          <w:p w:rsidR="007A7A54" w:rsidRPr="00F21718" w:rsidRDefault="007A7A5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718">
              <w:rPr>
                <w:rFonts w:ascii="Times New Roman" w:hAnsi="Times New Roman" w:cs="Times New Roman"/>
                <w:b/>
                <w:sz w:val="28"/>
                <w:szCs w:val="28"/>
              </w:rPr>
              <w:t>Сумма взысканных штрафов, тыс. руб.</w:t>
            </w:r>
          </w:p>
        </w:tc>
      </w:tr>
      <w:tr w:rsidR="007A7A54" w:rsidTr="007A7A54">
        <w:tc>
          <w:tcPr>
            <w:tcW w:w="9854" w:type="dxa"/>
            <w:gridSpan w:val="4"/>
          </w:tcPr>
          <w:p w:rsidR="007A7A54" w:rsidRDefault="007A7A5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правил охраны и использования природных ресурсов на особо охраняемых природных территориях</w:t>
            </w:r>
          </w:p>
        </w:tc>
      </w:tr>
      <w:tr w:rsidR="007A7A54" w:rsidTr="007A7A54">
        <w:tc>
          <w:tcPr>
            <w:tcW w:w="3085" w:type="dxa"/>
          </w:tcPr>
          <w:p w:rsidR="007A7A54" w:rsidRDefault="007A7A5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7A7A54" w:rsidRDefault="007A7A5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8.39</w:t>
            </w:r>
          </w:p>
        </w:tc>
        <w:tc>
          <w:tcPr>
            <w:tcW w:w="2126" w:type="dxa"/>
          </w:tcPr>
          <w:p w:rsidR="007A7A54" w:rsidRDefault="007A7A5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:rsidR="007A7A54" w:rsidRDefault="007A7A54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F101F" w:rsidRDefault="003728CD" w:rsidP="00E96046">
      <w:pPr>
        <w:spacing w:before="240"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Общими типовыми нарушениями обязательных требований являются:</w:t>
      </w:r>
    </w:p>
    <w:p w:rsidR="003728CD" w:rsidRDefault="003728CD" w:rsidP="00090AAF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невыполнение или несвоевременное выполнение обязанности по подаче заявки на постановку на государственный учет объектов, оказывающих негативное воздействие на окружающую среду, представлению сведений для актуализации учетных сведений;</w:t>
      </w:r>
    </w:p>
    <w:p w:rsidR="003728CD" w:rsidRDefault="003728CD" w:rsidP="00090AAF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правонарушении;</w:t>
      </w:r>
    </w:p>
    <w:p w:rsidR="003728CD" w:rsidRDefault="003728CD" w:rsidP="00090AAF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законодательства;</w:t>
      </w:r>
    </w:p>
    <w:p w:rsidR="003728CD" w:rsidRDefault="003728CD" w:rsidP="00090AAF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сокрытие или искажение экологической информации;</w:t>
      </w:r>
    </w:p>
    <w:p w:rsidR="003728CD" w:rsidRDefault="003728CD" w:rsidP="00090AAF">
      <w:pPr>
        <w:spacing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КоАП РФ.</w:t>
      </w:r>
    </w:p>
    <w:tbl>
      <w:tblPr>
        <w:tblStyle w:val="a3"/>
        <w:tblW w:w="0" w:type="auto"/>
        <w:tblLook w:val="04A0"/>
      </w:tblPr>
      <w:tblGrid>
        <w:gridCol w:w="3085"/>
        <w:gridCol w:w="2552"/>
        <w:gridCol w:w="2126"/>
        <w:gridCol w:w="2091"/>
      </w:tblGrid>
      <w:tr w:rsidR="003728CD" w:rsidTr="00090AAF">
        <w:tc>
          <w:tcPr>
            <w:tcW w:w="3085" w:type="dxa"/>
          </w:tcPr>
          <w:p w:rsidR="003728CD" w:rsidRPr="00F21718" w:rsidRDefault="003728CD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71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лиц, привлеченных к административной ответственности</w:t>
            </w:r>
          </w:p>
        </w:tc>
        <w:tc>
          <w:tcPr>
            <w:tcW w:w="2552" w:type="dxa"/>
          </w:tcPr>
          <w:p w:rsidR="003728CD" w:rsidRPr="00F21718" w:rsidRDefault="003728CD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718">
              <w:rPr>
                <w:rFonts w:ascii="Times New Roman" w:hAnsi="Times New Roman" w:cs="Times New Roman"/>
                <w:b/>
                <w:sz w:val="28"/>
                <w:szCs w:val="28"/>
              </w:rPr>
              <w:t>Статья КоАП РФ</w:t>
            </w:r>
          </w:p>
        </w:tc>
        <w:tc>
          <w:tcPr>
            <w:tcW w:w="2126" w:type="dxa"/>
          </w:tcPr>
          <w:p w:rsidR="003728CD" w:rsidRPr="00F21718" w:rsidRDefault="003728CD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718">
              <w:rPr>
                <w:rFonts w:ascii="Times New Roman" w:hAnsi="Times New Roman" w:cs="Times New Roman"/>
                <w:b/>
                <w:sz w:val="28"/>
                <w:szCs w:val="28"/>
              </w:rPr>
              <w:t>Сумма наложенных штрафов, тыс. руб.</w:t>
            </w:r>
          </w:p>
        </w:tc>
        <w:tc>
          <w:tcPr>
            <w:tcW w:w="2091" w:type="dxa"/>
          </w:tcPr>
          <w:p w:rsidR="003728CD" w:rsidRPr="00F21718" w:rsidRDefault="003728CD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718">
              <w:rPr>
                <w:rFonts w:ascii="Times New Roman" w:hAnsi="Times New Roman" w:cs="Times New Roman"/>
                <w:b/>
                <w:sz w:val="28"/>
                <w:szCs w:val="28"/>
              </w:rPr>
              <w:t>Сумма взысканных штрафов, тыс. руб.</w:t>
            </w:r>
          </w:p>
        </w:tc>
      </w:tr>
      <w:tr w:rsidR="003728CD" w:rsidTr="00090AAF">
        <w:tc>
          <w:tcPr>
            <w:tcW w:w="9854" w:type="dxa"/>
            <w:gridSpan w:val="4"/>
          </w:tcPr>
          <w:p w:rsidR="003728CD" w:rsidRDefault="006B6146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Невыполнение или несвоевременное выполнение обязанности по подаче заявки на постановку на государственный учет объектов, оказывающих негативное воздействие на окружающую среду, представлению сведений для актуализации учетных сведений</w:t>
            </w:r>
          </w:p>
        </w:tc>
      </w:tr>
      <w:tr w:rsidR="003728CD" w:rsidTr="00090AAF">
        <w:tc>
          <w:tcPr>
            <w:tcW w:w="3085" w:type="dxa"/>
          </w:tcPr>
          <w:p w:rsidR="003728CD" w:rsidRDefault="006B6146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3728CD" w:rsidRDefault="006B6146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8.46</w:t>
            </w:r>
          </w:p>
        </w:tc>
        <w:tc>
          <w:tcPr>
            <w:tcW w:w="2126" w:type="dxa"/>
          </w:tcPr>
          <w:p w:rsidR="003728CD" w:rsidRDefault="006B6146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91" w:type="dxa"/>
          </w:tcPr>
          <w:p w:rsidR="003728CD" w:rsidRDefault="006B6146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728CD" w:rsidTr="00090AAF">
        <w:tc>
          <w:tcPr>
            <w:tcW w:w="9854" w:type="dxa"/>
            <w:gridSpan w:val="4"/>
          </w:tcPr>
          <w:p w:rsidR="003728CD" w:rsidRDefault="006B6146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</w:t>
            </w:r>
          </w:p>
        </w:tc>
      </w:tr>
      <w:tr w:rsidR="003728CD" w:rsidTr="00090AAF">
        <w:tc>
          <w:tcPr>
            <w:tcW w:w="3085" w:type="dxa"/>
          </w:tcPr>
          <w:p w:rsidR="003728CD" w:rsidRDefault="006B6146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3728CD" w:rsidRDefault="006B6146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17.7</w:t>
            </w:r>
          </w:p>
        </w:tc>
        <w:tc>
          <w:tcPr>
            <w:tcW w:w="2126" w:type="dxa"/>
          </w:tcPr>
          <w:p w:rsidR="003728CD" w:rsidRDefault="006B6146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3728CD" w:rsidRDefault="006B6146" w:rsidP="00E960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934C5" w:rsidTr="00961586">
        <w:tc>
          <w:tcPr>
            <w:tcW w:w="9854" w:type="dxa"/>
            <w:gridSpan w:val="4"/>
          </w:tcPr>
          <w:p w:rsidR="003934C5" w:rsidRDefault="003934C5" w:rsidP="009615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      </w:r>
          </w:p>
        </w:tc>
      </w:tr>
      <w:tr w:rsidR="003934C5" w:rsidTr="00961586">
        <w:tc>
          <w:tcPr>
            <w:tcW w:w="3085" w:type="dxa"/>
          </w:tcPr>
          <w:p w:rsidR="003934C5" w:rsidRDefault="003934C5" w:rsidP="009615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3934C5" w:rsidRDefault="003934C5" w:rsidP="009615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1 ст. 19.5</w:t>
            </w:r>
          </w:p>
        </w:tc>
        <w:tc>
          <w:tcPr>
            <w:tcW w:w="2126" w:type="dxa"/>
          </w:tcPr>
          <w:p w:rsidR="003934C5" w:rsidRDefault="003934C5" w:rsidP="009615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91" w:type="dxa"/>
          </w:tcPr>
          <w:p w:rsidR="003934C5" w:rsidRDefault="003934C5" w:rsidP="009615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96046" w:rsidTr="00961586">
        <w:tc>
          <w:tcPr>
            <w:tcW w:w="9854" w:type="dxa"/>
            <w:gridSpan w:val="4"/>
          </w:tcPr>
          <w:p w:rsidR="00E96046" w:rsidRDefault="00E96046" w:rsidP="009615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Сокрытие или искажение экологической информации</w:t>
            </w:r>
          </w:p>
        </w:tc>
      </w:tr>
      <w:tr w:rsidR="00E96046" w:rsidTr="00961586">
        <w:tc>
          <w:tcPr>
            <w:tcW w:w="3085" w:type="dxa"/>
          </w:tcPr>
          <w:p w:rsidR="00E96046" w:rsidRDefault="00E96046" w:rsidP="009615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2" w:type="dxa"/>
          </w:tcPr>
          <w:p w:rsidR="00E96046" w:rsidRDefault="00E96046" w:rsidP="009615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8.5</w:t>
            </w:r>
          </w:p>
        </w:tc>
        <w:tc>
          <w:tcPr>
            <w:tcW w:w="2126" w:type="dxa"/>
          </w:tcPr>
          <w:p w:rsidR="00E96046" w:rsidRDefault="00E96046" w:rsidP="009615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40,6</w:t>
            </w:r>
          </w:p>
        </w:tc>
        <w:tc>
          <w:tcPr>
            <w:tcW w:w="2091" w:type="dxa"/>
          </w:tcPr>
          <w:p w:rsidR="00E96046" w:rsidRDefault="00E96046" w:rsidP="009615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</w:tr>
      <w:tr w:rsidR="00E96046" w:rsidTr="00961586">
        <w:tc>
          <w:tcPr>
            <w:tcW w:w="9854" w:type="dxa"/>
            <w:gridSpan w:val="4"/>
          </w:tcPr>
          <w:p w:rsidR="00E96046" w:rsidRDefault="00E96046" w:rsidP="009615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Неуплата административного штрафа в срок, предусмотренный КоАП РФ</w:t>
            </w:r>
          </w:p>
        </w:tc>
      </w:tr>
      <w:tr w:rsidR="00E96046" w:rsidTr="00961586">
        <w:tc>
          <w:tcPr>
            <w:tcW w:w="3085" w:type="dxa"/>
          </w:tcPr>
          <w:p w:rsidR="00E96046" w:rsidRDefault="00E96046" w:rsidP="009615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E96046" w:rsidRDefault="00E96046" w:rsidP="009615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 1 ст. 20.25 </w:t>
            </w:r>
          </w:p>
        </w:tc>
        <w:tc>
          <w:tcPr>
            <w:tcW w:w="2126" w:type="dxa"/>
          </w:tcPr>
          <w:p w:rsidR="00E96046" w:rsidRDefault="00E96046" w:rsidP="009615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1615</w:t>
            </w:r>
          </w:p>
        </w:tc>
        <w:tc>
          <w:tcPr>
            <w:tcW w:w="2091" w:type="dxa"/>
          </w:tcPr>
          <w:p w:rsidR="00E96046" w:rsidRDefault="00E96046" w:rsidP="009615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934C5" w:rsidRDefault="00E96046" w:rsidP="003934C5">
      <w:pPr>
        <w:spacing w:before="240"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934C5">
        <w:rPr>
          <w:rFonts w:ascii="Times New Roman" w:hAnsi="Times New Roman" w:cs="Times New Roman"/>
          <w:sz w:val="28"/>
          <w:szCs w:val="28"/>
        </w:rPr>
        <w:t>Анализ правоприменительной практики показал, что значительными нарушениями, оказывающими негативное влияние на окружающую среду, являются:</w:t>
      </w:r>
    </w:p>
    <w:p w:rsidR="003934C5" w:rsidRDefault="003934C5" w:rsidP="003934C5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пользование недрами без лицензии либо с нарушениями условий лицензии;</w:t>
      </w:r>
    </w:p>
    <w:p w:rsidR="003934C5" w:rsidRDefault="003934C5" w:rsidP="003934C5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нарушение правил водопользования и охраны водных объектов;</w:t>
      </w:r>
    </w:p>
    <w:p w:rsidR="003934C5" w:rsidRDefault="003934C5" w:rsidP="003934C5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несоблюдение экологических требований при осуществлении градостроительной деятельности и эксплуатации предприятий, сооружений или иных объектов;</w:t>
      </w:r>
    </w:p>
    <w:p w:rsidR="003934C5" w:rsidRDefault="003934C5" w:rsidP="00B73514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несоблюдение требований в области охраны окружающей среды </w:t>
      </w:r>
      <w:r>
        <w:rPr>
          <w:rFonts w:ascii="Times New Roman" w:hAnsi="Times New Roman" w:cs="Times New Roman"/>
          <w:sz w:val="28"/>
          <w:szCs w:val="28"/>
        </w:rPr>
        <w:br/>
        <w:t>при обращении с отходами производства и потребления.</w:t>
      </w:r>
    </w:p>
    <w:p w:rsidR="003934C5" w:rsidRDefault="003934C5" w:rsidP="00F47D0F">
      <w:pPr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3514">
        <w:rPr>
          <w:rFonts w:ascii="Times New Roman" w:hAnsi="Times New Roman" w:cs="Times New Roman"/>
          <w:sz w:val="28"/>
          <w:szCs w:val="28"/>
        </w:rPr>
        <w:t xml:space="preserve">Нарушения, связанные с пользованием недрами без лицензии либо </w:t>
      </w:r>
      <w:r w:rsidR="00F47D0F">
        <w:rPr>
          <w:rFonts w:ascii="Times New Roman" w:hAnsi="Times New Roman" w:cs="Times New Roman"/>
          <w:sz w:val="28"/>
          <w:szCs w:val="28"/>
        </w:rPr>
        <w:br/>
      </w:r>
      <w:r w:rsidR="00B73514">
        <w:rPr>
          <w:rFonts w:ascii="Times New Roman" w:hAnsi="Times New Roman" w:cs="Times New Roman"/>
          <w:sz w:val="28"/>
          <w:szCs w:val="28"/>
        </w:rPr>
        <w:t>с нарушением их условий</w:t>
      </w:r>
      <w:r w:rsidR="00F47D0F">
        <w:rPr>
          <w:rFonts w:ascii="Times New Roman" w:hAnsi="Times New Roman" w:cs="Times New Roman"/>
          <w:sz w:val="28"/>
          <w:szCs w:val="28"/>
        </w:rPr>
        <w:t xml:space="preserve"> и с правилами водопользования и охраной водных объектов, сопровождались причинению вреда компонентам окружающей среды (недра и воде). С целью возмещения причиненного вреда </w:t>
      </w:r>
      <w:r>
        <w:rPr>
          <w:rFonts w:ascii="Times New Roman" w:hAnsi="Times New Roman" w:cs="Times New Roman"/>
          <w:sz w:val="28"/>
          <w:szCs w:val="28"/>
        </w:rPr>
        <w:t>на протяжении 2021 года министерством велась работа по расчету ущербов</w:t>
      </w:r>
      <w:r w:rsidR="00F47D0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3284"/>
        <w:gridCol w:w="3285"/>
        <w:gridCol w:w="3285"/>
      </w:tblGrid>
      <w:tr w:rsidR="003934C5" w:rsidRPr="00090AAF" w:rsidTr="00961586">
        <w:tc>
          <w:tcPr>
            <w:tcW w:w="3284" w:type="dxa"/>
          </w:tcPr>
          <w:p w:rsidR="003934C5" w:rsidRPr="00090AAF" w:rsidRDefault="003934C5" w:rsidP="009615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AAF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 природной среды, которому причинен вред</w:t>
            </w:r>
          </w:p>
        </w:tc>
        <w:tc>
          <w:tcPr>
            <w:tcW w:w="3285" w:type="dxa"/>
          </w:tcPr>
          <w:p w:rsidR="003934C5" w:rsidRPr="00090AAF" w:rsidRDefault="003934C5" w:rsidP="009615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AAF">
              <w:rPr>
                <w:rFonts w:ascii="Times New Roman" w:hAnsi="Times New Roman" w:cs="Times New Roman"/>
                <w:b/>
                <w:sz w:val="28"/>
                <w:szCs w:val="28"/>
              </w:rPr>
              <w:t>Сумма рассчитанного ущерба, тыс. руб.</w:t>
            </w:r>
          </w:p>
        </w:tc>
        <w:tc>
          <w:tcPr>
            <w:tcW w:w="3285" w:type="dxa"/>
          </w:tcPr>
          <w:p w:rsidR="003934C5" w:rsidRPr="00090AAF" w:rsidRDefault="003934C5" w:rsidP="009615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AAF">
              <w:rPr>
                <w:rFonts w:ascii="Times New Roman" w:hAnsi="Times New Roman" w:cs="Times New Roman"/>
                <w:b/>
                <w:sz w:val="28"/>
                <w:szCs w:val="28"/>
              </w:rPr>
              <w:t>Сумма возмещенного ущерба, тыс. руб.</w:t>
            </w:r>
          </w:p>
        </w:tc>
      </w:tr>
      <w:tr w:rsidR="003934C5" w:rsidTr="00961586">
        <w:tc>
          <w:tcPr>
            <w:tcW w:w="3284" w:type="dxa"/>
          </w:tcPr>
          <w:p w:rsidR="003934C5" w:rsidRDefault="003934C5" w:rsidP="009615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Недра</w:t>
            </w:r>
          </w:p>
        </w:tc>
        <w:tc>
          <w:tcPr>
            <w:tcW w:w="3285" w:type="dxa"/>
          </w:tcPr>
          <w:p w:rsidR="003934C5" w:rsidRDefault="003934C5" w:rsidP="009615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3959</w:t>
            </w:r>
          </w:p>
        </w:tc>
        <w:tc>
          <w:tcPr>
            <w:tcW w:w="3285" w:type="dxa"/>
          </w:tcPr>
          <w:p w:rsidR="003934C5" w:rsidRDefault="003934C5" w:rsidP="009615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3036</w:t>
            </w:r>
          </w:p>
        </w:tc>
      </w:tr>
      <w:tr w:rsidR="003934C5" w:rsidTr="00961586">
        <w:tc>
          <w:tcPr>
            <w:tcW w:w="3284" w:type="dxa"/>
          </w:tcPr>
          <w:p w:rsidR="003934C5" w:rsidRDefault="003934C5" w:rsidP="009615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3285" w:type="dxa"/>
          </w:tcPr>
          <w:p w:rsidR="003934C5" w:rsidRDefault="003934C5" w:rsidP="009615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</w:t>
            </w:r>
          </w:p>
        </w:tc>
        <w:tc>
          <w:tcPr>
            <w:tcW w:w="3285" w:type="dxa"/>
          </w:tcPr>
          <w:p w:rsidR="003934C5" w:rsidRDefault="003934C5" w:rsidP="009615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</w:t>
            </w:r>
          </w:p>
        </w:tc>
      </w:tr>
    </w:tbl>
    <w:p w:rsidR="00090AAF" w:rsidRPr="00F47D0F" w:rsidRDefault="00643F88" w:rsidP="00D16141">
      <w:pPr>
        <w:spacing w:before="480" w:after="480"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47D0F" w:rsidRPr="00F47D0F">
        <w:rPr>
          <w:rFonts w:ascii="Times New Roman" w:hAnsi="Times New Roman" w:cs="Times New Roman"/>
          <w:b/>
          <w:sz w:val="28"/>
          <w:szCs w:val="28"/>
        </w:rPr>
        <w:t>Профилактические мероприятия</w:t>
      </w:r>
    </w:p>
    <w:p w:rsidR="00A303FA" w:rsidRDefault="00FC60A6" w:rsidP="00643F88">
      <w:pPr>
        <w:spacing w:before="240"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6141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юридическими лицами </w:t>
      </w:r>
      <w:r w:rsidR="00D16141">
        <w:rPr>
          <w:rFonts w:ascii="Times New Roman" w:hAnsi="Times New Roman" w:cs="Times New Roman"/>
          <w:sz w:val="28"/>
          <w:szCs w:val="28"/>
        </w:rPr>
        <w:br/>
        <w:t>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министерством осуществляются мероприятия по профилактике нарушений обязательных требований в соответствии с программой профилактики, утвержденной на 2021 год.</w:t>
      </w:r>
    </w:p>
    <w:p w:rsidR="00D16141" w:rsidRDefault="00D16141" w:rsidP="00643F88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официальном сайте </w:t>
      </w:r>
      <w:r w:rsidR="00B35F03">
        <w:rPr>
          <w:rFonts w:ascii="Times New Roman" w:hAnsi="Times New Roman" w:cs="Times New Roman"/>
          <w:sz w:val="28"/>
          <w:szCs w:val="28"/>
        </w:rPr>
        <w:t>размещен перечень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контроля, а также тексты нормативных правовых актов.</w:t>
      </w:r>
    </w:p>
    <w:p w:rsidR="00B35F03" w:rsidRDefault="00B35F03" w:rsidP="00643F88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Кроме того, с целью информирования юридических лиц </w:t>
      </w:r>
      <w:r>
        <w:rPr>
          <w:rFonts w:ascii="Times New Roman" w:hAnsi="Times New Roman" w:cs="Times New Roman"/>
          <w:sz w:val="28"/>
          <w:szCs w:val="28"/>
        </w:rPr>
        <w:br/>
        <w:t xml:space="preserve">и индивидуальных предпринимателей по вопросам соблюдения обязательных требований министерством разработаны и опубликованы руководства </w:t>
      </w:r>
      <w:r>
        <w:rPr>
          <w:rFonts w:ascii="Times New Roman" w:hAnsi="Times New Roman" w:cs="Times New Roman"/>
          <w:sz w:val="28"/>
          <w:szCs w:val="28"/>
        </w:rPr>
        <w:br/>
        <w:t>по соблюдению обязательных требований в количестве 3 штук.</w:t>
      </w:r>
    </w:p>
    <w:p w:rsidR="00B35F03" w:rsidRDefault="00B35F03" w:rsidP="00643F88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 же, проведено обобщение правоприменительной практики за 9 месяцев 2020 года и 1 квартал 2021 года в заочном формате в связи со сложной эпидемиологической обстановкой. Результаты обобщения правоприменительной практики размещены на официальном сайте в сети «Интернет».</w:t>
      </w:r>
    </w:p>
    <w:p w:rsidR="00B35F03" w:rsidRDefault="00B35F03" w:rsidP="00643F88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предупреждения готовящихся нарушений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br/>
        <w:t>в адрес 37 юридических лиц и индивидуальных предпринимателей направлены предостережения о недопустимости нарушения обязательных требований.</w:t>
      </w:r>
    </w:p>
    <w:p w:rsidR="00B35F03" w:rsidRDefault="00B35F03" w:rsidP="00643F88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Возражения на указанные предостережения в адрес министерства </w:t>
      </w:r>
      <w:r>
        <w:rPr>
          <w:rFonts w:ascii="Times New Roman" w:hAnsi="Times New Roman" w:cs="Times New Roman"/>
          <w:sz w:val="28"/>
          <w:szCs w:val="28"/>
        </w:rPr>
        <w:br/>
        <w:t>не поступали.</w:t>
      </w:r>
    </w:p>
    <w:p w:rsidR="00D16141" w:rsidRDefault="00B35F03" w:rsidP="00643F88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7B29">
        <w:rPr>
          <w:rFonts w:ascii="Times New Roman" w:hAnsi="Times New Roman" w:cs="Times New Roman"/>
          <w:sz w:val="28"/>
          <w:szCs w:val="28"/>
        </w:rPr>
        <w:t xml:space="preserve">Информация, </w:t>
      </w:r>
      <w:r>
        <w:rPr>
          <w:rFonts w:ascii="Times New Roman" w:hAnsi="Times New Roman" w:cs="Times New Roman"/>
          <w:sz w:val="28"/>
          <w:szCs w:val="28"/>
        </w:rPr>
        <w:t xml:space="preserve">касающаяся профилактики нарушений юридическими лицами и индивидуальными предпринимателями обязательных требований, </w:t>
      </w:r>
      <w:r>
        <w:rPr>
          <w:rFonts w:ascii="Times New Roman" w:hAnsi="Times New Roman"/>
          <w:sz w:val="28"/>
          <w:szCs w:val="28"/>
        </w:rPr>
        <w:t>оценка соблюдения которых является предметом государственного контроля, размещена на официальном сайте министерства в разделе «Государственный контроль (надзор)» во вкладке «Профилактика нарушений обязательных требований».</w:t>
      </w:r>
    </w:p>
    <w:p w:rsidR="004820FB" w:rsidRDefault="004820FB" w:rsidP="00AD6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20FB" w:rsidRDefault="004820FB" w:rsidP="00482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20FB" w:rsidRDefault="004820FB" w:rsidP="004820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A303FA" w:rsidRPr="007C0593" w:rsidRDefault="00A303FA" w:rsidP="00206E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303FA" w:rsidRPr="007C0593" w:rsidSect="00E96046">
      <w:headerReference w:type="default" r:id="rId8"/>
      <w:headerReference w:type="first" r:id="rId9"/>
      <w:pgSz w:w="11906" w:h="16838"/>
      <w:pgMar w:top="680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820" w:rsidRDefault="00A25820" w:rsidP="008B48DE">
      <w:pPr>
        <w:spacing w:after="0" w:line="240" w:lineRule="auto"/>
      </w:pPr>
      <w:r>
        <w:separator/>
      </w:r>
    </w:p>
  </w:endnote>
  <w:endnote w:type="continuationSeparator" w:id="1">
    <w:p w:rsidR="00A25820" w:rsidRDefault="00A25820" w:rsidP="008B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820" w:rsidRDefault="00A25820" w:rsidP="008B48DE">
      <w:pPr>
        <w:spacing w:after="0" w:line="240" w:lineRule="auto"/>
      </w:pPr>
      <w:r>
        <w:separator/>
      </w:r>
    </w:p>
  </w:footnote>
  <w:footnote w:type="continuationSeparator" w:id="1">
    <w:p w:rsidR="00A25820" w:rsidRDefault="00A25820" w:rsidP="008B4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103903"/>
      <w:docPartObj>
        <w:docPartGallery w:val="Page Numbers (Top of Page)"/>
        <w:docPartUnique/>
      </w:docPartObj>
    </w:sdtPr>
    <w:sdtContent>
      <w:p w:rsidR="00090AAF" w:rsidRDefault="00996919">
        <w:pPr>
          <w:pStyle w:val="a6"/>
          <w:jc w:val="center"/>
        </w:pPr>
        <w:r w:rsidRPr="00255938">
          <w:rPr>
            <w:rFonts w:ascii="Times New Roman" w:hAnsi="Times New Roman" w:cs="Times New Roman"/>
            <w:sz w:val="24"/>
          </w:rPr>
          <w:fldChar w:fldCharType="begin"/>
        </w:r>
        <w:r w:rsidR="00090AAF" w:rsidRPr="00255938">
          <w:rPr>
            <w:rFonts w:ascii="Times New Roman" w:hAnsi="Times New Roman" w:cs="Times New Roman"/>
            <w:sz w:val="24"/>
          </w:rPr>
          <w:instrText>PAGE   \* MERGEFORMAT</w:instrText>
        </w:r>
        <w:r w:rsidRPr="00255938">
          <w:rPr>
            <w:rFonts w:ascii="Times New Roman" w:hAnsi="Times New Roman" w:cs="Times New Roman"/>
            <w:sz w:val="24"/>
          </w:rPr>
          <w:fldChar w:fldCharType="separate"/>
        </w:r>
        <w:r w:rsidR="002B20A3">
          <w:rPr>
            <w:rFonts w:ascii="Times New Roman" w:hAnsi="Times New Roman" w:cs="Times New Roman"/>
            <w:noProof/>
            <w:sz w:val="24"/>
          </w:rPr>
          <w:t>4</w:t>
        </w:r>
        <w:r w:rsidRPr="0025593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90AAF" w:rsidRPr="008B48DE" w:rsidRDefault="00090AAF">
    <w:pPr>
      <w:pStyle w:val="a6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AAF" w:rsidRDefault="00090AAF">
    <w:pPr>
      <w:pStyle w:val="a6"/>
      <w:jc w:val="center"/>
    </w:pPr>
  </w:p>
  <w:p w:rsidR="00090AAF" w:rsidRPr="00436AB7" w:rsidRDefault="00090AAF" w:rsidP="00436AB7">
    <w:pPr>
      <w:pStyle w:val="a6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;visibility:visible" o:bullet="t">
        <v:imagedata r:id="rId1" o:title=""/>
      </v:shape>
    </w:pict>
  </w:numPicBullet>
  <w:abstractNum w:abstractNumId="0">
    <w:nsid w:val="3E591DA1"/>
    <w:multiLevelType w:val="hybridMultilevel"/>
    <w:tmpl w:val="AFB08132"/>
    <w:lvl w:ilvl="0" w:tplc="B874B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B68D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62B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6A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D85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26CA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A86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E07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E8E9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F1545ED"/>
    <w:multiLevelType w:val="hybridMultilevel"/>
    <w:tmpl w:val="F4D8A4DE"/>
    <w:lvl w:ilvl="0" w:tplc="3076AD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0259A2"/>
    <w:multiLevelType w:val="hybridMultilevel"/>
    <w:tmpl w:val="FE522E26"/>
    <w:lvl w:ilvl="0" w:tplc="7FFC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91BF0"/>
    <w:multiLevelType w:val="hybridMultilevel"/>
    <w:tmpl w:val="E384F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73F3C"/>
    <w:multiLevelType w:val="hybridMultilevel"/>
    <w:tmpl w:val="2D5ED220"/>
    <w:lvl w:ilvl="0" w:tplc="7FFC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3732"/>
    <w:rsid w:val="00017152"/>
    <w:rsid w:val="000320C2"/>
    <w:rsid w:val="0003788A"/>
    <w:rsid w:val="00037E33"/>
    <w:rsid w:val="000640D4"/>
    <w:rsid w:val="00081AE5"/>
    <w:rsid w:val="00083522"/>
    <w:rsid w:val="00084A99"/>
    <w:rsid w:val="00084E05"/>
    <w:rsid w:val="00090AAF"/>
    <w:rsid w:val="000919BC"/>
    <w:rsid w:val="000A572F"/>
    <w:rsid w:val="000B07AB"/>
    <w:rsid w:val="000B1099"/>
    <w:rsid w:val="000B1E51"/>
    <w:rsid w:val="000C19C3"/>
    <w:rsid w:val="000C5E62"/>
    <w:rsid w:val="000D3317"/>
    <w:rsid w:val="000D6FC6"/>
    <w:rsid w:val="000D7F85"/>
    <w:rsid w:val="00104BC9"/>
    <w:rsid w:val="00107E53"/>
    <w:rsid w:val="00111298"/>
    <w:rsid w:val="00120D27"/>
    <w:rsid w:val="001220ED"/>
    <w:rsid w:val="00126610"/>
    <w:rsid w:val="0014375E"/>
    <w:rsid w:val="00157AFC"/>
    <w:rsid w:val="00163FD6"/>
    <w:rsid w:val="00172B33"/>
    <w:rsid w:val="001818ED"/>
    <w:rsid w:val="001B09F2"/>
    <w:rsid w:val="001C28EF"/>
    <w:rsid w:val="001C42F8"/>
    <w:rsid w:val="001C7715"/>
    <w:rsid w:val="001E15C0"/>
    <w:rsid w:val="001F1AE9"/>
    <w:rsid w:val="00200224"/>
    <w:rsid w:val="002058E7"/>
    <w:rsid w:val="00206E89"/>
    <w:rsid w:val="0021092C"/>
    <w:rsid w:val="002126FE"/>
    <w:rsid w:val="00216725"/>
    <w:rsid w:val="00216A1C"/>
    <w:rsid w:val="0022010D"/>
    <w:rsid w:val="00225B9B"/>
    <w:rsid w:val="00226E8A"/>
    <w:rsid w:val="00232A90"/>
    <w:rsid w:val="00234648"/>
    <w:rsid w:val="0024129E"/>
    <w:rsid w:val="00255938"/>
    <w:rsid w:val="00274374"/>
    <w:rsid w:val="00280323"/>
    <w:rsid w:val="00283E90"/>
    <w:rsid w:val="00284555"/>
    <w:rsid w:val="002850C7"/>
    <w:rsid w:val="002865E2"/>
    <w:rsid w:val="00293E91"/>
    <w:rsid w:val="002A1509"/>
    <w:rsid w:val="002B20A3"/>
    <w:rsid w:val="002C055E"/>
    <w:rsid w:val="002C1DB9"/>
    <w:rsid w:val="002C50F8"/>
    <w:rsid w:val="00303EA3"/>
    <w:rsid w:val="003071D2"/>
    <w:rsid w:val="0031132E"/>
    <w:rsid w:val="00321894"/>
    <w:rsid w:val="00331845"/>
    <w:rsid w:val="00341ACE"/>
    <w:rsid w:val="003552C4"/>
    <w:rsid w:val="003728CD"/>
    <w:rsid w:val="003842E0"/>
    <w:rsid w:val="003869FD"/>
    <w:rsid w:val="00392F45"/>
    <w:rsid w:val="003934C5"/>
    <w:rsid w:val="003A0C6F"/>
    <w:rsid w:val="003A3E0C"/>
    <w:rsid w:val="003B067E"/>
    <w:rsid w:val="003B6F62"/>
    <w:rsid w:val="003C0A0E"/>
    <w:rsid w:val="003C3052"/>
    <w:rsid w:val="003D7A55"/>
    <w:rsid w:val="003F101F"/>
    <w:rsid w:val="003F7BEC"/>
    <w:rsid w:val="00406CB3"/>
    <w:rsid w:val="00414BE0"/>
    <w:rsid w:val="00415EAB"/>
    <w:rsid w:val="00421F75"/>
    <w:rsid w:val="00422F2C"/>
    <w:rsid w:val="004266FB"/>
    <w:rsid w:val="00436AB7"/>
    <w:rsid w:val="0045710B"/>
    <w:rsid w:val="0045762C"/>
    <w:rsid w:val="00466DB9"/>
    <w:rsid w:val="004820FB"/>
    <w:rsid w:val="00487ACD"/>
    <w:rsid w:val="004A415A"/>
    <w:rsid w:val="004C2D78"/>
    <w:rsid w:val="004C45E8"/>
    <w:rsid w:val="004D4CE0"/>
    <w:rsid w:val="004E6C32"/>
    <w:rsid w:val="00503C31"/>
    <w:rsid w:val="00507967"/>
    <w:rsid w:val="00507B4E"/>
    <w:rsid w:val="00514CEB"/>
    <w:rsid w:val="00517E87"/>
    <w:rsid w:val="00526808"/>
    <w:rsid w:val="00530FDC"/>
    <w:rsid w:val="0054307B"/>
    <w:rsid w:val="005460C0"/>
    <w:rsid w:val="00552890"/>
    <w:rsid w:val="0055416F"/>
    <w:rsid w:val="00566F37"/>
    <w:rsid w:val="00573092"/>
    <w:rsid w:val="005743E0"/>
    <w:rsid w:val="00577ADC"/>
    <w:rsid w:val="00580947"/>
    <w:rsid w:val="00587B6A"/>
    <w:rsid w:val="00591F04"/>
    <w:rsid w:val="005943CA"/>
    <w:rsid w:val="005C15E2"/>
    <w:rsid w:val="005C165A"/>
    <w:rsid w:val="005D22F4"/>
    <w:rsid w:val="005F38BE"/>
    <w:rsid w:val="0060453D"/>
    <w:rsid w:val="006261A1"/>
    <w:rsid w:val="00636700"/>
    <w:rsid w:val="00643F88"/>
    <w:rsid w:val="00644EDC"/>
    <w:rsid w:val="006528B6"/>
    <w:rsid w:val="00660DEF"/>
    <w:rsid w:val="00665D1D"/>
    <w:rsid w:val="00673527"/>
    <w:rsid w:val="00684BE3"/>
    <w:rsid w:val="006951C9"/>
    <w:rsid w:val="006A3732"/>
    <w:rsid w:val="006A4130"/>
    <w:rsid w:val="006A51FC"/>
    <w:rsid w:val="006B6146"/>
    <w:rsid w:val="006C00C9"/>
    <w:rsid w:val="006D2CFB"/>
    <w:rsid w:val="006D77E6"/>
    <w:rsid w:val="006E32F5"/>
    <w:rsid w:val="006F684A"/>
    <w:rsid w:val="00714BE2"/>
    <w:rsid w:val="00721786"/>
    <w:rsid w:val="00730FCD"/>
    <w:rsid w:val="00732CEA"/>
    <w:rsid w:val="0073411D"/>
    <w:rsid w:val="007425E7"/>
    <w:rsid w:val="00751021"/>
    <w:rsid w:val="00757DBB"/>
    <w:rsid w:val="00764DB0"/>
    <w:rsid w:val="0078447B"/>
    <w:rsid w:val="00792CEF"/>
    <w:rsid w:val="007A7078"/>
    <w:rsid w:val="007A7A54"/>
    <w:rsid w:val="007B1C7B"/>
    <w:rsid w:val="007B3A82"/>
    <w:rsid w:val="007B55FB"/>
    <w:rsid w:val="007B780A"/>
    <w:rsid w:val="007C0593"/>
    <w:rsid w:val="007C3B29"/>
    <w:rsid w:val="007C6D98"/>
    <w:rsid w:val="007D0EDB"/>
    <w:rsid w:val="007D2AB4"/>
    <w:rsid w:val="007E1392"/>
    <w:rsid w:val="007E69A3"/>
    <w:rsid w:val="007F7977"/>
    <w:rsid w:val="00800769"/>
    <w:rsid w:val="00805D46"/>
    <w:rsid w:val="00806692"/>
    <w:rsid w:val="008366D6"/>
    <w:rsid w:val="00843B0D"/>
    <w:rsid w:val="008555A7"/>
    <w:rsid w:val="00873EFE"/>
    <w:rsid w:val="00896340"/>
    <w:rsid w:val="008B25F5"/>
    <w:rsid w:val="008B48DE"/>
    <w:rsid w:val="008C7EFA"/>
    <w:rsid w:val="008D5726"/>
    <w:rsid w:val="008D6B9D"/>
    <w:rsid w:val="008D745A"/>
    <w:rsid w:val="008E44A7"/>
    <w:rsid w:val="00903136"/>
    <w:rsid w:val="00911362"/>
    <w:rsid w:val="00915CB0"/>
    <w:rsid w:val="0091703F"/>
    <w:rsid w:val="00930E47"/>
    <w:rsid w:val="00953AFD"/>
    <w:rsid w:val="0096272B"/>
    <w:rsid w:val="009856D9"/>
    <w:rsid w:val="0099313C"/>
    <w:rsid w:val="00996919"/>
    <w:rsid w:val="009A2388"/>
    <w:rsid w:val="009C7C80"/>
    <w:rsid w:val="009D07CE"/>
    <w:rsid w:val="009D0800"/>
    <w:rsid w:val="009E14FB"/>
    <w:rsid w:val="009E4CC3"/>
    <w:rsid w:val="009E7556"/>
    <w:rsid w:val="00A02F2B"/>
    <w:rsid w:val="00A03E39"/>
    <w:rsid w:val="00A06E87"/>
    <w:rsid w:val="00A11329"/>
    <w:rsid w:val="00A15C62"/>
    <w:rsid w:val="00A2064F"/>
    <w:rsid w:val="00A24C33"/>
    <w:rsid w:val="00A25820"/>
    <w:rsid w:val="00A303FA"/>
    <w:rsid w:val="00A31E76"/>
    <w:rsid w:val="00A50944"/>
    <w:rsid w:val="00A5406B"/>
    <w:rsid w:val="00A62516"/>
    <w:rsid w:val="00A62B67"/>
    <w:rsid w:val="00A63413"/>
    <w:rsid w:val="00A7199E"/>
    <w:rsid w:val="00A7459F"/>
    <w:rsid w:val="00A758D2"/>
    <w:rsid w:val="00A83164"/>
    <w:rsid w:val="00A8585E"/>
    <w:rsid w:val="00A91F58"/>
    <w:rsid w:val="00AA0D46"/>
    <w:rsid w:val="00AA5FE4"/>
    <w:rsid w:val="00AB089D"/>
    <w:rsid w:val="00AC7A02"/>
    <w:rsid w:val="00AD12C5"/>
    <w:rsid w:val="00AD6A04"/>
    <w:rsid w:val="00AE4D7F"/>
    <w:rsid w:val="00AF0BFD"/>
    <w:rsid w:val="00AF290C"/>
    <w:rsid w:val="00AF5455"/>
    <w:rsid w:val="00B0156C"/>
    <w:rsid w:val="00B147FF"/>
    <w:rsid w:val="00B30AC7"/>
    <w:rsid w:val="00B3393F"/>
    <w:rsid w:val="00B35F03"/>
    <w:rsid w:val="00B50D7B"/>
    <w:rsid w:val="00B52FDB"/>
    <w:rsid w:val="00B57202"/>
    <w:rsid w:val="00B73514"/>
    <w:rsid w:val="00B7371C"/>
    <w:rsid w:val="00B75AC0"/>
    <w:rsid w:val="00B76462"/>
    <w:rsid w:val="00B821C3"/>
    <w:rsid w:val="00B83E47"/>
    <w:rsid w:val="00B86155"/>
    <w:rsid w:val="00B95037"/>
    <w:rsid w:val="00BA2F5B"/>
    <w:rsid w:val="00BA3AFB"/>
    <w:rsid w:val="00BA7E94"/>
    <w:rsid w:val="00BB6C4A"/>
    <w:rsid w:val="00BC2DD9"/>
    <w:rsid w:val="00BC7CB9"/>
    <w:rsid w:val="00BD5FAB"/>
    <w:rsid w:val="00BE0382"/>
    <w:rsid w:val="00BE35B4"/>
    <w:rsid w:val="00BE66BE"/>
    <w:rsid w:val="00C012DE"/>
    <w:rsid w:val="00C0145E"/>
    <w:rsid w:val="00C02003"/>
    <w:rsid w:val="00C157F8"/>
    <w:rsid w:val="00C177A0"/>
    <w:rsid w:val="00C222F9"/>
    <w:rsid w:val="00C23E45"/>
    <w:rsid w:val="00C40978"/>
    <w:rsid w:val="00C44CFE"/>
    <w:rsid w:val="00C475E9"/>
    <w:rsid w:val="00C5096A"/>
    <w:rsid w:val="00C54DA1"/>
    <w:rsid w:val="00C7077F"/>
    <w:rsid w:val="00C76CBC"/>
    <w:rsid w:val="00C80553"/>
    <w:rsid w:val="00CB0B10"/>
    <w:rsid w:val="00CB2BA2"/>
    <w:rsid w:val="00CD27CE"/>
    <w:rsid w:val="00CD5E62"/>
    <w:rsid w:val="00CF5B5D"/>
    <w:rsid w:val="00D155EE"/>
    <w:rsid w:val="00D15C3E"/>
    <w:rsid w:val="00D16141"/>
    <w:rsid w:val="00D20251"/>
    <w:rsid w:val="00D40C33"/>
    <w:rsid w:val="00D42DAA"/>
    <w:rsid w:val="00D42DED"/>
    <w:rsid w:val="00D46D07"/>
    <w:rsid w:val="00D530BE"/>
    <w:rsid w:val="00D625D6"/>
    <w:rsid w:val="00D630BA"/>
    <w:rsid w:val="00D76AC7"/>
    <w:rsid w:val="00D80340"/>
    <w:rsid w:val="00D83726"/>
    <w:rsid w:val="00DA0896"/>
    <w:rsid w:val="00DA4B1A"/>
    <w:rsid w:val="00DB283D"/>
    <w:rsid w:val="00DC5AB3"/>
    <w:rsid w:val="00DC6938"/>
    <w:rsid w:val="00DD2BF1"/>
    <w:rsid w:val="00DD53CF"/>
    <w:rsid w:val="00DD7147"/>
    <w:rsid w:val="00E02120"/>
    <w:rsid w:val="00E13D36"/>
    <w:rsid w:val="00E16325"/>
    <w:rsid w:val="00E22B48"/>
    <w:rsid w:val="00E233E2"/>
    <w:rsid w:val="00E275C5"/>
    <w:rsid w:val="00E33597"/>
    <w:rsid w:val="00E56BD6"/>
    <w:rsid w:val="00E67FAD"/>
    <w:rsid w:val="00E72F48"/>
    <w:rsid w:val="00E80917"/>
    <w:rsid w:val="00E82826"/>
    <w:rsid w:val="00E83A52"/>
    <w:rsid w:val="00E95ECF"/>
    <w:rsid w:val="00E96046"/>
    <w:rsid w:val="00EA4C96"/>
    <w:rsid w:val="00EB4EA2"/>
    <w:rsid w:val="00ED4008"/>
    <w:rsid w:val="00EF7B9B"/>
    <w:rsid w:val="00F21718"/>
    <w:rsid w:val="00F3453A"/>
    <w:rsid w:val="00F3794C"/>
    <w:rsid w:val="00F41FC5"/>
    <w:rsid w:val="00F46627"/>
    <w:rsid w:val="00F47D0F"/>
    <w:rsid w:val="00F55C43"/>
    <w:rsid w:val="00F60692"/>
    <w:rsid w:val="00F7239F"/>
    <w:rsid w:val="00F9147B"/>
    <w:rsid w:val="00F94D25"/>
    <w:rsid w:val="00FB13D3"/>
    <w:rsid w:val="00FB1548"/>
    <w:rsid w:val="00FC179B"/>
    <w:rsid w:val="00FC60A6"/>
    <w:rsid w:val="00FC6302"/>
    <w:rsid w:val="00FC6758"/>
    <w:rsid w:val="00FD4A94"/>
    <w:rsid w:val="00FF3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,Paragraphe de liste1,lp1,Абзац списка1,Ненумерованный список,List Paragraph,Л‡Ќ€љ –•Џ–ђ€1,кЊ’—“Њ_”‰€’’ћЋ –•Џ–”ђ,_нсxон_пѓйсс_л …Нм…п_,List Paragraph_0,Lists,Bulletr List Paragraph,列出段落,列出段落1"/>
    <w:basedOn w:val="a"/>
    <w:link w:val="a5"/>
    <w:uiPriority w:val="34"/>
    <w:qFormat/>
    <w:rsid w:val="007E69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8DE"/>
  </w:style>
  <w:style w:type="paragraph" w:styleId="a8">
    <w:name w:val="footer"/>
    <w:basedOn w:val="a"/>
    <w:link w:val="a9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8DE"/>
  </w:style>
  <w:style w:type="paragraph" w:styleId="aa">
    <w:name w:val="footnote text"/>
    <w:basedOn w:val="a"/>
    <w:link w:val="ab"/>
    <w:uiPriority w:val="99"/>
    <w:semiHidden/>
    <w:unhideWhenUsed/>
    <w:rsid w:val="00507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507B4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507B4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0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7B4E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Bullet List Знак,FooterText Знак,numbered Знак,Paragraphe de liste1 Знак,lp1 Знак,Абзац списка1 Знак,Ненумерованный список Знак,List Paragraph Знак,Л‡Ќ€љ –•Џ–ђ€1 Знак,кЊ’—“Њ_”‰€’’ћЋ –•Џ–”ђ Знак,_нсxон_пѓйсс_л …Нм…п_ Знак,Lists Знак"/>
    <w:link w:val="a4"/>
    <w:uiPriority w:val="34"/>
    <w:locked/>
    <w:rsid w:val="00AC7A02"/>
  </w:style>
  <w:style w:type="paragraph" w:customStyle="1" w:styleId="ConsPlusNormal">
    <w:name w:val="ConsPlusNormal"/>
    <w:rsid w:val="00234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">
    <w:name w:val="Hyperlink"/>
    <w:rsid w:val="00DD2BF1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5C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6BF01-12B1-4811-BD46-D253EA646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12</Pages>
  <Words>2934</Words>
  <Characters>16727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Toropova</dc:creator>
  <cp:lastModifiedBy>Nagovitsyna</cp:lastModifiedBy>
  <cp:revision>13</cp:revision>
  <cp:lastPrinted>2021-04-21T05:52:00Z</cp:lastPrinted>
  <dcterms:created xsi:type="dcterms:W3CDTF">2021-12-21T11:48:00Z</dcterms:created>
  <dcterms:modified xsi:type="dcterms:W3CDTF">2022-02-07T11:26:00Z</dcterms:modified>
</cp:coreProperties>
</file>