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</w:t>
      </w:r>
      <w:r w:rsidR="0019528E">
        <w:rPr>
          <w:rFonts w:ascii="Times New Roman" w:hAnsi="Times New Roman" w:cs="Times New Roman"/>
          <w:sz w:val="28"/>
          <w:szCs w:val="28"/>
        </w:rPr>
        <w:t>5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152000" w:rsidRPr="00152000" w:rsidRDefault="00152000" w:rsidP="00152000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2000">
        <w:rPr>
          <w:rFonts w:ascii="Times New Roman" w:hAnsi="Times New Roman" w:cs="Times New Roman"/>
          <w:sz w:val="28"/>
          <w:szCs w:val="28"/>
        </w:rPr>
        <w:t>от 14.12.2023 № 404</w:t>
      </w:r>
    </w:p>
    <w:bookmarkEnd w:id="0"/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37927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737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2E7">
        <w:rPr>
          <w:rFonts w:ascii="Times New Roman" w:hAnsi="Times New Roman" w:cs="Times New Roman"/>
          <w:b/>
          <w:sz w:val="28"/>
          <w:szCs w:val="28"/>
        </w:rPr>
        <w:t>на 202</w:t>
      </w:r>
      <w:r w:rsidR="003D53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5352" w:rsidRPr="008B4C12" w:rsidRDefault="003D5352" w:rsidP="008B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в 202</w:t>
      </w:r>
      <w:r w:rsidR="002E2DD5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министерством охраны окружающей среды Кировской области (далее – министерство)</w:t>
      </w:r>
      <w:r w:rsidR="008B4C1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 регионального значения и в границах их охранных зон, которые не находятся под управлением учреждения</w:t>
      </w:r>
      <w:r w:rsidR="008B4C12">
        <w:rPr>
          <w:rFonts w:ascii="Times New Roman" w:eastAsia="Times New Roman" w:hAnsi="Times New Roman"/>
          <w:bCs/>
          <w:iCs/>
          <w:sz w:val="28"/>
          <w:szCs w:val="28"/>
        </w:rPr>
        <w:t xml:space="preserve"> и </w:t>
      </w:r>
      <w:r w:rsidR="008B4C12">
        <w:rPr>
          <w:rFonts w:ascii="Times New Roman" w:hAnsi="Times New Roman" w:cs="Times New Roman"/>
          <w:sz w:val="28"/>
          <w:szCs w:val="28"/>
        </w:rPr>
        <w:t xml:space="preserve">Кировским областным государственным бюджетным учреждением «Кировский областной центр охраны окружающей среды </w:t>
      </w:r>
      <w:r w:rsidR="008B4C12">
        <w:rPr>
          <w:rFonts w:ascii="Times New Roman" w:hAnsi="Times New Roman" w:cs="Times New Roman"/>
          <w:sz w:val="28"/>
          <w:szCs w:val="28"/>
        </w:rPr>
        <w:br/>
        <w:t>и природопользования» (далее – учреждение) в отношении</w:t>
      </w:r>
      <w:proofErr w:type="gramEnd"/>
      <w:r w:rsidR="008B4C12">
        <w:rPr>
          <w:rFonts w:ascii="Times New Roman" w:hAnsi="Times New Roman" w:cs="Times New Roman"/>
          <w:sz w:val="28"/>
          <w:szCs w:val="28"/>
        </w:rPr>
        <w:t xml:space="preserve"> управляемых </w:t>
      </w:r>
      <w:r w:rsidR="008B4C12">
        <w:rPr>
          <w:rFonts w:ascii="Times New Roman" w:hAnsi="Times New Roman" w:cs="Times New Roman"/>
          <w:sz w:val="28"/>
          <w:szCs w:val="28"/>
        </w:rPr>
        <w:br/>
        <w:t xml:space="preserve">им особо охраняемых природных территорий регионального значения </w:t>
      </w:r>
      <w:r w:rsidR="008B4C12">
        <w:rPr>
          <w:rFonts w:ascii="Times New Roman" w:hAnsi="Times New Roman" w:cs="Times New Roman"/>
          <w:sz w:val="28"/>
          <w:szCs w:val="28"/>
        </w:rPr>
        <w:br/>
        <w:t>и их охранных зон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профилактических мероприятий, направленных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  <w:t>на предупреждение нарушений обязательных требований, соблюдение которых оценивается при осуществлении регионального государственного контроля (надзора)</w:t>
      </w:r>
      <w:r w:rsidR="00737927">
        <w:rPr>
          <w:rFonts w:ascii="Times New Roman" w:eastAsia="Times New Roman" w:hAnsi="Times New Roman"/>
          <w:bCs/>
          <w:iCs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37927" w:rsidRDefault="003D535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Ключевыми рисками в сфере </w:t>
      </w:r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охраны и </w:t>
      </w:r>
      <w:proofErr w:type="gramStart"/>
      <w:r w:rsidR="0073792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являются причинения вреда или угроза причинения вреда компонентам окружающей среды в границах особо охраняемых природных территорий регионального значения.</w:t>
      </w:r>
    </w:p>
    <w:p w:rsidR="008502A4" w:rsidRDefault="00754022" w:rsidP="008502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73792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проводится при осуществлении деятельности юридических лиц, индивидуальных предпринимателей и граждан</w:t>
      </w:r>
      <w:r w:rsidR="008502A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деятельность в границах особо охраняемых природных территорий регионального значения. </w:t>
      </w:r>
    </w:p>
    <w:p w:rsidR="008502A4" w:rsidRDefault="008502A4" w:rsidP="008502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объектов государственного контроля осуществляется при ведении государственного кадастра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значения.</w:t>
      </w:r>
    </w:p>
    <w:p w:rsidR="008502A4" w:rsidRPr="008502A4" w:rsidRDefault="008502A4" w:rsidP="008502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051B6">
        <w:rPr>
          <w:rFonts w:ascii="Times New Roman" w:hAnsi="Times New Roman" w:cs="Times New Roman"/>
          <w:sz w:val="28"/>
          <w:szCs w:val="28"/>
        </w:rPr>
        <w:t xml:space="preserve">в государственном кадастре особо охраняемых природных территорий регионального значения насчитывается 149 объектов контроля. </w:t>
      </w:r>
    </w:p>
    <w:p w:rsidR="004051B6" w:rsidRPr="00806D60" w:rsidRDefault="004051B6" w:rsidP="004051B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используемых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индивидуальными предпринимателями объектов к определенной категории риска для регионального государственного контроля (надзора)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(далее – Критерии) утверждены постановлением Правительства Кировской области от 19 ноября 2021 г. № 625-П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региональном государственном контроле (надзоре) в области охраны и использования особо охраняемых территорий, осуществляемом на территории Кировской области» (далее – далее постановление Правительства Кировской области от 19 ноября 2021 г. № 625-П).</w:t>
      </w:r>
    </w:p>
    <w:p w:rsidR="004051B6" w:rsidRDefault="004051B6" w:rsidP="004051B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организации и осуществлению регионального государственного контроля (надзора)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установлены четыре категории риска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(далее – категории риска):</w:t>
      </w:r>
    </w:p>
    <w:p w:rsidR="004051B6" w:rsidRPr="00805D4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значительного риска;</w:t>
      </w:r>
    </w:p>
    <w:p w:rsidR="004051B6" w:rsidRPr="00805D4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среднего риска;</w:t>
      </w:r>
    </w:p>
    <w:p w:rsidR="004051B6" w:rsidRPr="00805D4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умеренного риска;</w:t>
      </w:r>
    </w:p>
    <w:p w:rsidR="004051B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D95CDA" w:rsidRPr="00806D60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категории риска, так и для снижения категории риска в соответствии с Крите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>риями.</w:t>
      </w:r>
    </w:p>
    <w:p w:rsidR="001C3E91" w:rsidRDefault="009945A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к категории </w:t>
      </w:r>
      <w:r w:rsidR="00383AE6">
        <w:rPr>
          <w:rFonts w:ascii="Times New Roman" w:eastAsia="Times New Roman" w:hAnsi="Times New Roman" w:cs="Times New Roman"/>
          <w:sz w:val="28"/>
          <w:szCs w:val="28"/>
        </w:rPr>
        <w:t xml:space="preserve">среднего риска отнесено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3 объекта контроля, к категории умеренного риска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 объектов контроля, к категории низкого риска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1 объект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9003C7" w:rsidRPr="009945A8" w:rsidRDefault="009003C7" w:rsidP="009003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регионального государственного контроля (надзора)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  <w:t xml:space="preserve">в области охраны и </w:t>
      </w:r>
      <w:proofErr w:type="gramStart"/>
      <w:r w:rsidR="004051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</w:r>
      <w:r w:rsidR="000573E7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оложениями Федерального закона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г.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</w:r>
      <w:r w:rsidR="000573E7">
        <w:rPr>
          <w:rFonts w:ascii="Times New Roman" w:eastAsia="Times New Roman" w:hAnsi="Times New Roman" w:cs="Times New Roman"/>
          <w:sz w:val="28"/>
          <w:szCs w:val="28"/>
        </w:rPr>
        <w:t>№ 248-ФЗ «О госу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дарственном контроле (надзоре)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муниципальном контроле в Российской Федерации» (далее – Федеральный закон от 31 июля 2020 г.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№ 248-ФЗ) и постановлением Правительства Кировской области от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19 ноября 2021 г. № 625-П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 соблюдение требований в области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  <w:t>и использования особо охраняемых природных территорий регионального значения.</w:t>
      </w:r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(надзора)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051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996"/>
        <w:gridCol w:w="996"/>
        <w:gridCol w:w="996"/>
        <w:gridCol w:w="996"/>
        <w:gridCol w:w="1280"/>
        <w:gridCol w:w="1009"/>
      </w:tblGrid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280" w:type="dxa"/>
          </w:tcPr>
          <w:p w:rsidR="004051B6" w:rsidRPr="004051B6" w:rsidRDefault="003304AE" w:rsidP="004051B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2022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2023</w:t>
            </w:r>
            <w:r w:rsidR="003304AE">
              <w:rPr>
                <w:rFonts w:ascii="Times New Roman" w:eastAsia="Times New Roman" w:hAnsi="Times New Roman" w:cs="Times New Roman"/>
                <w:b/>
                <w:szCs w:val="28"/>
              </w:rPr>
              <w:t>*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Проведено проверок: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208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65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плановых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88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44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внеплановых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 xml:space="preserve">Количество проверок, по </w:t>
            </w:r>
            <w:r w:rsidRPr="00924E9C">
              <w:rPr>
                <w:rFonts w:ascii="Times New Roman" w:eastAsia="Times New Roman" w:hAnsi="Times New Roman" w:cs="Times New Roman"/>
                <w:szCs w:val="28"/>
              </w:rPr>
              <w:lastRenderedPageBreak/>
              <w:t>результатам которых выявлены нарушения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lastRenderedPageBreak/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lastRenderedPageBreak/>
              <w:t>Выявлено нарушений по результатам проверок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Составлено протоколов об административных правонарушениях (в рамках проверок)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E531E0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Выдано предписаний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E531E0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E531E0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Cs w:val="28"/>
              </w:rPr>
              <w:t>ОТ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09" w:type="dxa"/>
          </w:tcPr>
          <w:p w:rsidR="004051B6" w:rsidRPr="004051B6" w:rsidRDefault="000D2EF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603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153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1009" w:type="dxa"/>
          </w:tcPr>
          <w:p w:rsidR="004051B6" w:rsidRPr="004051B6" w:rsidRDefault="000D2EF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27</w:t>
            </w:r>
          </w:p>
        </w:tc>
      </w:tr>
    </w:tbl>
    <w:p w:rsidR="003304AE" w:rsidRPr="00B51A30" w:rsidRDefault="003304AE" w:rsidP="003304A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 xml:space="preserve">* по состоянию на </w:t>
      </w:r>
      <w:r w:rsidR="009317F3">
        <w:rPr>
          <w:rFonts w:ascii="Times New Roman" w:eastAsia="Times New Roman" w:hAnsi="Times New Roman" w:cs="Times New Roman"/>
          <w:sz w:val="20"/>
          <w:szCs w:val="28"/>
        </w:rPr>
        <w:t>0</w:t>
      </w:r>
      <w:r w:rsidR="00614E0C">
        <w:rPr>
          <w:rFonts w:ascii="Times New Roman" w:eastAsia="Times New Roman" w:hAnsi="Times New Roman" w:cs="Times New Roman"/>
          <w:sz w:val="20"/>
          <w:szCs w:val="28"/>
        </w:rPr>
        <w:t>1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</w:t>
      </w:r>
      <w:r w:rsidR="009317F3">
        <w:rPr>
          <w:rFonts w:ascii="Times New Roman" w:eastAsia="Times New Roman" w:hAnsi="Times New Roman" w:cs="Times New Roman"/>
          <w:sz w:val="20"/>
          <w:szCs w:val="28"/>
        </w:rPr>
        <w:t>1</w:t>
      </w:r>
      <w:r w:rsidR="00614E0C">
        <w:rPr>
          <w:rFonts w:ascii="Times New Roman" w:eastAsia="Times New Roman" w:hAnsi="Times New Roman" w:cs="Times New Roman"/>
          <w:sz w:val="20"/>
          <w:szCs w:val="28"/>
        </w:rPr>
        <w:t>2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.2023</w:t>
      </w:r>
    </w:p>
    <w:p w:rsidR="00963A36" w:rsidRDefault="001B7708" w:rsidP="00924E9C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проверок связано с 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действием ограничений, установленных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от 10 марта 2022 г. № 336 </w:t>
      </w:r>
      <w:r w:rsidR="00963A36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нарушений, установленных федеральными законами и иными нормативными правовыми актами Российской Федерации, министерством осуществляется ряд профилактических мероприятий.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проводит информирование субъектов регионального государственного контроля (надзора)</w:t>
      </w:r>
      <w:r w:rsidR="004B06BB">
        <w:rPr>
          <w:rFonts w:ascii="Times New Roman" w:hAnsi="Times New Roman" w:cs="Times New Roman"/>
          <w:sz w:val="28"/>
          <w:szCs w:val="28"/>
        </w:rPr>
        <w:t xml:space="preserve">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B06B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путем подготовки доклада, содержащего результаты правоприменительной практики, а также типовых и массовых нарушений обязательных требований (в устной и письменной форме)</w:t>
      </w:r>
      <w:r w:rsidR="0089200A">
        <w:rPr>
          <w:rFonts w:ascii="Times New Roman" w:hAnsi="Times New Roman" w:cs="Times New Roman"/>
          <w:sz w:val="28"/>
          <w:szCs w:val="28"/>
        </w:rPr>
        <w:t>.</w:t>
      </w:r>
    </w:p>
    <w:p w:rsidR="00880F38" w:rsidRDefault="0089200A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 министерством проводились публичные слушания обобщения правоприменительной практики при осуществлении регионально</w:t>
      </w:r>
      <w:r w:rsidR="00924E9C">
        <w:rPr>
          <w:rFonts w:ascii="Times New Roman" w:hAnsi="Times New Roman" w:cs="Times New Roman"/>
          <w:sz w:val="28"/>
          <w:szCs w:val="28"/>
        </w:rPr>
        <w:t xml:space="preserve">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(надзора)</w:t>
      </w:r>
      <w:r w:rsidR="004B06BB">
        <w:rPr>
          <w:rFonts w:ascii="Times New Roman" w:hAnsi="Times New Roman" w:cs="Times New Roman"/>
          <w:sz w:val="28"/>
          <w:szCs w:val="28"/>
        </w:rPr>
        <w:t xml:space="preserve">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B06B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за 2022 год, с указанием наиболее часто встречающихся случаев нарушений и предусмотренной законом ответственности</w:t>
      </w:r>
      <w:r w:rsidR="008E6B24">
        <w:rPr>
          <w:rFonts w:ascii="Times New Roman" w:hAnsi="Times New Roman" w:cs="Times New Roman"/>
          <w:sz w:val="28"/>
          <w:szCs w:val="28"/>
        </w:rPr>
        <w:t>. Доклад по результатам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от 20 марта 2023 г. № 83.</w:t>
      </w:r>
      <w:r w:rsidR="00880F38" w:rsidRPr="0088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8" w:rsidRPr="009926D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разработаны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несоблюдении контролируемым лицом обязательных требований), которые утверждены распоряжением министерства от 18 января 2022 г. № 2, руководства по соблюдению обязательных требований, утвержденные министром охраны окружающей среды Кировской области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(далее – официальный сайт) министерства размещены перечень и тексты нормативных правовых актов, содержащих обязательные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требования, соблюдение которых оценивает министерство</w:t>
      </w:r>
      <w:r w:rsidR="00F4431A">
        <w:rPr>
          <w:rFonts w:ascii="Times New Roman" w:hAnsi="Times New Roman" w:cs="Times New Roman"/>
          <w:sz w:val="28"/>
          <w:szCs w:val="28"/>
        </w:rPr>
        <w:t xml:space="preserve"> и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контролю в рамках регионального государственного контроля (надзора)</w:t>
      </w:r>
      <w:r w:rsidR="004B06BB">
        <w:rPr>
          <w:rFonts w:ascii="Times New Roman" w:hAnsi="Times New Roman" w:cs="Times New Roman"/>
          <w:sz w:val="28"/>
          <w:szCs w:val="28"/>
        </w:rPr>
        <w:t xml:space="preserve">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В целях обеспечения и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документов, включенных в перечень.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4B06B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привлечения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утвержден приказом министерства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16 декабря 2021 г. № 298 (с изменениями от 07 ноября 2022 г.</w:t>
      </w:r>
      <w:r w:rsidR="00614E0C">
        <w:rPr>
          <w:rFonts w:ascii="Times New Roman" w:eastAsia="Times New Roman" w:hAnsi="Times New Roman" w:cs="Times New Roman"/>
          <w:sz w:val="28"/>
          <w:szCs w:val="28"/>
        </w:rPr>
        <w:t>, от 22.11.2023 № 363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перечень нормативных правовых актов Кировской области (их отдельных положений), содержащих обязательные требования,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от 21 февраля 2022 № 28.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6D8" w:rsidRDefault="009926D8" w:rsidP="009926D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порядок отнесения,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Кировской области от 22 декабря 2021 г. № 719-П (с изменениями от 3 августа 2023 г.);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контролируемого лица;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региональн</w:t>
      </w:r>
      <w:r w:rsidR="00924E9C">
        <w:rPr>
          <w:rFonts w:ascii="Times New Roman" w:eastAsia="Times New Roman" w:hAnsi="Times New Roman" w:cs="Times New Roman"/>
          <w:sz w:val="28"/>
          <w:szCs w:val="28"/>
        </w:rPr>
        <w:t xml:space="preserve">ом государственном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контроле (надзоре)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за 2022 год.</w:t>
      </w:r>
    </w:p>
    <w:p w:rsidR="00B51A30" w:rsidRDefault="00B51A30" w:rsidP="00B51A30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проведенных профилактических мероприятий показатели результативности и эффективности программы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2431"/>
        <w:gridCol w:w="2057"/>
        <w:gridCol w:w="1792"/>
      </w:tblGrid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57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  <w:p w:rsidR="00880F38" w:rsidRDefault="00880F38" w:rsidP="00880F38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80F38" w:rsidRDefault="00880F3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8B4C12" w:rsidRPr="001E03D6" w:rsidRDefault="008B4C12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2" w:type="dxa"/>
          </w:tcPr>
          <w:p w:rsidR="008B4C12" w:rsidRPr="001E03D6" w:rsidRDefault="00614E0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8B4C12" w:rsidRPr="001E03D6" w:rsidRDefault="008B4C1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31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:rsidR="00924E9C" w:rsidRPr="001E03D6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2" w:type="dxa"/>
          </w:tcPr>
          <w:p w:rsidR="00924E9C" w:rsidRPr="001E03D6" w:rsidRDefault="00614E0C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51A30" w:rsidRPr="00B51A30" w:rsidRDefault="00B51A30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 xml:space="preserve">* по состоянию на </w:t>
      </w:r>
      <w:r w:rsidR="002D7E2B">
        <w:rPr>
          <w:rFonts w:ascii="Times New Roman" w:eastAsia="Times New Roman" w:hAnsi="Times New Roman" w:cs="Times New Roman"/>
          <w:sz w:val="20"/>
          <w:szCs w:val="28"/>
        </w:rPr>
        <w:t>02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</w:t>
      </w:r>
      <w:r w:rsidR="002D7E2B">
        <w:rPr>
          <w:rFonts w:ascii="Times New Roman" w:eastAsia="Times New Roman" w:hAnsi="Times New Roman" w:cs="Times New Roman"/>
          <w:sz w:val="20"/>
          <w:szCs w:val="28"/>
        </w:rPr>
        <w:t>11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.2023</w:t>
      </w:r>
    </w:p>
    <w:p w:rsidR="00B51A30" w:rsidRDefault="0076024E" w:rsidP="00B51A30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lastRenderedPageBreak/>
        <w:t>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B1C39" w:rsidRDefault="00BE2396" w:rsidP="008B4C1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 на решение котор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программа профилактики, явля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B4C12">
        <w:rPr>
          <w:rFonts w:ascii="Times New Roman" w:hAnsi="Times New Roman" w:cs="Times New Roman"/>
          <w:sz w:val="28"/>
          <w:szCs w:val="28"/>
        </w:rPr>
        <w:t xml:space="preserve">нарушение установленного режима или иных правил охраны и использования окружающей среды и природных ресурсов </w:t>
      </w:r>
      <w:r w:rsidR="008B4C12">
        <w:rPr>
          <w:rFonts w:ascii="Times New Roman" w:hAnsi="Times New Roman" w:cs="Times New Roman"/>
          <w:sz w:val="28"/>
          <w:szCs w:val="28"/>
        </w:rPr>
        <w:br/>
        <w:t>на территориях государственных природных заповедников, национальных парков, природных парков, государственных природных заказников, а также</w:t>
      </w:r>
      <w:r w:rsidR="008B4C12">
        <w:rPr>
          <w:rFonts w:ascii="Times New Roman" w:hAnsi="Times New Roman" w:cs="Times New Roman"/>
          <w:sz w:val="28"/>
          <w:szCs w:val="28"/>
        </w:rPr>
        <w:br/>
        <w:t>на территориях, на которых находятся памятники природы, на иных особо охраняемых природных территориях либо в их охранных зонах.</w:t>
      </w:r>
      <w:proofErr w:type="gramEnd"/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87" w:rsidRPr="006F684A" w:rsidRDefault="00E72F48" w:rsidP="00DB1C39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</w:t>
      </w:r>
      <w:r w:rsidR="00DE5CEE">
        <w:rPr>
          <w:rFonts w:ascii="Times New Roman" w:eastAsia="Times New Roman" w:hAnsi="Times New Roman" w:cs="Times New Roman"/>
          <w:sz w:val="28"/>
          <w:szCs w:val="28"/>
        </w:rPr>
        <w:t xml:space="preserve"> (надзорной)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объекты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04BC9" w:rsidRPr="00B51A30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BC9" w:rsidRPr="00B51A30"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B4C12">
        <w:rPr>
          <w:rFonts w:ascii="Times New Roman" w:hAnsi="Times New Roman" w:cs="Times New Roman"/>
          <w:sz w:val="28"/>
          <w:szCs w:val="28"/>
        </w:rPr>
        <w:t xml:space="preserve"> и учреждение</w:t>
      </w:r>
      <w:r w:rsidR="00104BC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и в иных формах</w:t>
      </w:r>
      <w:r w:rsidR="00BD2EB0">
        <w:rPr>
          <w:rFonts w:ascii="Times New Roman" w:hAnsi="Times New Roman" w:cs="Times New Roman"/>
          <w:sz w:val="28"/>
          <w:szCs w:val="28"/>
        </w:rPr>
        <w:t>, в том числе на официальных страницах в социальных сетях.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размещает и подд</w:t>
      </w:r>
      <w:r w:rsidR="00BD2EB0">
        <w:rPr>
          <w:rFonts w:ascii="Times New Roman" w:hAnsi="Times New Roman" w:cs="Times New Roman"/>
          <w:sz w:val="28"/>
          <w:szCs w:val="28"/>
        </w:rPr>
        <w:t>ерживает в актуальном состоянии: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B51A30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4431A">
        <w:rPr>
          <w:rFonts w:ascii="Times New Roman" w:hAnsi="Times New Roman" w:cs="Times New Roman"/>
          <w:sz w:val="28"/>
          <w:szCs w:val="28"/>
        </w:rPr>
        <w:t xml:space="preserve"> </w:t>
      </w:r>
      <w:r w:rsidR="00F4431A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DB1C39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8B4C12">
        <w:rPr>
          <w:rFonts w:ascii="Times New Roman" w:hAnsi="Times New Roman" w:cs="Times New Roman"/>
          <w:sz w:val="28"/>
          <w:szCs w:val="28"/>
        </w:rPr>
        <w:t xml:space="preserve"> в 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 xml:space="preserve">области охраны и </w:t>
      </w:r>
      <w:proofErr w:type="gramStart"/>
      <w:r w:rsidR="008B4C1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8B4C12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DB1C39">
        <w:rPr>
          <w:rFonts w:ascii="Times New Roman" w:hAnsi="Times New Roman" w:cs="Times New Roman"/>
          <w:sz w:val="28"/>
          <w:szCs w:val="28"/>
        </w:rPr>
        <w:t xml:space="preserve">, о сроках и порядке </w:t>
      </w:r>
      <w:r>
        <w:rPr>
          <w:rFonts w:ascii="Times New Roman" w:hAnsi="Times New Roman" w:cs="Times New Roman"/>
          <w:sz w:val="28"/>
          <w:szCs w:val="28"/>
        </w:rPr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C1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8B4C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 информирования: </w:t>
      </w:r>
      <w:r w:rsidRPr="000573E7"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3E7">
        <w:rPr>
          <w:rFonts w:ascii="Times New Roman" w:hAnsi="Times New Roman" w:cs="Times New Roman"/>
          <w:sz w:val="28"/>
          <w:szCs w:val="28"/>
        </w:rPr>
        <w:t xml:space="preserve">не позднее 2 месяцев после вступления в силу нормативных правовых актов. </w:t>
      </w:r>
    </w:p>
    <w:p w:rsidR="008B4C12" w:rsidRDefault="000573E7" w:rsidP="008B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 информирования: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8B4C12"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104BC9" w:rsidRP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 w:rsidR="008B4C12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br/>
        <w:t>и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 (надзоре)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>) и размещается на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04B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573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73E7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в срок до 1 апреля года, следующего 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менее 1 раза в год, не позднее 1 апреля года, следующего за отчетным годом.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0573E7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или учреждения </w:t>
      </w:r>
      <w:r w:rsidRPr="00B50D7B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или учреждение </w:t>
      </w:r>
      <w:r w:rsidRPr="00B50D7B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и предлагает принять меры по обеспечению соблюдения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="008B4C12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9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E4AE6" w:rsidRDefault="009E4AE6" w:rsidP="009E4AE6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объявления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ст. 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248-ФЗ.</w:t>
      </w:r>
    </w:p>
    <w:p w:rsidR="00FD3DA8" w:rsidRPr="00FD3DA8" w:rsidRDefault="009E4AE6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объявление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</w:p>
    <w:p w:rsidR="00F4431A" w:rsidRDefault="00F4431A" w:rsidP="00F4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104BC9" w:rsidRPr="009E4AE6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E6">
        <w:rPr>
          <w:rFonts w:ascii="Times New Roman" w:hAnsi="Times New Roman" w:cs="Times New Roman"/>
          <w:b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или учреждения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статьи 52 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 осуществления регионального государственного контроля</w:t>
      </w:r>
      <w:r w:rsidR="009E4AE6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8B4C12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8B4C1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B4C1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DB7166">
        <w:rPr>
          <w:rFonts w:ascii="Times New Roman" w:hAnsi="Times New Roman" w:cs="Times New Roman"/>
          <w:sz w:val="28"/>
          <w:szCs w:val="28"/>
        </w:rPr>
        <w:t>, учреждения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0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E4AE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18 ноября 2021 г.</w:t>
      </w:r>
      <w:r w:rsidR="005E5E06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sz w:val="28"/>
          <w:szCs w:val="28"/>
        </w:rPr>
        <w:br/>
      </w:r>
      <w:r w:rsidR="005E5E06">
        <w:rPr>
          <w:rFonts w:ascii="Times New Roman" w:hAnsi="Times New Roman" w:cs="Times New Roman"/>
          <w:sz w:val="28"/>
          <w:szCs w:val="28"/>
        </w:rPr>
        <w:t>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="00DB7166">
        <w:rPr>
          <w:rFonts w:ascii="Times New Roman" w:hAnsi="Times New Roman" w:cs="Times New Roman"/>
          <w:sz w:val="28"/>
          <w:szCs w:val="28"/>
        </w:rPr>
        <w:t>, учреждения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>лактический визит, министр</w:t>
      </w:r>
      <w:r w:rsidR="00DB7166">
        <w:rPr>
          <w:rFonts w:ascii="Times New Roman" w:hAnsi="Times New Roman" w:cs="Times New Roman"/>
          <w:sz w:val="28"/>
          <w:szCs w:val="28"/>
        </w:rPr>
        <w:t>, директор учреждения</w:t>
      </w:r>
      <w:r w:rsidR="00484977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>,</w:t>
      </w:r>
      <w:r w:rsidR="00DB71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lastRenderedPageBreak/>
        <w:t>направивши</w:t>
      </w:r>
      <w:r w:rsidR="00DB7166">
        <w:rPr>
          <w:rFonts w:ascii="Times New Roman" w:hAnsi="Times New Roman" w:cs="Times New Roman"/>
          <w:sz w:val="28"/>
          <w:szCs w:val="28"/>
        </w:rPr>
        <w:t>х</w:t>
      </w:r>
      <w:r w:rsidRPr="00B50D7B">
        <w:rPr>
          <w:rFonts w:ascii="Times New Roman" w:hAnsi="Times New Roman" w:cs="Times New Roman"/>
          <w:sz w:val="28"/>
          <w:szCs w:val="28"/>
        </w:rPr>
        <w:t xml:space="preserve"> уведомление о проведении обязательного профилактического визита,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FD3DA8" w:rsidRDefault="00B50D7B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7C143F">
        <w:rPr>
          <w:rFonts w:ascii="Times New Roman" w:hAnsi="Times New Roman" w:cs="Times New Roman"/>
          <w:sz w:val="28"/>
          <w:szCs w:val="28"/>
        </w:rPr>
        <w:t xml:space="preserve">министерство, учреждение </w:t>
      </w:r>
      <w:r w:rsidRPr="00FD3DA8">
        <w:rPr>
          <w:rFonts w:ascii="Times New Roman" w:hAnsi="Times New Roman" w:cs="Times New Roman"/>
          <w:sz w:val="28"/>
          <w:szCs w:val="28"/>
        </w:rPr>
        <w:t xml:space="preserve">с заявлением о проведении в отношении его профилактического визита (далее также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3DA8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FD3DA8" w:rsidRDefault="007C143F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Министерство, учреждение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и кадровых ресурсов </w:t>
      </w:r>
      <w:r>
        <w:rPr>
          <w:rFonts w:ascii="Times New Roman" w:hAnsi="Times New Roman" w:cs="Times New Roman"/>
          <w:sz w:val="28"/>
          <w:szCs w:val="28"/>
        </w:rPr>
        <w:t>министерства, учреждения</w:t>
      </w:r>
      <w:r w:rsidR="00FD3DA8" w:rsidRPr="00FD3DA8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FD3DA8" w:rsidRDefault="007C143F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Министерство, учреждение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="00FD3DA8" w:rsidRPr="00FD3DA8"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от контролируемого лица поступило уведомление об отзыве заявления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о проведении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 w:rsidRPr="00FD3DA8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7C143F">
        <w:rPr>
          <w:rFonts w:ascii="Times New Roman" w:hAnsi="Times New Roman" w:cs="Times New Roman"/>
          <w:sz w:val="28"/>
          <w:szCs w:val="28"/>
        </w:rPr>
        <w:t>министерства, учреждения</w:t>
      </w:r>
      <w:r w:rsidRPr="00FD3D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D3DA8" w:rsidRP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</w:t>
      </w:r>
      <w:r w:rsidR="003A125F">
        <w:rPr>
          <w:rFonts w:ascii="Times New Roman" w:hAnsi="Times New Roman" w:cs="Times New Roman"/>
          <w:sz w:val="28"/>
          <w:szCs w:val="28"/>
        </w:rPr>
        <w:t>министерство, учреждение</w:t>
      </w:r>
      <w:r w:rsidRPr="00FD3DA8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</w:t>
      </w:r>
      <w:r w:rsidRPr="00FD3DA8">
        <w:rPr>
          <w:rFonts w:ascii="Times New Roman" w:hAnsi="Times New Roman" w:cs="Times New Roman"/>
          <w:sz w:val="28"/>
          <w:szCs w:val="28"/>
        </w:rPr>
        <w:lastRenderedPageBreak/>
        <w:t>профилактического визита в программу профилактики рисков причинения вреда (ущерба) охраняемым законом ценностям.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DA8">
        <w:rPr>
          <w:rFonts w:ascii="Times New Roman" w:hAnsi="Times New Roman" w:cs="Times New Roman"/>
          <w:sz w:val="28"/>
          <w:szCs w:val="28"/>
        </w:rPr>
        <w:t>январь – декабрь (I – IV кварталы)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DA8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2545">
        <w:rPr>
          <w:rFonts w:ascii="Times New Roman" w:hAnsi="Times New Roman" w:cs="Times New Roman"/>
          <w:sz w:val="28"/>
          <w:szCs w:val="28"/>
        </w:rPr>
        <w:t>план-</w:t>
      </w:r>
      <w:r w:rsidRPr="00FD3DA8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FD3DA8">
        <w:rPr>
          <w:rFonts w:ascii="Times New Roman" w:hAnsi="Times New Roman" w:cs="Times New Roman"/>
          <w:sz w:val="28"/>
          <w:szCs w:val="28"/>
        </w:rPr>
        <w:t xml:space="preserve"> </w:t>
      </w:r>
      <w:r w:rsidR="00D42545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Pr="00FD3DA8">
        <w:rPr>
          <w:rFonts w:ascii="Times New Roman" w:hAnsi="Times New Roman" w:cs="Times New Roman"/>
          <w:sz w:val="28"/>
          <w:szCs w:val="28"/>
        </w:rPr>
        <w:t>(приложение к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8" w:rsidRPr="00F4431A" w:rsidRDefault="00FD3DA8" w:rsidP="00F4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1A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F4431A"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104BC9" w:rsidRPr="00FD3DA8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A8">
        <w:rPr>
          <w:rFonts w:ascii="Times New Roman" w:hAnsi="Times New Roman" w:cs="Times New Roman"/>
          <w:b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 w:rsidR="00FD3DA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093273">
        <w:rPr>
          <w:rFonts w:ascii="Times New Roman" w:hAnsi="Times New Roman" w:cs="Times New Roman"/>
          <w:sz w:val="28"/>
          <w:szCs w:val="28"/>
        </w:rPr>
        <w:t>контроля</w:t>
      </w:r>
      <w:r w:rsidR="00FD3DA8">
        <w:rPr>
          <w:rFonts w:ascii="Times New Roman" w:hAnsi="Times New Roman" w:cs="Times New Roman"/>
          <w:sz w:val="28"/>
          <w:szCs w:val="28"/>
        </w:rPr>
        <w:t xml:space="preserve"> (надзора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="003A125F">
        <w:rPr>
          <w:rFonts w:ascii="Times New Roman" w:hAnsi="Times New Roman" w:cs="Times New Roman"/>
          <w:sz w:val="28"/>
          <w:szCs w:val="28"/>
        </w:rPr>
        <w:t>, начальником учреждения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50 </w:t>
      </w:r>
      <w:r w:rsidR="00FD3DA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>, учреждения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25F">
        <w:rPr>
          <w:rFonts w:ascii="Times New Roman" w:hAnsi="Times New Roman" w:cs="Times New Roman"/>
          <w:sz w:val="28"/>
          <w:szCs w:val="28"/>
        </w:rPr>
        <w:t xml:space="preserve">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иных участников контрольного (надзорного) мероприятия, а также результаты проведенных в рамках контрольного (надзорного) мероприятия экспертизы,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 xml:space="preserve">,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 w:rsidR="003A125F">
        <w:rPr>
          <w:rFonts w:ascii="Times New Roman" w:hAnsi="Times New Roman" w:cs="Times New Roman"/>
          <w:sz w:val="28"/>
          <w:szCs w:val="28"/>
        </w:rPr>
        <w:t>,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 w:rsidR="003A12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устные и письменные консультирования по</w:t>
      </w:r>
      <w:r w:rsidR="00F4431A">
        <w:rPr>
          <w:rFonts w:ascii="Times New Roman" w:hAnsi="Times New Roman" w:cs="Times New Roman"/>
          <w:sz w:val="28"/>
          <w:szCs w:val="28"/>
        </w:rPr>
        <w:t>стоянно, по мере необходимости.</w:t>
      </w:r>
    </w:p>
    <w:p w:rsidR="00F4431A" w:rsidRDefault="00FD3DA8" w:rsidP="00F4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1A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F4431A"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D42545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2545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42545">
        <w:rPr>
          <w:rFonts w:ascii="Times New Roman" w:hAnsi="Times New Roman" w:cs="Times New Roman"/>
          <w:sz w:val="28"/>
          <w:szCs w:val="28"/>
        </w:rPr>
        <w:br/>
      </w:r>
      <w:r w:rsidR="00D42545" w:rsidRPr="00D42545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 на 2024 год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D4254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профилактических визитов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2977"/>
        <w:gridCol w:w="2268"/>
        <w:gridCol w:w="2233"/>
      </w:tblGrid>
      <w:tr w:rsidR="00D42545" w:rsidTr="00D42545">
        <w:tc>
          <w:tcPr>
            <w:tcW w:w="655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721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2268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33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2"/>
      <w:headerReference w:type="first" r:id="rId13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60" w:rsidRDefault="00165B60" w:rsidP="008B48DE">
      <w:pPr>
        <w:spacing w:after="0" w:line="240" w:lineRule="auto"/>
      </w:pPr>
      <w:r>
        <w:separator/>
      </w:r>
    </w:p>
  </w:endnote>
  <w:endnote w:type="continuationSeparator" w:id="0">
    <w:p w:rsidR="00165B60" w:rsidRDefault="00165B60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60" w:rsidRDefault="00165B60" w:rsidP="008B48DE">
      <w:pPr>
        <w:spacing w:after="0" w:line="240" w:lineRule="auto"/>
      </w:pPr>
      <w:r>
        <w:separator/>
      </w:r>
    </w:p>
  </w:footnote>
  <w:footnote w:type="continuationSeparator" w:id="0">
    <w:p w:rsidR="00165B60" w:rsidRDefault="00165B60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FD3DA8" w:rsidRDefault="00FD3DA8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152000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DA8" w:rsidRPr="008B48DE" w:rsidRDefault="00FD3DA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8" w:rsidRDefault="00FD3DA8">
    <w:pPr>
      <w:pStyle w:val="a6"/>
      <w:jc w:val="center"/>
    </w:pPr>
  </w:p>
  <w:p w:rsidR="00FD3DA8" w:rsidRPr="00436AB7" w:rsidRDefault="00FD3DA8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420"/>
    <w:multiLevelType w:val="hybridMultilevel"/>
    <w:tmpl w:val="6C00A11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573E7"/>
    <w:rsid w:val="000640D4"/>
    <w:rsid w:val="00081AE5"/>
    <w:rsid w:val="00084A99"/>
    <w:rsid w:val="00084E05"/>
    <w:rsid w:val="0009091B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13CF"/>
    <w:rsid w:val="000D2EF2"/>
    <w:rsid w:val="000D3317"/>
    <w:rsid w:val="000D6FC6"/>
    <w:rsid w:val="000D7F85"/>
    <w:rsid w:val="00104BC9"/>
    <w:rsid w:val="00107E53"/>
    <w:rsid w:val="00111298"/>
    <w:rsid w:val="001165DB"/>
    <w:rsid w:val="00116B40"/>
    <w:rsid w:val="00120D27"/>
    <w:rsid w:val="001220ED"/>
    <w:rsid w:val="00126610"/>
    <w:rsid w:val="00133AFF"/>
    <w:rsid w:val="001429CD"/>
    <w:rsid w:val="0014375E"/>
    <w:rsid w:val="00144AA2"/>
    <w:rsid w:val="00152000"/>
    <w:rsid w:val="00161A91"/>
    <w:rsid w:val="001634FA"/>
    <w:rsid w:val="00165B60"/>
    <w:rsid w:val="00174672"/>
    <w:rsid w:val="001818ED"/>
    <w:rsid w:val="0019528E"/>
    <w:rsid w:val="001B6333"/>
    <w:rsid w:val="001B7708"/>
    <w:rsid w:val="001C28EF"/>
    <w:rsid w:val="001C3E91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94F58"/>
    <w:rsid w:val="002A016B"/>
    <w:rsid w:val="002A1509"/>
    <w:rsid w:val="002C055E"/>
    <w:rsid w:val="002C1DB9"/>
    <w:rsid w:val="002D7E2B"/>
    <w:rsid w:val="002E2DD5"/>
    <w:rsid w:val="002E34C3"/>
    <w:rsid w:val="00303EA3"/>
    <w:rsid w:val="003071D2"/>
    <w:rsid w:val="0031132E"/>
    <w:rsid w:val="00321894"/>
    <w:rsid w:val="00322D63"/>
    <w:rsid w:val="0032675F"/>
    <w:rsid w:val="003304AE"/>
    <w:rsid w:val="00331845"/>
    <w:rsid w:val="00341ACE"/>
    <w:rsid w:val="00353CD6"/>
    <w:rsid w:val="00375768"/>
    <w:rsid w:val="00383AE6"/>
    <w:rsid w:val="003842E0"/>
    <w:rsid w:val="00392F45"/>
    <w:rsid w:val="003A0C6F"/>
    <w:rsid w:val="003A125F"/>
    <w:rsid w:val="003A3E0C"/>
    <w:rsid w:val="003B067E"/>
    <w:rsid w:val="003B6F62"/>
    <w:rsid w:val="003C057F"/>
    <w:rsid w:val="003C0A0E"/>
    <w:rsid w:val="003C253A"/>
    <w:rsid w:val="003C3052"/>
    <w:rsid w:val="003C7B93"/>
    <w:rsid w:val="003D1277"/>
    <w:rsid w:val="003D2388"/>
    <w:rsid w:val="003D2919"/>
    <w:rsid w:val="003D5352"/>
    <w:rsid w:val="003D7A55"/>
    <w:rsid w:val="003E0EF1"/>
    <w:rsid w:val="003F7BEC"/>
    <w:rsid w:val="004040D8"/>
    <w:rsid w:val="004051B6"/>
    <w:rsid w:val="00414BE0"/>
    <w:rsid w:val="00415EAB"/>
    <w:rsid w:val="00421F75"/>
    <w:rsid w:val="00422F2C"/>
    <w:rsid w:val="004266FB"/>
    <w:rsid w:val="00436AB7"/>
    <w:rsid w:val="00442A6F"/>
    <w:rsid w:val="00450229"/>
    <w:rsid w:val="0045710B"/>
    <w:rsid w:val="0045762C"/>
    <w:rsid w:val="00466DB9"/>
    <w:rsid w:val="00484977"/>
    <w:rsid w:val="00487ACD"/>
    <w:rsid w:val="004B06BB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2149"/>
    <w:rsid w:val="00514CEB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5589"/>
    <w:rsid w:val="005976CF"/>
    <w:rsid w:val="005C15E2"/>
    <w:rsid w:val="005D22F4"/>
    <w:rsid w:val="005D74DF"/>
    <w:rsid w:val="005D76AA"/>
    <w:rsid w:val="005E5E06"/>
    <w:rsid w:val="005F38BE"/>
    <w:rsid w:val="006070EC"/>
    <w:rsid w:val="00607ECE"/>
    <w:rsid w:val="00611D6B"/>
    <w:rsid w:val="00614E0C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84C17"/>
    <w:rsid w:val="006951C9"/>
    <w:rsid w:val="006956D9"/>
    <w:rsid w:val="006A1802"/>
    <w:rsid w:val="006A3732"/>
    <w:rsid w:val="006A4130"/>
    <w:rsid w:val="006A51FC"/>
    <w:rsid w:val="006A7F74"/>
    <w:rsid w:val="006D2CFB"/>
    <w:rsid w:val="006D77E6"/>
    <w:rsid w:val="006E32F5"/>
    <w:rsid w:val="006F684A"/>
    <w:rsid w:val="00707083"/>
    <w:rsid w:val="00712865"/>
    <w:rsid w:val="00714BE2"/>
    <w:rsid w:val="00721786"/>
    <w:rsid w:val="00730FCD"/>
    <w:rsid w:val="00732CEA"/>
    <w:rsid w:val="0073411D"/>
    <w:rsid w:val="00736423"/>
    <w:rsid w:val="00737927"/>
    <w:rsid w:val="007425E7"/>
    <w:rsid w:val="00751021"/>
    <w:rsid w:val="00754022"/>
    <w:rsid w:val="00757DBB"/>
    <w:rsid w:val="0076024E"/>
    <w:rsid w:val="00764DB0"/>
    <w:rsid w:val="007755AB"/>
    <w:rsid w:val="0078447B"/>
    <w:rsid w:val="00792CEF"/>
    <w:rsid w:val="007A3260"/>
    <w:rsid w:val="007B1C7B"/>
    <w:rsid w:val="007B55FB"/>
    <w:rsid w:val="007B7594"/>
    <w:rsid w:val="007B780A"/>
    <w:rsid w:val="007C143F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06D60"/>
    <w:rsid w:val="00811384"/>
    <w:rsid w:val="00812628"/>
    <w:rsid w:val="00813808"/>
    <w:rsid w:val="00835F83"/>
    <w:rsid w:val="008366D6"/>
    <w:rsid w:val="00837CAD"/>
    <w:rsid w:val="00843B0D"/>
    <w:rsid w:val="008502A4"/>
    <w:rsid w:val="008555A7"/>
    <w:rsid w:val="00861468"/>
    <w:rsid w:val="00873EFE"/>
    <w:rsid w:val="00880F38"/>
    <w:rsid w:val="008919FD"/>
    <w:rsid w:val="0089200A"/>
    <w:rsid w:val="00894D3D"/>
    <w:rsid w:val="008A70C3"/>
    <w:rsid w:val="008B25F5"/>
    <w:rsid w:val="008B48DE"/>
    <w:rsid w:val="008B4C12"/>
    <w:rsid w:val="008C7EFA"/>
    <w:rsid w:val="008D5726"/>
    <w:rsid w:val="008D6B9D"/>
    <w:rsid w:val="008D745A"/>
    <w:rsid w:val="008E6B24"/>
    <w:rsid w:val="009003C7"/>
    <w:rsid w:val="00903136"/>
    <w:rsid w:val="00911362"/>
    <w:rsid w:val="00915CB0"/>
    <w:rsid w:val="00924E9C"/>
    <w:rsid w:val="00930E47"/>
    <w:rsid w:val="009317F3"/>
    <w:rsid w:val="0095266D"/>
    <w:rsid w:val="0096272B"/>
    <w:rsid w:val="00963A36"/>
    <w:rsid w:val="00967244"/>
    <w:rsid w:val="009831A2"/>
    <w:rsid w:val="009926D8"/>
    <w:rsid w:val="0099313C"/>
    <w:rsid w:val="009945A8"/>
    <w:rsid w:val="009A1E77"/>
    <w:rsid w:val="009A2388"/>
    <w:rsid w:val="009C7C80"/>
    <w:rsid w:val="009D07CE"/>
    <w:rsid w:val="009D0800"/>
    <w:rsid w:val="009E14FB"/>
    <w:rsid w:val="009E4AE6"/>
    <w:rsid w:val="009E7556"/>
    <w:rsid w:val="00A02F2B"/>
    <w:rsid w:val="00A06E87"/>
    <w:rsid w:val="00A11329"/>
    <w:rsid w:val="00A15C62"/>
    <w:rsid w:val="00A2064F"/>
    <w:rsid w:val="00A20A0E"/>
    <w:rsid w:val="00A22ED8"/>
    <w:rsid w:val="00A24C33"/>
    <w:rsid w:val="00A25532"/>
    <w:rsid w:val="00A31E76"/>
    <w:rsid w:val="00A335E0"/>
    <w:rsid w:val="00A50944"/>
    <w:rsid w:val="00A5406B"/>
    <w:rsid w:val="00A56BC1"/>
    <w:rsid w:val="00A57A93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313D"/>
    <w:rsid w:val="00AA5FE4"/>
    <w:rsid w:val="00AB089D"/>
    <w:rsid w:val="00AC7A02"/>
    <w:rsid w:val="00AD12C5"/>
    <w:rsid w:val="00AD6AEF"/>
    <w:rsid w:val="00AF0A05"/>
    <w:rsid w:val="00AF0BFD"/>
    <w:rsid w:val="00AF290C"/>
    <w:rsid w:val="00AF5455"/>
    <w:rsid w:val="00B04608"/>
    <w:rsid w:val="00B147FF"/>
    <w:rsid w:val="00B30AC7"/>
    <w:rsid w:val="00B3393F"/>
    <w:rsid w:val="00B50D7B"/>
    <w:rsid w:val="00B51A30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2EB0"/>
    <w:rsid w:val="00BD5FAB"/>
    <w:rsid w:val="00BE0382"/>
    <w:rsid w:val="00BE2396"/>
    <w:rsid w:val="00BE66BE"/>
    <w:rsid w:val="00C012DE"/>
    <w:rsid w:val="00C0145E"/>
    <w:rsid w:val="00C02003"/>
    <w:rsid w:val="00C05E7F"/>
    <w:rsid w:val="00C07E31"/>
    <w:rsid w:val="00C157F8"/>
    <w:rsid w:val="00C15C66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ABA"/>
    <w:rsid w:val="00C54DA1"/>
    <w:rsid w:val="00C646D1"/>
    <w:rsid w:val="00C65B0C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6D20"/>
    <w:rsid w:val="00D27A7F"/>
    <w:rsid w:val="00D42545"/>
    <w:rsid w:val="00D42DAA"/>
    <w:rsid w:val="00D42DED"/>
    <w:rsid w:val="00D46D07"/>
    <w:rsid w:val="00D57F4B"/>
    <w:rsid w:val="00D630BA"/>
    <w:rsid w:val="00D74393"/>
    <w:rsid w:val="00D76AC7"/>
    <w:rsid w:val="00D80340"/>
    <w:rsid w:val="00D91F42"/>
    <w:rsid w:val="00D95B7E"/>
    <w:rsid w:val="00D95CDA"/>
    <w:rsid w:val="00DB12E7"/>
    <w:rsid w:val="00DB1C39"/>
    <w:rsid w:val="00DB283D"/>
    <w:rsid w:val="00DB3B5C"/>
    <w:rsid w:val="00DB7166"/>
    <w:rsid w:val="00DC20D6"/>
    <w:rsid w:val="00DC5AB3"/>
    <w:rsid w:val="00DD2BF1"/>
    <w:rsid w:val="00DD7147"/>
    <w:rsid w:val="00DE2EEC"/>
    <w:rsid w:val="00DE5CEE"/>
    <w:rsid w:val="00E02120"/>
    <w:rsid w:val="00E02E03"/>
    <w:rsid w:val="00E16325"/>
    <w:rsid w:val="00E22B48"/>
    <w:rsid w:val="00E233E2"/>
    <w:rsid w:val="00E275C5"/>
    <w:rsid w:val="00E531E0"/>
    <w:rsid w:val="00E53A0D"/>
    <w:rsid w:val="00E56BD6"/>
    <w:rsid w:val="00E65EF9"/>
    <w:rsid w:val="00E67FAD"/>
    <w:rsid w:val="00E72F48"/>
    <w:rsid w:val="00E75BA8"/>
    <w:rsid w:val="00E80917"/>
    <w:rsid w:val="00E82826"/>
    <w:rsid w:val="00E95ECF"/>
    <w:rsid w:val="00EA4C96"/>
    <w:rsid w:val="00EB6086"/>
    <w:rsid w:val="00ED000A"/>
    <w:rsid w:val="00ED2C56"/>
    <w:rsid w:val="00ED4008"/>
    <w:rsid w:val="00EE0D6C"/>
    <w:rsid w:val="00EF2C8E"/>
    <w:rsid w:val="00F3453A"/>
    <w:rsid w:val="00F3794C"/>
    <w:rsid w:val="00F41FC5"/>
    <w:rsid w:val="00F4431A"/>
    <w:rsid w:val="00F559B1"/>
    <w:rsid w:val="00F55C43"/>
    <w:rsid w:val="00F56117"/>
    <w:rsid w:val="00F612EB"/>
    <w:rsid w:val="00F62EDC"/>
    <w:rsid w:val="00F75A31"/>
    <w:rsid w:val="00F84D73"/>
    <w:rsid w:val="00F85B7D"/>
    <w:rsid w:val="00F9147B"/>
    <w:rsid w:val="00F94D25"/>
    <w:rsid w:val="00F9779A"/>
    <w:rsid w:val="00FB1548"/>
    <w:rsid w:val="00FC179B"/>
    <w:rsid w:val="00FC2C50"/>
    <w:rsid w:val="00FC566E"/>
    <w:rsid w:val="00FC6302"/>
    <w:rsid w:val="00FC6758"/>
    <w:rsid w:val="00FD3DA8"/>
    <w:rsid w:val="00FD4A94"/>
    <w:rsid w:val="00FE09EE"/>
    <w:rsid w:val="00FE475D"/>
    <w:rsid w:val="00FF1902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378F-1C66-4E3E-A205-899B0A17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4428</Words>
  <Characters>25243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14</cp:revision>
  <cp:lastPrinted>2023-09-22T07:49:00Z</cp:lastPrinted>
  <dcterms:created xsi:type="dcterms:W3CDTF">2023-09-25T11:50:00Z</dcterms:created>
  <dcterms:modified xsi:type="dcterms:W3CDTF">2024-01-23T13:16:00Z</dcterms:modified>
</cp:coreProperties>
</file>